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958D0" w14:textId="6EEDB926" w:rsidR="009F6123" w:rsidRPr="00195E8A" w:rsidRDefault="006257A5" w:rsidP="009F6123">
      <w:pPr>
        <w:rPr>
          <w:b/>
          <w:bCs/>
          <w:color w:val="FFFFFF" w:themeColor="background1"/>
          <w:sz w:val="26"/>
          <w:szCs w:val="26"/>
          <w:shd w:val="clear" w:color="auto" w:fill="19255B"/>
        </w:rPr>
      </w:pPr>
      <w:r>
        <w:rPr>
          <w:b/>
          <w:bCs/>
          <w:color w:val="FFFFFF" w:themeColor="background1"/>
          <w:sz w:val="26"/>
          <w:szCs w:val="26"/>
          <w:shd w:val="clear" w:color="auto" w:fill="19255B"/>
        </w:rPr>
        <w:t> </w:t>
      </w:r>
      <w:r w:rsidR="009F6123" w:rsidRPr="00195E8A">
        <w:rPr>
          <w:b/>
          <w:bCs/>
          <w:color w:val="FFFFFF" w:themeColor="background1"/>
          <w:sz w:val="26"/>
          <w:szCs w:val="26"/>
          <w:shd w:val="clear" w:color="auto" w:fill="19255B"/>
        </w:rPr>
        <w:t>NOM DU PROJET</w:t>
      </w:r>
      <w:r>
        <w:rPr>
          <w:b/>
          <w:bCs/>
          <w:color w:val="FFFFFF" w:themeColor="background1"/>
          <w:sz w:val="26"/>
          <w:szCs w:val="26"/>
          <w:shd w:val="clear" w:color="auto" w:fill="19255B"/>
        </w:rPr>
        <w:t> </w:t>
      </w:r>
    </w:p>
    <w:p w14:paraId="1430D2EC" w14:textId="77777777" w:rsidR="009F6123" w:rsidRPr="00B90BFC" w:rsidRDefault="009F6123" w:rsidP="009F6123">
      <w:pPr>
        <w:rPr>
          <w:color w:val="FFFFFF" w:themeColor="background1"/>
          <w:sz w:val="26"/>
          <w:szCs w:val="26"/>
        </w:rPr>
      </w:pPr>
      <w:r w:rsidRPr="00B90BFC">
        <w:rPr>
          <w:color w:val="FFFFFF" w:themeColor="background1"/>
          <w:sz w:val="26"/>
          <w:szCs w:val="26"/>
        </w:rPr>
        <w:t>Ministère / Organisme</w:t>
      </w:r>
    </w:p>
    <w:p w14:paraId="363659F0" w14:textId="3018536B" w:rsidR="004D4B53" w:rsidRPr="00D809D8" w:rsidRDefault="009F6123" w:rsidP="009F6123">
      <w:pPr>
        <w:spacing w:after="0" w:line="240" w:lineRule="auto"/>
        <w:ind w:right="175"/>
        <w:rPr>
          <w:rFonts w:ascii="Arial" w:eastAsia="Times New Roman" w:hAnsi="Arial" w:cs="Arial"/>
          <w:sz w:val="20"/>
          <w:szCs w:val="20"/>
          <w:lang w:eastAsia="fr-FR"/>
        </w:rPr>
      </w:pPr>
      <w:r w:rsidRPr="00B90BFC">
        <w:rPr>
          <w:color w:val="FFFFFF" w:themeColor="background1"/>
          <w:sz w:val="26"/>
          <w:szCs w:val="26"/>
        </w:rPr>
        <w:t>Date</w:t>
      </w:r>
    </w:p>
    <w:p w14:paraId="5E25105F" w14:textId="77777777" w:rsidR="004D4B53" w:rsidRPr="00D809D8" w:rsidRDefault="004D4B53" w:rsidP="004D4B53">
      <w:pPr>
        <w:spacing w:after="0" w:line="240" w:lineRule="auto"/>
        <w:ind w:left="-1418" w:right="175"/>
        <w:rPr>
          <w:rFonts w:ascii="Arial" w:eastAsia="Times New Roman" w:hAnsi="Arial" w:cs="Arial"/>
          <w:sz w:val="20"/>
          <w:szCs w:val="20"/>
          <w:lang w:eastAsia="fr-FR"/>
        </w:rPr>
        <w:sectPr w:rsidR="004D4B53" w:rsidRPr="00D809D8" w:rsidSect="009F6123">
          <w:headerReference w:type="even" r:id="rId12"/>
          <w:headerReference w:type="default" r:id="rId13"/>
          <w:footerReference w:type="even" r:id="rId14"/>
          <w:footerReference w:type="default" r:id="rId15"/>
          <w:headerReference w:type="first" r:id="rId16"/>
          <w:footerReference w:type="first" r:id="rId17"/>
          <w:pgSz w:w="12240" w:h="15840" w:code="1"/>
          <w:pgMar w:top="2733" w:right="1183" w:bottom="851" w:left="1418" w:header="215" w:footer="261" w:gutter="0"/>
          <w:cols w:space="720"/>
          <w:titlePg/>
          <w:docGrid w:linePitch="272"/>
        </w:sectPr>
      </w:pPr>
    </w:p>
    <w:p w14:paraId="6076713E" w14:textId="672D3CF2" w:rsidR="00AD0494" w:rsidRPr="00D809D8" w:rsidRDefault="00AD0494" w:rsidP="00CF262F">
      <w:pPr>
        <w:spacing w:after="0" w:line="240" w:lineRule="auto"/>
        <w:ind w:right="175"/>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lastRenderedPageBreak/>
        <w:t>SAVIEZ-VOUS QUE</w:t>
      </w:r>
      <w:r w:rsidR="00AB1C19" w:rsidRPr="00D809D8">
        <w:rPr>
          <w:rFonts w:ascii="Arial" w:eastAsia="Times New Roman" w:hAnsi="Arial" w:cs="Arial"/>
          <w:b/>
          <w:bCs/>
          <w:sz w:val="24"/>
          <w:szCs w:val="24"/>
          <w:lang w:eastAsia="fr-FR"/>
        </w:rPr>
        <w:t>…</w:t>
      </w:r>
      <w:r w:rsidR="009C4F65" w:rsidRPr="00D809D8">
        <w:rPr>
          <w:rFonts w:ascii="Arial" w:eastAsia="Times New Roman" w:hAnsi="Arial" w:cs="Arial"/>
          <w:b/>
          <w:bCs/>
          <w:sz w:val="24"/>
          <w:szCs w:val="24"/>
          <w:lang w:eastAsia="fr-FR"/>
        </w:rPr>
        <w:t>?</w:t>
      </w:r>
    </w:p>
    <w:p w14:paraId="2695EB73" w14:textId="77777777" w:rsidR="00AD0494" w:rsidRPr="00D809D8" w:rsidRDefault="00AD0494" w:rsidP="00FE02FB">
      <w:pPr>
        <w:pStyle w:val="Paragraphedeliste"/>
        <w:spacing w:after="0" w:line="240" w:lineRule="auto"/>
        <w:ind w:right="175"/>
        <w:rPr>
          <w:rFonts w:ascii="Arial" w:eastAsia="Times New Roman" w:hAnsi="Arial" w:cs="Arial"/>
          <w:sz w:val="24"/>
          <w:szCs w:val="20"/>
          <w:lang w:eastAsia="fr-FR"/>
        </w:rPr>
      </w:pPr>
    </w:p>
    <w:tbl>
      <w:tblPr>
        <w:tblStyle w:val="Grilledutableau"/>
        <w:tblW w:w="0" w:type="auto"/>
        <w:shd w:val="pct10" w:color="0088CE" w:fill="auto"/>
        <w:tblLook w:val="04A0" w:firstRow="1" w:lastRow="0" w:firstColumn="1" w:lastColumn="0" w:noHBand="0" w:noVBand="1"/>
      </w:tblPr>
      <w:tblGrid>
        <w:gridCol w:w="8636"/>
      </w:tblGrid>
      <w:tr w:rsidR="00FE02FB" w:rsidRPr="00D809D8" w14:paraId="4B15A47B" w14:textId="77777777" w:rsidTr="00FD6522">
        <w:tc>
          <w:tcPr>
            <w:tcW w:w="8786" w:type="dxa"/>
            <w:shd w:val="pct10" w:color="0088CE" w:fill="auto"/>
          </w:tcPr>
          <w:p w14:paraId="2A030EF3" w14:textId="77777777" w:rsidR="009C4F65" w:rsidRPr="009B52A5" w:rsidRDefault="009C4F65" w:rsidP="00FE02FB">
            <w:pPr>
              <w:rPr>
                <w:rFonts w:ascii="Arial" w:eastAsia="Times New Roman" w:hAnsi="Arial" w:cs="Arial"/>
                <w:b/>
                <w:lang w:eastAsia="fr-CA"/>
              </w:rPr>
            </w:pPr>
          </w:p>
          <w:p w14:paraId="42473653" w14:textId="4FD70FF0" w:rsidR="00AB1C19" w:rsidRPr="009B52A5" w:rsidRDefault="00AB1C19" w:rsidP="00AB1C19">
            <w:pPr>
              <w:spacing w:after="240"/>
              <w:rPr>
                <w:rFonts w:ascii="Arial" w:hAnsi="Arial" w:cs="Arial"/>
                <w:b/>
                <w:color w:val="000000"/>
              </w:rPr>
            </w:pPr>
            <w:r w:rsidRPr="009B52A5">
              <w:rPr>
                <w:rFonts w:ascii="Arial" w:hAnsi="Arial" w:cs="Arial"/>
                <w:b/>
                <w:color w:val="000000"/>
              </w:rPr>
              <w:t xml:space="preserve">Le Bureau de la gouvernance et de la coopération réglementaires (BGCR) offre divers services </w:t>
            </w:r>
            <w:r w:rsidRPr="009B52A5">
              <w:rPr>
                <w:rFonts w:ascii="Arial" w:eastAsia="Times New Roman" w:hAnsi="Arial" w:cs="Arial"/>
                <w:b/>
                <w:color w:val="000000"/>
                <w:lang w:eastAsia="fr-CA"/>
              </w:rPr>
              <w:t>aux</w:t>
            </w:r>
            <w:r w:rsidRPr="009B52A5">
              <w:rPr>
                <w:rFonts w:ascii="Arial" w:hAnsi="Arial" w:cs="Arial"/>
                <w:b/>
                <w:color w:val="000000"/>
              </w:rPr>
              <w:t xml:space="preserve"> ministères et organismes (MO) afin de faciliter la réalisation des analyses d</w:t>
            </w:r>
            <w:r w:rsidR="00D91476" w:rsidRPr="009B52A5">
              <w:rPr>
                <w:rFonts w:ascii="Arial" w:hAnsi="Arial" w:cs="Arial"/>
                <w:b/>
                <w:color w:val="000000"/>
              </w:rPr>
              <w:t>’</w:t>
            </w:r>
            <w:r w:rsidRPr="009B52A5">
              <w:rPr>
                <w:rFonts w:ascii="Arial" w:hAnsi="Arial" w:cs="Arial"/>
                <w:b/>
                <w:color w:val="000000"/>
              </w:rPr>
              <w:t>impact réglementaire (AIR).</w:t>
            </w:r>
          </w:p>
          <w:p w14:paraId="40FBD88E" w14:textId="182E6E29" w:rsidR="00AB1C19" w:rsidRPr="009B52A5" w:rsidRDefault="00AB1C19" w:rsidP="00AB1C19">
            <w:pPr>
              <w:numPr>
                <w:ilvl w:val="0"/>
                <w:numId w:val="16"/>
              </w:numPr>
              <w:spacing w:before="120" w:after="240"/>
              <w:jc w:val="both"/>
              <w:rPr>
                <w:rFonts w:ascii="Arial" w:hAnsi="Arial" w:cs="Arial"/>
              </w:rPr>
            </w:pPr>
            <w:r w:rsidRPr="009B52A5">
              <w:rPr>
                <w:rFonts w:ascii="Arial" w:eastAsia="Times New Roman" w:hAnsi="Arial" w:cs="Arial"/>
                <w:b/>
                <w:bCs/>
                <w:lang w:eastAsia="fr-CA"/>
              </w:rPr>
              <w:t>L</w:t>
            </w:r>
            <w:r w:rsidR="00D91476" w:rsidRPr="009B52A5">
              <w:rPr>
                <w:rFonts w:ascii="Arial" w:eastAsia="Times New Roman" w:hAnsi="Arial" w:cs="Arial"/>
                <w:b/>
                <w:bCs/>
                <w:lang w:eastAsia="fr-CA"/>
              </w:rPr>
              <w:t>’</w:t>
            </w:r>
            <w:r w:rsidRPr="009B52A5">
              <w:rPr>
                <w:rFonts w:ascii="Arial" w:eastAsia="Times New Roman" w:hAnsi="Arial" w:cs="Arial"/>
                <w:b/>
                <w:bCs/>
                <w:lang w:eastAsia="fr-CA"/>
              </w:rPr>
              <w:t>accompagnement</w:t>
            </w:r>
            <w:r w:rsidRPr="009B52A5">
              <w:rPr>
                <w:rFonts w:ascii="Arial" w:hAnsi="Arial" w:cs="Arial"/>
                <w:b/>
              </w:rPr>
              <w:t xml:space="preserve"> personnalisé</w:t>
            </w:r>
            <w:r w:rsidRPr="009B52A5">
              <w:rPr>
                <w:rFonts w:ascii="Arial" w:hAnsi="Arial" w:cs="Arial"/>
              </w:rPr>
              <w:t xml:space="preserve"> est offert aux responsables des MO dans le cadre de l</w:t>
            </w:r>
            <w:r w:rsidR="00D91476" w:rsidRPr="009B52A5">
              <w:rPr>
                <w:rFonts w:ascii="Arial" w:hAnsi="Arial" w:cs="Arial"/>
              </w:rPr>
              <w:t>’</w:t>
            </w:r>
            <w:r w:rsidRPr="009B52A5">
              <w:rPr>
                <w:rFonts w:ascii="Arial" w:hAnsi="Arial" w:cs="Arial"/>
              </w:rPr>
              <w:t>évaluation d</w:t>
            </w:r>
            <w:r w:rsidR="00D91476" w:rsidRPr="009B52A5">
              <w:rPr>
                <w:rFonts w:ascii="Arial" w:hAnsi="Arial" w:cs="Arial"/>
              </w:rPr>
              <w:t>’</w:t>
            </w:r>
            <w:r w:rsidRPr="009B52A5">
              <w:rPr>
                <w:rFonts w:ascii="Arial" w:hAnsi="Arial" w:cs="Arial"/>
              </w:rPr>
              <w:t xml:space="preserve">un projet de loi ou de règlement </w:t>
            </w:r>
            <w:r w:rsidRPr="009B52A5">
              <w:rPr>
                <w:rFonts w:ascii="Arial" w:eastAsia="Times New Roman" w:hAnsi="Arial" w:cs="Arial"/>
                <w:lang w:eastAsia="fr-CA"/>
              </w:rPr>
              <w:t>donné</w:t>
            </w:r>
            <w:r w:rsidRPr="009B52A5">
              <w:rPr>
                <w:rFonts w:ascii="Arial" w:hAnsi="Arial" w:cs="Arial"/>
              </w:rPr>
              <w:t>, à la demande des MO. Ce type d</w:t>
            </w:r>
            <w:r w:rsidR="00D91476" w:rsidRPr="009B52A5">
              <w:rPr>
                <w:rFonts w:ascii="Arial" w:hAnsi="Arial" w:cs="Arial"/>
              </w:rPr>
              <w:t>’</w:t>
            </w:r>
            <w:r w:rsidRPr="009B52A5">
              <w:rPr>
                <w:rFonts w:ascii="Arial" w:hAnsi="Arial" w:cs="Arial"/>
              </w:rPr>
              <w:t xml:space="preserve">accompagnement se déploie en trois phases : </w:t>
            </w:r>
          </w:p>
          <w:p w14:paraId="18AFA797" w14:textId="15661B9D" w:rsidR="00AB1C19" w:rsidRPr="009B52A5" w:rsidRDefault="00AB1C19" w:rsidP="00AB1C19">
            <w:pPr>
              <w:spacing w:before="120" w:after="240"/>
              <w:ind w:left="708"/>
              <w:jc w:val="both"/>
              <w:rPr>
                <w:rFonts w:ascii="Arial" w:hAnsi="Arial" w:cs="Arial"/>
                <w:color w:val="000000"/>
              </w:rPr>
            </w:pPr>
            <w:r w:rsidRPr="009B52A5">
              <w:rPr>
                <w:rFonts w:ascii="Arial" w:hAnsi="Arial" w:cs="Arial"/>
                <w:b/>
              </w:rPr>
              <w:t>Phase 1</w:t>
            </w:r>
            <w:r w:rsidRPr="009B52A5">
              <w:rPr>
                <w:rFonts w:ascii="Arial" w:hAnsi="Arial" w:cs="Arial"/>
                <w:color w:val="000000"/>
              </w:rPr>
              <w:t xml:space="preserve"> : Réunion de démarrage avec les responsables concernés afin de préciser les travaux à réaliser pour </w:t>
            </w:r>
            <w:r w:rsidRPr="009B52A5">
              <w:rPr>
                <w:rFonts w:ascii="Arial" w:eastAsia="Times New Roman" w:hAnsi="Arial" w:cs="Arial"/>
                <w:color w:val="000000"/>
                <w:lang w:eastAsia="fr-CA"/>
              </w:rPr>
              <w:t>satisfaire</w:t>
            </w:r>
            <w:r w:rsidRPr="009B52A5">
              <w:rPr>
                <w:rFonts w:ascii="Arial" w:hAnsi="Arial" w:cs="Arial"/>
                <w:color w:val="000000"/>
              </w:rPr>
              <w:t xml:space="preserve"> aux exigences de la Politique dans le cas de projets de loi ou de règlement en cours d</w:t>
            </w:r>
            <w:r w:rsidR="00D91476" w:rsidRPr="009B52A5">
              <w:rPr>
                <w:rFonts w:ascii="Arial" w:hAnsi="Arial" w:cs="Arial"/>
                <w:color w:val="000000"/>
              </w:rPr>
              <w:t>’</w:t>
            </w:r>
            <w:r w:rsidRPr="009B52A5">
              <w:rPr>
                <w:rFonts w:ascii="Arial" w:hAnsi="Arial" w:cs="Arial"/>
                <w:color w:val="000000"/>
              </w:rPr>
              <w:t xml:space="preserve">élaboration. </w:t>
            </w:r>
          </w:p>
          <w:p w14:paraId="25BD03D4" w14:textId="59CB16A6" w:rsidR="00AB1C19" w:rsidRPr="009B52A5" w:rsidRDefault="00AB1C19" w:rsidP="00AB1C19">
            <w:pPr>
              <w:spacing w:before="120" w:after="240"/>
              <w:ind w:left="708"/>
              <w:jc w:val="both"/>
              <w:rPr>
                <w:rFonts w:ascii="Arial" w:hAnsi="Arial" w:cs="Arial"/>
                <w:color w:val="000000"/>
              </w:rPr>
            </w:pPr>
            <w:r w:rsidRPr="009B52A5">
              <w:rPr>
                <w:rFonts w:ascii="Arial" w:hAnsi="Arial" w:cs="Arial"/>
                <w:b/>
              </w:rPr>
              <w:t>Phase 2</w:t>
            </w:r>
            <w:r w:rsidRPr="009B52A5">
              <w:rPr>
                <w:rFonts w:ascii="Arial" w:hAnsi="Arial" w:cs="Arial"/>
              </w:rPr>
              <w:t xml:space="preserve"> </w:t>
            </w:r>
            <w:r w:rsidRPr="009B52A5">
              <w:rPr>
                <w:rFonts w:ascii="Arial" w:hAnsi="Arial" w:cs="Arial"/>
                <w:color w:val="000000"/>
              </w:rPr>
              <w:t>: Disponibilité d</w:t>
            </w:r>
            <w:r w:rsidR="00D91476" w:rsidRPr="009B52A5">
              <w:rPr>
                <w:rFonts w:ascii="Arial" w:hAnsi="Arial" w:cs="Arial"/>
                <w:color w:val="000000"/>
              </w:rPr>
              <w:t>’</w:t>
            </w:r>
            <w:r w:rsidRPr="009B52A5">
              <w:rPr>
                <w:rFonts w:ascii="Arial" w:hAnsi="Arial" w:cs="Arial"/>
                <w:color w:val="000000"/>
              </w:rPr>
              <w:t>un économiste du BGCR tout au long de l</w:t>
            </w:r>
            <w:r w:rsidR="00D91476" w:rsidRPr="009B52A5">
              <w:rPr>
                <w:rFonts w:ascii="Arial" w:hAnsi="Arial" w:cs="Arial"/>
                <w:color w:val="000000"/>
              </w:rPr>
              <w:t>’</w:t>
            </w:r>
            <w:r w:rsidRPr="009B52A5">
              <w:rPr>
                <w:rFonts w:ascii="Arial" w:hAnsi="Arial" w:cs="Arial"/>
                <w:color w:val="000000"/>
              </w:rPr>
              <w:t>élaboration de l</w:t>
            </w:r>
            <w:r w:rsidR="00D91476" w:rsidRPr="009B52A5">
              <w:rPr>
                <w:rFonts w:ascii="Arial" w:hAnsi="Arial" w:cs="Arial"/>
                <w:color w:val="000000"/>
              </w:rPr>
              <w:t>’</w:t>
            </w:r>
            <w:r w:rsidRPr="009B52A5">
              <w:rPr>
                <w:rFonts w:ascii="Arial" w:hAnsi="Arial" w:cs="Arial"/>
                <w:color w:val="000000"/>
              </w:rPr>
              <w:t>AIR afin d</w:t>
            </w:r>
            <w:r w:rsidR="00D91476" w:rsidRPr="009B52A5">
              <w:rPr>
                <w:rFonts w:ascii="Arial" w:hAnsi="Arial" w:cs="Arial"/>
                <w:color w:val="000000"/>
              </w:rPr>
              <w:t>’</w:t>
            </w:r>
            <w:r w:rsidRPr="009B52A5">
              <w:rPr>
                <w:rFonts w:ascii="Arial" w:hAnsi="Arial" w:cs="Arial"/>
                <w:color w:val="000000"/>
              </w:rPr>
              <w:t xml:space="preserve">accompagner le ou les responsables du </w:t>
            </w:r>
            <w:r w:rsidR="00FE02FB" w:rsidRPr="009B52A5">
              <w:rPr>
                <w:rFonts w:ascii="Arial" w:eastAsia="Times New Roman" w:hAnsi="Arial" w:cs="Arial"/>
                <w:lang w:eastAsia="fr-CA"/>
              </w:rPr>
              <w:t>ministère ou de l’organisme</w:t>
            </w:r>
            <w:r w:rsidRPr="009B52A5">
              <w:rPr>
                <w:rFonts w:ascii="Arial" w:hAnsi="Arial" w:cs="Arial"/>
                <w:color w:val="000000"/>
              </w:rPr>
              <w:t xml:space="preserve">. </w:t>
            </w:r>
          </w:p>
          <w:p w14:paraId="5F48A9CA" w14:textId="2F7DEEA7" w:rsidR="00AB1C19" w:rsidRPr="009B52A5" w:rsidRDefault="00AB1C19" w:rsidP="00AB1C19">
            <w:pPr>
              <w:spacing w:before="120" w:after="240"/>
              <w:ind w:left="708"/>
              <w:jc w:val="both"/>
              <w:rPr>
                <w:rFonts w:ascii="Arial" w:hAnsi="Arial" w:cs="Arial"/>
              </w:rPr>
            </w:pPr>
            <w:r w:rsidRPr="009B52A5">
              <w:rPr>
                <w:rFonts w:ascii="Arial" w:hAnsi="Arial" w:cs="Arial"/>
                <w:b/>
              </w:rPr>
              <w:t>Phase 3</w:t>
            </w:r>
            <w:r w:rsidRPr="009B52A5">
              <w:rPr>
                <w:rFonts w:ascii="Arial" w:hAnsi="Arial" w:cs="Arial"/>
              </w:rPr>
              <w:t xml:space="preserve"> : </w:t>
            </w:r>
            <w:r w:rsidRPr="009B52A5">
              <w:rPr>
                <w:rFonts w:ascii="Arial" w:hAnsi="Arial" w:cs="Arial"/>
                <w:color w:val="000000"/>
              </w:rPr>
              <w:t>Révision par le BGCR du projet d</w:t>
            </w:r>
            <w:r w:rsidR="00D91476" w:rsidRPr="009B52A5">
              <w:rPr>
                <w:rFonts w:ascii="Arial" w:hAnsi="Arial" w:cs="Arial"/>
                <w:color w:val="000000"/>
              </w:rPr>
              <w:t>’</w:t>
            </w:r>
            <w:r w:rsidRPr="009B52A5">
              <w:rPr>
                <w:rFonts w:ascii="Arial" w:hAnsi="Arial" w:cs="Arial"/>
                <w:color w:val="000000"/>
              </w:rPr>
              <w:t>analyse d</w:t>
            </w:r>
            <w:r w:rsidR="00D91476" w:rsidRPr="009B52A5">
              <w:rPr>
                <w:rFonts w:ascii="Arial" w:hAnsi="Arial" w:cs="Arial"/>
                <w:color w:val="000000"/>
              </w:rPr>
              <w:t>’</w:t>
            </w:r>
            <w:r w:rsidRPr="009B52A5">
              <w:rPr>
                <w:rFonts w:ascii="Arial" w:hAnsi="Arial" w:cs="Arial"/>
                <w:color w:val="000000"/>
              </w:rPr>
              <w:t xml:space="preserve">impact réglementaire. </w:t>
            </w:r>
          </w:p>
          <w:p w14:paraId="01A6990E" w14:textId="7B579696" w:rsidR="00AB1C19" w:rsidRPr="009B52A5" w:rsidRDefault="00AB1C19" w:rsidP="00AB1C19">
            <w:pPr>
              <w:numPr>
                <w:ilvl w:val="0"/>
                <w:numId w:val="16"/>
              </w:numPr>
              <w:spacing w:before="120" w:after="240"/>
              <w:jc w:val="both"/>
              <w:rPr>
                <w:rFonts w:ascii="Arial" w:hAnsi="Arial" w:cs="Arial"/>
                <w:color w:val="000000"/>
              </w:rPr>
            </w:pPr>
            <w:r w:rsidRPr="009B52A5">
              <w:rPr>
                <w:rFonts w:ascii="Arial" w:eastAsia="Times New Roman" w:hAnsi="Arial" w:cs="Arial"/>
                <w:b/>
                <w:bCs/>
                <w:color w:val="000000"/>
                <w:lang w:eastAsia="fr-CA"/>
              </w:rPr>
              <w:t>La</w:t>
            </w:r>
            <w:r w:rsidRPr="009B52A5">
              <w:rPr>
                <w:rFonts w:ascii="Arial" w:hAnsi="Arial" w:cs="Arial"/>
                <w:b/>
                <w:color w:val="000000"/>
              </w:rPr>
              <w:t xml:space="preserve"> formation en milieu de travail :</w:t>
            </w:r>
            <w:r w:rsidRPr="009B52A5">
              <w:rPr>
                <w:rFonts w:ascii="Arial" w:hAnsi="Arial" w:cs="Arial"/>
                <w:color w:val="000000"/>
              </w:rPr>
              <w:t xml:space="preserve"> les représentants du BGCR se déplacent sur le lieu de travail du MO ayant indiqué le besoin de participer à une séance de formation sur la Politique et la réalisation des AIR. Cependant, à certaines occasions, les séances de formation sont données par visioconférence</w:t>
            </w:r>
            <w:r w:rsidRPr="009B52A5">
              <w:rPr>
                <w:rFonts w:ascii="Arial" w:eastAsia="Times New Roman" w:hAnsi="Arial" w:cs="Arial"/>
                <w:color w:val="000000"/>
                <w:lang w:eastAsia="fr-CA"/>
              </w:rPr>
              <w:t>.</w:t>
            </w:r>
          </w:p>
          <w:p w14:paraId="6F4A6C6C" w14:textId="60CB9A96" w:rsidR="00AB1C19" w:rsidRPr="009B52A5" w:rsidRDefault="00AB1C19" w:rsidP="00AB1C19">
            <w:pPr>
              <w:numPr>
                <w:ilvl w:val="0"/>
                <w:numId w:val="16"/>
              </w:numPr>
              <w:spacing w:before="120" w:after="240"/>
              <w:jc w:val="both"/>
              <w:rPr>
                <w:rFonts w:ascii="Arial" w:hAnsi="Arial" w:cs="Arial"/>
                <w:color w:val="000000"/>
              </w:rPr>
            </w:pPr>
            <w:r w:rsidRPr="009B52A5">
              <w:rPr>
                <w:rFonts w:ascii="Arial" w:eastAsia="Times New Roman" w:hAnsi="Arial" w:cs="Arial"/>
                <w:b/>
                <w:bCs/>
                <w:color w:val="000000"/>
                <w:lang w:eastAsia="fr-CA"/>
              </w:rPr>
              <w:t>La</w:t>
            </w:r>
            <w:r w:rsidRPr="009B52A5">
              <w:rPr>
                <w:rFonts w:ascii="Arial" w:hAnsi="Arial" w:cs="Arial"/>
                <w:b/>
                <w:color w:val="000000"/>
              </w:rPr>
              <w:t xml:space="preserve"> formation générale </w:t>
            </w:r>
            <w:r w:rsidRPr="009B52A5">
              <w:rPr>
                <w:rFonts w:ascii="Arial" w:hAnsi="Arial" w:cs="Arial"/>
                <w:color w:val="000000"/>
              </w:rPr>
              <w:t xml:space="preserve">se tient habituellement au bureau du </w:t>
            </w:r>
            <w:r w:rsidRPr="009B52A5">
              <w:rPr>
                <w:rFonts w:ascii="Arial" w:eastAsia="Times New Roman" w:hAnsi="Arial" w:cs="Arial"/>
                <w:bCs/>
                <w:color w:val="000000"/>
                <w:lang w:eastAsia="fr-CA"/>
              </w:rPr>
              <w:t>ministère de l</w:t>
            </w:r>
            <w:r w:rsidR="00D91476" w:rsidRPr="009B52A5">
              <w:rPr>
                <w:rFonts w:ascii="Arial" w:eastAsia="Times New Roman" w:hAnsi="Arial" w:cs="Arial"/>
                <w:bCs/>
                <w:color w:val="000000"/>
                <w:lang w:eastAsia="fr-CA"/>
              </w:rPr>
              <w:t>’</w:t>
            </w:r>
            <w:r w:rsidRPr="009B52A5">
              <w:rPr>
                <w:rFonts w:ascii="Arial" w:eastAsia="Times New Roman" w:hAnsi="Arial" w:cs="Arial"/>
                <w:bCs/>
                <w:color w:val="000000"/>
                <w:lang w:eastAsia="fr-CA"/>
              </w:rPr>
              <w:t>Économie</w:t>
            </w:r>
            <w:r w:rsidR="002E5BF9" w:rsidRPr="009B52A5">
              <w:rPr>
                <w:rFonts w:ascii="Arial" w:eastAsia="Times New Roman" w:hAnsi="Arial" w:cs="Arial"/>
                <w:bCs/>
                <w:color w:val="000000"/>
                <w:lang w:eastAsia="fr-CA"/>
              </w:rPr>
              <w:t xml:space="preserve">, </w:t>
            </w:r>
            <w:r w:rsidR="003C05BE" w:rsidRPr="009B52A5">
              <w:rPr>
                <w:rFonts w:ascii="Arial" w:eastAsia="Times New Roman" w:hAnsi="Arial" w:cs="Arial"/>
                <w:bCs/>
                <w:color w:val="000000"/>
                <w:lang w:eastAsia="fr-CA"/>
              </w:rPr>
              <w:t xml:space="preserve">de </w:t>
            </w:r>
            <w:r w:rsidR="00965F50" w:rsidRPr="009B52A5">
              <w:rPr>
                <w:rFonts w:ascii="Arial" w:eastAsia="Times New Roman" w:hAnsi="Arial" w:cs="Arial"/>
                <w:bCs/>
                <w:color w:val="000000"/>
                <w:lang w:eastAsia="fr-CA"/>
              </w:rPr>
              <w:t>l’Innovation et</w:t>
            </w:r>
            <w:r w:rsidR="002E5BF9" w:rsidRPr="009B52A5">
              <w:rPr>
                <w:rFonts w:ascii="Arial" w:eastAsia="Times New Roman" w:hAnsi="Arial" w:cs="Arial"/>
                <w:bCs/>
                <w:color w:val="000000"/>
                <w:lang w:eastAsia="fr-CA"/>
              </w:rPr>
              <w:t xml:space="preserve"> de l’Énergie </w:t>
            </w:r>
            <w:r w:rsidRPr="009B52A5">
              <w:rPr>
                <w:rFonts w:ascii="Arial" w:eastAsia="Times New Roman" w:hAnsi="Arial" w:cs="Arial"/>
                <w:bCs/>
                <w:color w:val="000000"/>
                <w:lang w:eastAsia="fr-CA"/>
              </w:rPr>
              <w:t>(</w:t>
            </w:r>
            <w:r w:rsidRPr="009B52A5">
              <w:rPr>
                <w:rFonts w:ascii="Arial" w:hAnsi="Arial" w:cs="Arial"/>
                <w:color w:val="000000"/>
              </w:rPr>
              <w:t>MEI</w:t>
            </w:r>
            <w:r w:rsidR="002E5BF9" w:rsidRPr="009B52A5">
              <w:rPr>
                <w:rFonts w:ascii="Arial" w:hAnsi="Arial" w:cs="Arial"/>
                <w:color w:val="000000"/>
              </w:rPr>
              <w:t>E</w:t>
            </w:r>
            <w:r w:rsidRPr="009B52A5">
              <w:rPr>
                <w:rFonts w:ascii="Arial" w:eastAsia="Times New Roman" w:hAnsi="Arial" w:cs="Arial"/>
                <w:bCs/>
                <w:color w:val="000000"/>
                <w:lang w:eastAsia="fr-CA"/>
              </w:rPr>
              <w:t>)</w:t>
            </w:r>
            <w:r w:rsidRPr="009B52A5">
              <w:rPr>
                <w:rFonts w:ascii="Arial" w:hAnsi="Arial" w:cs="Arial"/>
                <w:color w:val="000000"/>
              </w:rPr>
              <w:t xml:space="preserve"> et regroupe les responsables d</w:t>
            </w:r>
            <w:r w:rsidR="00D91476" w:rsidRPr="009B52A5">
              <w:rPr>
                <w:rFonts w:ascii="Arial" w:hAnsi="Arial" w:cs="Arial"/>
                <w:color w:val="000000"/>
              </w:rPr>
              <w:t>’</w:t>
            </w:r>
            <w:r w:rsidRPr="009B52A5">
              <w:rPr>
                <w:rFonts w:ascii="Arial" w:hAnsi="Arial" w:cs="Arial"/>
                <w:color w:val="000000"/>
              </w:rPr>
              <w:t xml:space="preserve">élaboration des AIR de divers </w:t>
            </w:r>
            <w:r w:rsidR="00163C53" w:rsidRPr="009B52A5">
              <w:rPr>
                <w:rFonts w:ascii="Arial" w:eastAsia="Times New Roman" w:hAnsi="Arial" w:cs="Arial"/>
                <w:bCs/>
                <w:lang w:eastAsia="fr-CA"/>
              </w:rPr>
              <w:t>ministères et organismes;</w:t>
            </w:r>
            <w:r w:rsidRPr="009B52A5">
              <w:rPr>
                <w:rFonts w:ascii="Arial" w:hAnsi="Arial" w:cs="Arial"/>
                <w:color w:val="000000"/>
              </w:rPr>
              <w:t xml:space="preserve">  </w:t>
            </w:r>
          </w:p>
          <w:p w14:paraId="152E703C" w14:textId="6C198E19" w:rsidR="00AB1C19" w:rsidRPr="009B52A5" w:rsidRDefault="00AB1C19" w:rsidP="00AB1C19">
            <w:pPr>
              <w:numPr>
                <w:ilvl w:val="0"/>
                <w:numId w:val="16"/>
              </w:numPr>
              <w:spacing w:before="120" w:after="240"/>
              <w:jc w:val="both"/>
              <w:rPr>
                <w:rFonts w:ascii="Arial" w:hAnsi="Arial" w:cs="Arial"/>
                <w:color w:val="000000"/>
              </w:rPr>
            </w:pPr>
            <w:r w:rsidRPr="009B52A5">
              <w:rPr>
                <w:rFonts w:ascii="Arial" w:eastAsia="Times New Roman" w:hAnsi="Arial" w:cs="Arial"/>
                <w:color w:val="000000"/>
                <w:lang w:eastAsia="fr-CA"/>
              </w:rPr>
              <w:t>Le</w:t>
            </w:r>
            <w:r w:rsidRPr="009B52A5">
              <w:rPr>
                <w:rFonts w:ascii="Arial" w:hAnsi="Arial" w:cs="Arial"/>
                <w:color w:val="000000"/>
              </w:rPr>
              <w:t xml:space="preserve"> service de </w:t>
            </w:r>
            <w:r w:rsidRPr="009B52A5">
              <w:rPr>
                <w:rFonts w:ascii="Arial" w:hAnsi="Arial" w:cs="Arial"/>
                <w:b/>
                <w:color w:val="000000"/>
              </w:rPr>
              <w:t>formulation de commentaires sur une AIR</w:t>
            </w:r>
            <w:r w:rsidRPr="009B52A5">
              <w:rPr>
                <w:rFonts w:ascii="Arial" w:eastAsia="Times New Roman" w:hAnsi="Arial" w:cs="Arial"/>
                <w:color w:val="000000"/>
                <w:lang w:eastAsia="fr-CA"/>
              </w:rPr>
              <w:t>, qui permet</w:t>
            </w:r>
            <w:r w:rsidRPr="009B52A5">
              <w:rPr>
                <w:rFonts w:ascii="Arial" w:hAnsi="Arial" w:cs="Arial"/>
                <w:color w:val="000000"/>
              </w:rPr>
              <w:t xml:space="preserve"> de valider le respect des exigences de la Politique</w:t>
            </w:r>
            <w:r w:rsidRPr="009B52A5">
              <w:rPr>
                <w:rFonts w:ascii="Arial" w:eastAsia="Times New Roman" w:hAnsi="Arial" w:cs="Arial"/>
                <w:color w:val="000000"/>
                <w:lang w:eastAsia="fr-CA"/>
              </w:rPr>
              <w:t>, est offert au MO au besoin. Selon</w:t>
            </w:r>
            <w:r w:rsidRPr="009B52A5">
              <w:rPr>
                <w:rFonts w:ascii="Arial" w:hAnsi="Arial" w:cs="Arial"/>
                <w:color w:val="000000"/>
              </w:rPr>
              <w:t xml:space="preserve"> les commentaires fournis, le MO apporte les ajustements requis à son AIR avant d</w:t>
            </w:r>
            <w:r w:rsidR="00D91476" w:rsidRPr="009B52A5">
              <w:rPr>
                <w:rFonts w:ascii="Arial" w:hAnsi="Arial" w:cs="Arial"/>
                <w:color w:val="000000"/>
              </w:rPr>
              <w:t>’</w:t>
            </w:r>
            <w:r w:rsidRPr="009B52A5">
              <w:rPr>
                <w:rFonts w:ascii="Arial" w:hAnsi="Arial" w:cs="Arial"/>
                <w:color w:val="000000"/>
              </w:rPr>
              <w:t>acheminer le dossier au ministère du Conseil exécutif (MCE</w:t>
            </w:r>
            <w:r w:rsidRPr="009B52A5">
              <w:rPr>
                <w:rFonts w:ascii="Arial" w:eastAsia="Times New Roman" w:hAnsi="Arial" w:cs="Arial"/>
                <w:color w:val="000000"/>
                <w:lang w:eastAsia="fr-CA"/>
              </w:rPr>
              <w:t>).</w:t>
            </w:r>
          </w:p>
          <w:p w14:paraId="31947CB3" w14:textId="37244A03" w:rsidR="00AB1C19" w:rsidRPr="009B52A5" w:rsidRDefault="00AB1C19" w:rsidP="00AB1C19">
            <w:pPr>
              <w:numPr>
                <w:ilvl w:val="0"/>
                <w:numId w:val="16"/>
              </w:numPr>
              <w:spacing w:before="120" w:after="240"/>
              <w:jc w:val="both"/>
              <w:rPr>
                <w:rFonts w:ascii="Arial" w:hAnsi="Arial" w:cs="Arial"/>
                <w:color w:val="000000"/>
              </w:rPr>
            </w:pPr>
            <w:r w:rsidRPr="009B52A5">
              <w:rPr>
                <w:rFonts w:ascii="Arial" w:eastAsia="Times New Roman" w:hAnsi="Arial" w:cs="Arial"/>
                <w:b/>
                <w:bCs/>
                <w:color w:val="000000"/>
                <w:lang w:eastAsia="fr-CA"/>
              </w:rPr>
              <w:t>L</w:t>
            </w:r>
            <w:r w:rsidR="00D91476" w:rsidRPr="009B52A5">
              <w:rPr>
                <w:rFonts w:ascii="Arial" w:eastAsia="Times New Roman" w:hAnsi="Arial" w:cs="Arial"/>
                <w:b/>
                <w:bCs/>
                <w:color w:val="000000"/>
                <w:lang w:eastAsia="fr-CA"/>
              </w:rPr>
              <w:t>’</w:t>
            </w:r>
            <w:r w:rsidRPr="009B52A5">
              <w:rPr>
                <w:rFonts w:ascii="Arial" w:eastAsia="Times New Roman" w:hAnsi="Arial" w:cs="Arial"/>
                <w:b/>
                <w:bCs/>
                <w:color w:val="000000"/>
                <w:lang w:eastAsia="fr-CA"/>
              </w:rPr>
              <w:t>avis</w:t>
            </w:r>
            <w:r w:rsidRPr="009B52A5">
              <w:rPr>
                <w:rFonts w:ascii="Arial" w:hAnsi="Arial" w:cs="Arial"/>
                <w:b/>
                <w:color w:val="000000"/>
              </w:rPr>
              <w:t xml:space="preserve"> sur la nécessité de produire une AIR</w:t>
            </w:r>
            <w:r w:rsidRPr="009B52A5">
              <w:rPr>
                <w:rFonts w:ascii="Arial" w:hAnsi="Arial" w:cs="Arial"/>
                <w:color w:val="000000"/>
              </w:rPr>
              <w:t xml:space="preserve"> est donné par le représentant du BGCR après une discussion avec le représentant du MO sur les nouvelles modalités susceptibles d</w:t>
            </w:r>
            <w:r w:rsidR="00D91476" w:rsidRPr="009B52A5">
              <w:rPr>
                <w:rFonts w:ascii="Arial" w:hAnsi="Arial" w:cs="Arial"/>
                <w:color w:val="000000"/>
              </w:rPr>
              <w:t>’</w:t>
            </w:r>
            <w:r w:rsidRPr="009B52A5">
              <w:rPr>
                <w:rFonts w:ascii="Arial" w:hAnsi="Arial" w:cs="Arial"/>
                <w:color w:val="000000"/>
              </w:rPr>
              <w:t>avoir des impacts sur les entreprises ou concernant ces dernières.</w:t>
            </w:r>
          </w:p>
          <w:p w14:paraId="28809CC5" w14:textId="0848BE2A" w:rsidR="00AB1C19" w:rsidRPr="009B52A5" w:rsidRDefault="00AB1C19" w:rsidP="00AB1C19">
            <w:pPr>
              <w:tabs>
                <w:tab w:val="num" w:pos="0"/>
              </w:tabs>
              <w:spacing w:after="240"/>
              <w:jc w:val="both"/>
              <w:rPr>
                <w:rFonts w:ascii="Arial" w:hAnsi="Arial" w:cs="Arial"/>
                <w:color w:val="000000"/>
              </w:rPr>
            </w:pPr>
            <w:r w:rsidRPr="009B52A5">
              <w:rPr>
                <w:rFonts w:ascii="Arial" w:hAnsi="Arial" w:cs="Arial"/>
                <w:b/>
                <w:color w:val="000000"/>
              </w:rPr>
              <w:t>Une personne</w:t>
            </w:r>
            <w:r w:rsidRPr="009B52A5">
              <w:rPr>
                <w:rFonts w:ascii="Arial" w:eastAsia="Times New Roman" w:hAnsi="Arial" w:cs="Arial"/>
                <w:b/>
                <w:color w:val="000000"/>
                <w:lang w:eastAsia="fr-CA"/>
              </w:rPr>
              <w:t>-</w:t>
            </w:r>
            <w:r w:rsidRPr="009B52A5">
              <w:rPr>
                <w:rFonts w:ascii="Arial" w:hAnsi="Arial" w:cs="Arial"/>
                <w:b/>
                <w:color w:val="000000"/>
              </w:rPr>
              <w:t>ressource</w:t>
            </w:r>
            <w:r w:rsidRPr="009B52A5">
              <w:rPr>
                <w:rFonts w:ascii="Arial" w:hAnsi="Arial" w:cs="Arial"/>
                <w:color w:val="000000"/>
              </w:rPr>
              <w:t xml:space="preserve"> </w:t>
            </w:r>
            <w:r w:rsidRPr="009B52A5">
              <w:rPr>
                <w:rFonts w:ascii="Arial" w:hAnsi="Arial" w:cs="Arial"/>
                <w:b/>
                <w:color w:val="000000"/>
              </w:rPr>
              <w:t xml:space="preserve">est disponible </w:t>
            </w:r>
            <w:r w:rsidRPr="009B52A5">
              <w:rPr>
                <w:rFonts w:ascii="Arial" w:eastAsia="Times New Roman" w:hAnsi="Arial" w:cs="Arial"/>
                <w:b/>
                <w:color w:val="000000"/>
                <w:lang w:eastAsia="fr-CA"/>
              </w:rPr>
              <w:t xml:space="preserve">au </w:t>
            </w:r>
            <w:r w:rsidRPr="009B52A5">
              <w:rPr>
                <w:rFonts w:ascii="Arial" w:hAnsi="Arial" w:cs="Arial"/>
                <w:b/>
                <w:color w:val="000000"/>
              </w:rPr>
              <w:t>BGCR du ministère de l</w:t>
            </w:r>
            <w:r w:rsidR="00D91476" w:rsidRPr="009B52A5">
              <w:rPr>
                <w:rFonts w:ascii="Arial" w:hAnsi="Arial" w:cs="Arial"/>
                <w:b/>
                <w:color w:val="000000"/>
              </w:rPr>
              <w:t>’</w:t>
            </w:r>
            <w:r w:rsidRPr="009B52A5">
              <w:rPr>
                <w:rFonts w:ascii="Arial" w:hAnsi="Arial" w:cs="Arial"/>
                <w:b/>
                <w:color w:val="000000"/>
              </w:rPr>
              <w:t>Économie</w:t>
            </w:r>
            <w:r w:rsidR="002E5BF9" w:rsidRPr="009B52A5">
              <w:rPr>
                <w:rFonts w:ascii="Arial" w:hAnsi="Arial" w:cs="Arial"/>
                <w:b/>
                <w:color w:val="000000"/>
              </w:rPr>
              <w:t>,</w:t>
            </w:r>
            <w:r w:rsidRPr="009B52A5">
              <w:rPr>
                <w:rFonts w:ascii="Arial" w:hAnsi="Arial" w:cs="Arial"/>
                <w:b/>
                <w:color w:val="000000"/>
              </w:rPr>
              <w:t xml:space="preserve"> </w:t>
            </w:r>
            <w:r w:rsidR="002E5BF9" w:rsidRPr="009B52A5">
              <w:rPr>
                <w:rFonts w:ascii="Arial" w:hAnsi="Arial" w:cs="Arial"/>
                <w:b/>
                <w:color w:val="000000"/>
              </w:rPr>
              <w:t xml:space="preserve">de </w:t>
            </w:r>
            <w:r w:rsidRPr="009B52A5">
              <w:rPr>
                <w:rFonts w:ascii="Arial" w:hAnsi="Arial" w:cs="Arial"/>
                <w:b/>
                <w:color w:val="000000"/>
              </w:rPr>
              <w:t>l</w:t>
            </w:r>
            <w:r w:rsidR="00D91476" w:rsidRPr="009B52A5">
              <w:rPr>
                <w:rFonts w:ascii="Arial" w:hAnsi="Arial" w:cs="Arial"/>
                <w:b/>
                <w:color w:val="000000"/>
              </w:rPr>
              <w:t>’</w:t>
            </w:r>
            <w:r w:rsidRPr="009B52A5">
              <w:rPr>
                <w:rFonts w:ascii="Arial" w:hAnsi="Arial" w:cs="Arial"/>
                <w:b/>
                <w:color w:val="000000"/>
              </w:rPr>
              <w:t>Innovation</w:t>
            </w:r>
            <w:r w:rsidR="002E5BF9" w:rsidRPr="009B52A5">
              <w:rPr>
                <w:rFonts w:ascii="Arial" w:hAnsi="Arial" w:cs="Arial"/>
                <w:b/>
                <w:color w:val="000000"/>
              </w:rPr>
              <w:t xml:space="preserve"> et de l’Énergie</w:t>
            </w:r>
            <w:r w:rsidRPr="009B52A5">
              <w:rPr>
                <w:rFonts w:ascii="Arial" w:hAnsi="Arial" w:cs="Arial"/>
                <w:b/>
                <w:color w:val="000000"/>
              </w:rPr>
              <w:t xml:space="preserve"> (MEI</w:t>
            </w:r>
            <w:r w:rsidR="00ED0B6D" w:rsidRPr="009B52A5">
              <w:rPr>
                <w:rFonts w:ascii="Arial" w:hAnsi="Arial" w:cs="Arial"/>
                <w:b/>
                <w:color w:val="000000"/>
              </w:rPr>
              <w:t>E</w:t>
            </w:r>
            <w:r w:rsidRPr="009B52A5">
              <w:rPr>
                <w:rFonts w:ascii="Arial" w:hAnsi="Arial" w:cs="Arial"/>
                <w:b/>
                <w:color w:val="000000"/>
              </w:rPr>
              <w:t xml:space="preserve">) pour aider à la réalisation </w:t>
            </w:r>
            <w:r w:rsidR="009C4F65" w:rsidRPr="009B52A5">
              <w:rPr>
                <w:rFonts w:ascii="Arial" w:eastAsia="Times New Roman" w:hAnsi="Arial" w:cs="Arial"/>
                <w:b/>
                <w:lang w:eastAsia="fr-CA"/>
              </w:rPr>
              <w:t>d</w:t>
            </w:r>
            <w:r w:rsidR="00F92486" w:rsidRPr="009B52A5">
              <w:rPr>
                <w:rFonts w:ascii="Arial" w:eastAsia="Times New Roman" w:hAnsi="Arial" w:cs="Arial"/>
                <w:b/>
                <w:lang w:eastAsia="fr-CA"/>
              </w:rPr>
              <w:t>es AIR</w:t>
            </w:r>
            <w:r w:rsidRPr="009B52A5">
              <w:rPr>
                <w:rFonts w:ascii="Arial" w:hAnsi="Arial" w:cs="Arial"/>
                <w:b/>
                <w:color w:val="000000"/>
              </w:rPr>
              <w:t>.</w:t>
            </w:r>
          </w:p>
          <w:p w14:paraId="740A52C1" w14:textId="5118EF90" w:rsidR="00FE02FB" w:rsidRPr="009B52A5" w:rsidRDefault="00AB1C19" w:rsidP="00AB1C19">
            <w:pPr>
              <w:tabs>
                <w:tab w:val="num" w:pos="0"/>
              </w:tabs>
              <w:spacing w:after="240"/>
              <w:jc w:val="both"/>
              <w:rPr>
                <w:rFonts w:ascii="Arial" w:eastAsia="Times New Roman" w:hAnsi="Arial" w:cs="Arial"/>
                <w:lang w:eastAsia="fr-CA"/>
              </w:rPr>
            </w:pPr>
            <w:r w:rsidRPr="009B52A5">
              <w:rPr>
                <w:rFonts w:ascii="Arial" w:hAnsi="Arial" w:cs="Arial"/>
                <w:color w:val="000000"/>
              </w:rPr>
              <w:t>Pour toute question concernant la réalisation d</w:t>
            </w:r>
            <w:r w:rsidR="00D91476" w:rsidRPr="009B52A5">
              <w:rPr>
                <w:rFonts w:ascii="Arial" w:hAnsi="Arial" w:cs="Arial"/>
                <w:color w:val="000000"/>
              </w:rPr>
              <w:t>’</w:t>
            </w:r>
            <w:r w:rsidRPr="009B52A5">
              <w:rPr>
                <w:rFonts w:ascii="Arial" w:hAnsi="Arial" w:cs="Arial"/>
                <w:color w:val="000000"/>
              </w:rPr>
              <w:t>analyse d</w:t>
            </w:r>
            <w:r w:rsidR="00D91476" w:rsidRPr="009B52A5">
              <w:rPr>
                <w:rFonts w:ascii="Arial" w:hAnsi="Arial" w:cs="Arial"/>
                <w:color w:val="000000"/>
              </w:rPr>
              <w:t>’</w:t>
            </w:r>
            <w:r w:rsidRPr="009B52A5">
              <w:rPr>
                <w:rFonts w:ascii="Arial" w:hAnsi="Arial" w:cs="Arial"/>
                <w:color w:val="000000"/>
              </w:rPr>
              <w:t xml:space="preserve">impact réglementaire, veuillez contacter </w:t>
            </w:r>
            <w:r w:rsidRPr="009B52A5">
              <w:rPr>
                <w:rFonts w:ascii="Arial" w:hAnsi="Arial" w:cs="Arial"/>
                <w:b/>
              </w:rPr>
              <w:t>M. Berchmans Ntibashoboye</w:t>
            </w:r>
            <w:r w:rsidRPr="009B52A5">
              <w:rPr>
                <w:rFonts w:ascii="Arial" w:hAnsi="Arial" w:cs="Arial"/>
                <w:color w:val="000000"/>
              </w:rPr>
              <w:t>, c</w:t>
            </w:r>
            <w:r w:rsidRPr="009B52A5">
              <w:rPr>
                <w:rFonts w:ascii="Arial" w:hAnsi="Arial" w:cs="Arial"/>
                <w:color w:val="000000"/>
                <w:bdr w:val="none" w:sz="0" w:space="0" w:color="auto" w:frame="1"/>
              </w:rPr>
              <w:t>onseiller stratégique expert en allègement réglementaire et administratif, par téléphone</w:t>
            </w:r>
            <w:r w:rsidRPr="009B52A5">
              <w:rPr>
                <w:rFonts w:ascii="Arial" w:eastAsia="Times New Roman" w:hAnsi="Arial" w:cs="Arial"/>
                <w:color w:val="000000"/>
                <w:bdr w:val="none" w:sz="0" w:space="0" w:color="auto" w:frame="1"/>
                <w:lang w:eastAsia="fr-CA"/>
              </w:rPr>
              <w:t>, au</w:t>
            </w:r>
            <w:r w:rsidRPr="009B52A5">
              <w:rPr>
                <w:rFonts w:ascii="Arial" w:hAnsi="Arial" w:cs="Arial"/>
                <w:color w:val="000000"/>
                <w:bdr w:val="none" w:sz="0" w:space="0" w:color="auto" w:frame="1"/>
              </w:rPr>
              <w:t xml:space="preserve"> 418 691-5698</w:t>
            </w:r>
            <w:r w:rsidRPr="009B52A5">
              <w:rPr>
                <w:rFonts w:ascii="Arial" w:hAnsi="Arial" w:cs="Arial"/>
                <w:color w:val="000000"/>
              </w:rPr>
              <w:t> </w:t>
            </w:r>
            <w:r w:rsidRPr="009B52A5">
              <w:rPr>
                <w:rFonts w:ascii="Arial" w:eastAsia="Times New Roman" w:hAnsi="Arial" w:cs="Arial"/>
                <w:color w:val="000000"/>
                <w:lang w:eastAsia="fr-CA"/>
              </w:rPr>
              <w:t>p.</w:t>
            </w:r>
            <w:r w:rsidRPr="009B52A5">
              <w:rPr>
                <w:rFonts w:ascii="Arial" w:hAnsi="Arial" w:cs="Arial"/>
                <w:color w:val="000000"/>
              </w:rPr>
              <w:t xml:space="preserve"> 4614 </w:t>
            </w:r>
            <w:r w:rsidRPr="009B52A5">
              <w:rPr>
                <w:rFonts w:ascii="Arial" w:hAnsi="Arial" w:cs="Arial"/>
                <w:color w:val="000000"/>
                <w:bdr w:val="none" w:sz="0" w:space="0" w:color="auto" w:frame="1"/>
              </w:rPr>
              <w:t>ou par courriel</w:t>
            </w:r>
            <w:r w:rsidRPr="009B52A5">
              <w:rPr>
                <w:rFonts w:ascii="Arial" w:eastAsia="Times New Roman" w:hAnsi="Arial" w:cs="Arial"/>
                <w:color w:val="000000"/>
                <w:bdr w:val="none" w:sz="0" w:space="0" w:color="auto" w:frame="1"/>
                <w:lang w:eastAsia="fr-CA"/>
              </w:rPr>
              <w:t>, à</w:t>
            </w:r>
            <w:r w:rsidRPr="009B52A5">
              <w:rPr>
                <w:rFonts w:ascii="Arial" w:hAnsi="Arial" w:cs="Arial"/>
                <w:color w:val="000000"/>
                <w:bdr w:val="none" w:sz="0" w:space="0" w:color="auto" w:frame="1"/>
              </w:rPr>
              <w:t xml:space="preserve"> </w:t>
            </w:r>
            <w:hyperlink r:id="rId18" w:history="1">
              <w:r w:rsidRPr="009B52A5">
                <w:rPr>
                  <w:rFonts w:ascii="Arial" w:hAnsi="Arial" w:cs="Arial"/>
                  <w:color w:val="7030A0"/>
                  <w:u w:val="single"/>
                  <w:bdr w:val="none" w:sz="0" w:space="0" w:color="auto" w:frame="1"/>
                </w:rPr>
                <w:t>berchmans.ntibashoboye@economie.gouv.qc.ca</w:t>
              </w:r>
            </w:hyperlink>
          </w:p>
        </w:tc>
      </w:tr>
    </w:tbl>
    <w:p w14:paraId="1853F1F4" w14:textId="77777777" w:rsidR="00FE02FB" w:rsidRPr="00D809D8" w:rsidRDefault="00FE02FB" w:rsidP="00FE02FB">
      <w:pPr>
        <w:tabs>
          <w:tab w:val="center" w:pos="4323"/>
        </w:tabs>
        <w:rPr>
          <w:rFonts w:ascii="Arial" w:eastAsia="Times New Roman" w:hAnsi="Arial" w:cs="Arial"/>
          <w:sz w:val="28"/>
          <w:szCs w:val="28"/>
          <w:lang w:eastAsia="fr-FR"/>
        </w:rPr>
        <w:sectPr w:rsidR="00FE02FB" w:rsidRPr="00D809D8" w:rsidSect="002211CF">
          <w:pgSz w:w="12240" w:h="15840" w:code="124"/>
          <w:pgMar w:top="1440" w:right="1797" w:bottom="1440" w:left="1797" w:header="709" w:footer="709" w:gutter="0"/>
          <w:cols w:space="708"/>
          <w:docGrid w:linePitch="360"/>
        </w:sectPr>
      </w:pPr>
      <w:r w:rsidRPr="00D809D8">
        <w:rPr>
          <w:rFonts w:ascii="Arial" w:eastAsia="Times New Roman" w:hAnsi="Arial" w:cs="Arial"/>
          <w:sz w:val="28"/>
          <w:szCs w:val="28"/>
          <w:lang w:eastAsia="fr-FR"/>
        </w:rPr>
        <w:tab/>
      </w:r>
    </w:p>
    <w:p w14:paraId="266EAC12" w14:textId="77777777" w:rsidR="00913814" w:rsidRPr="00D809D8" w:rsidRDefault="00913814" w:rsidP="00913814">
      <w:pPr>
        <w:spacing w:after="240" w:line="240" w:lineRule="auto"/>
        <w:ind w:left="432"/>
        <w:jc w:val="both"/>
        <w:rPr>
          <w:rFonts w:ascii="Arial" w:eastAsia="Times New Roman" w:hAnsi="Arial" w:cs="Arial"/>
          <w:sz w:val="24"/>
          <w:szCs w:val="24"/>
          <w:lang w:eastAsia="fr-CA"/>
        </w:rPr>
      </w:pPr>
    </w:p>
    <w:p w14:paraId="31FDC586" w14:textId="1A1D925A" w:rsidR="004D4B53" w:rsidRPr="00D809D8" w:rsidRDefault="004D4B53" w:rsidP="00BB1A52">
      <w:pPr>
        <w:spacing w:after="0" w:line="240" w:lineRule="auto"/>
        <w:ind w:right="176"/>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 xml:space="preserve">SOMMAIRE </w:t>
      </w:r>
    </w:p>
    <w:p w14:paraId="6F8F824A" w14:textId="77777777" w:rsidR="004D4B53" w:rsidRPr="00D809D8" w:rsidRDefault="004D4B53" w:rsidP="00BB1A52">
      <w:pPr>
        <w:spacing w:after="0" w:line="240" w:lineRule="auto"/>
        <w:ind w:right="176"/>
        <w:rPr>
          <w:rFonts w:ascii="Arial" w:eastAsia="Times New Roman" w:hAnsi="Arial" w:cs="Arial"/>
          <w:b/>
          <w:bCs/>
          <w:sz w:val="24"/>
          <w:szCs w:val="20"/>
          <w:lang w:eastAsia="fr-FR"/>
        </w:rPr>
      </w:pPr>
    </w:p>
    <w:tbl>
      <w:tblPr>
        <w:tblW w:w="89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8920"/>
      </w:tblGrid>
      <w:tr w:rsidR="004D4B53" w:rsidRPr="009B52A5" w14:paraId="7FB66261" w14:textId="77777777" w:rsidTr="00754866">
        <w:tc>
          <w:tcPr>
            <w:tcW w:w="8920" w:type="dxa"/>
            <w:shd w:val="pct10" w:color="0088CE" w:fill="auto"/>
          </w:tcPr>
          <w:p w14:paraId="6F863E33" w14:textId="7B843872" w:rsidR="004D4B53" w:rsidRPr="009B52A5" w:rsidRDefault="004D4B53" w:rsidP="00F4785F">
            <w:pPr>
              <w:spacing w:before="240" w:after="120" w:line="240" w:lineRule="auto"/>
              <w:jc w:val="both"/>
              <w:rPr>
                <w:rFonts w:ascii="Arial" w:eastAsia="Times New Roman" w:hAnsi="Arial" w:cs="Arial"/>
                <w:b/>
                <w:lang w:eastAsia="fr-FR"/>
              </w:rPr>
            </w:pPr>
            <w:r w:rsidRPr="009B52A5">
              <w:rPr>
                <w:rFonts w:ascii="Arial" w:eastAsia="Times New Roman" w:hAnsi="Arial" w:cs="Arial"/>
                <w:b/>
                <w:lang w:eastAsia="fr-FR"/>
              </w:rPr>
              <w:t>Un sommaire doit toujours être placé au début de chaque analyse d’impact réglementaire et séparément du reste du texte. Il comprend les éléments suivants :</w:t>
            </w:r>
          </w:p>
          <w:p w14:paraId="0C0D2B55" w14:textId="28CF9DB4" w:rsidR="004D4B53" w:rsidRPr="009B52A5" w:rsidRDefault="004D4B53" w:rsidP="006536FF">
            <w:pPr>
              <w:numPr>
                <w:ilvl w:val="0"/>
                <w:numId w:val="8"/>
              </w:numPr>
              <w:tabs>
                <w:tab w:val="left" w:pos="426"/>
              </w:tabs>
              <w:spacing w:after="0" w:line="240" w:lineRule="auto"/>
              <w:ind w:right="175" w:hanging="1800"/>
              <w:jc w:val="both"/>
              <w:rPr>
                <w:rFonts w:ascii="Arial" w:eastAsia="Times New Roman" w:hAnsi="Arial" w:cs="Arial"/>
                <w:b/>
                <w:lang w:eastAsia="fr-FR"/>
              </w:rPr>
            </w:pPr>
            <w:r w:rsidRPr="009B52A5">
              <w:rPr>
                <w:rFonts w:ascii="Arial" w:eastAsia="Times New Roman" w:hAnsi="Arial" w:cs="Arial"/>
                <w:b/>
                <w:lang w:eastAsia="fr-FR"/>
              </w:rPr>
              <w:t>Définition du problème </w:t>
            </w:r>
          </w:p>
          <w:p w14:paraId="704418A5" w14:textId="77777777" w:rsidR="004D4B53" w:rsidRPr="009B52A5" w:rsidRDefault="004D4B53" w:rsidP="004D4B53">
            <w:pPr>
              <w:numPr>
                <w:ilvl w:val="0"/>
                <w:numId w:val="1"/>
              </w:numPr>
              <w:tabs>
                <w:tab w:val="num" w:pos="1212"/>
              </w:tabs>
              <w:spacing w:after="40" w:line="240" w:lineRule="auto"/>
              <w:ind w:left="1210"/>
              <w:jc w:val="both"/>
              <w:rPr>
                <w:rFonts w:ascii="Arial" w:eastAsia="Times New Roman" w:hAnsi="Arial" w:cs="Arial"/>
                <w:lang w:eastAsia="fr-FR"/>
              </w:rPr>
            </w:pPr>
            <w:r w:rsidRPr="009B52A5">
              <w:rPr>
                <w:rFonts w:ascii="Arial" w:eastAsia="Times New Roman" w:hAnsi="Arial" w:cs="Arial"/>
                <w:lang w:eastAsia="fr-FR"/>
              </w:rPr>
              <w:t>la nature du problème;</w:t>
            </w:r>
          </w:p>
          <w:p w14:paraId="7F7257B1" w14:textId="77777777" w:rsidR="004D4B53" w:rsidRPr="009B52A5" w:rsidRDefault="004D4B53" w:rsidP="004D4B53">
            <w:pPr>
              <w:numPr>
                <w:ilvl w:val="0"/>
                <w:numId w:val="1"/>
              </w:numPr>
              <w:tabs>
                <w:tab w:val="num" w:pos="1212"/>
              </w:tabs>
              <w:spacing w:after="40" w:line="240" w:lineRule="auto"/>
              <w:ind w:left="1210"/>
              <w:jc w:val="both"/>
              <w:rPr>
                <w:rFonts w:ascii="Arial" w:eastAsia="Times New Roman" w:hAnsi="Arial" w:cs="Arial"/>
                <w:lang w:eastAsia="fr-FR"/>
              </w:rPr>
            </w:pPr>
            <w:r w:rsidRPr="009B52A5">
              <w:rPr>
                <w:rFonts w:ascii="Arial" w:eastAsia="Times New Roman" w:hAnsi="Arial" w:cs="Arial"/>
                <w:lang w:eastAsia="fr-FR"/>
              </w:rPr>
              <w:t>le contexte;</w:t>
            </w:r>
          </w:p>
          <w:p w14:paraId="609B14EA" w14:textId="77777777" w:rsidR="004D4B53" w:rsidRPr="009B52A5" w:rsidRDefault="004D4B53" w:rsidP="004D4B53">
            <w:pPr>
              <w:numPr>
                <w:ilvl w:val="0"/>
                <w:numId w:val="1"/>
              </w:numPr>
              <w:tabs>
                <w:tab w:val="num" w:pos="1212"/>
              </w:tabs>
              <w:spacing w:after="40" w:line="240" w:lineRule="auto"/>
              <w:ind w:left="1210"/>
              <w:jc w:val="both"/>
              <w:rPr>
                <w:rFonts w:ascii="Arial" w:eastAsia="Times New Roman" w:hAnsi="Arial" w:cs="Arial"/>
                <w:lang w:eastAsia="fr-FR"/>
              </w:rPr>
            </w:pPr>
            <w:r w:rsidRPr="009B52A5">
              <w:rPr>
                <w:rFonts w:ascii="Arial" w:eastAsia="Times New Roman" w:hAnsi="Arial" w:cs="Arial"/>
                <w:lang w:eastAsia="fr-FR"/>
              </w:rPr>
              <w:t>les constats;</w:t>
            </w:r>
          </w:p>
          <w:p w14:paraId="387E3956" w14:textId="77777777" w:rsidR="004D4B53" w:rsidRPr="009B52A5" w:rsidRDefault="004D4B53" w:rsidP="004D4B53">
            <w:pPr>
              <w:numPr>
                <w:ilvl w:val="0"/>
                <w:numId w:val="1"/>
              </w:numPr>
              <w:tabs>
                <w:tab w:val="num" w:pos="1212"/>
              </w:tabs>
              <w:spacing w:after="40" w:line="240" w:lineRule="auto"/>
              <w:ind w:left="1210"/>
              <w:jc w:val="both"/>
              <w:rPr>
                <w:rFonts w:ascii="Arial" w:eastAsia="Times New Roman" w:hAnsi="Arial" w:cs="Arial"/>
                <w:lang w:eastAsia="fr-FR"/>
              </w:rPr>
            </w:pPr>
            <w:r w:rsidRPr="009B52A5">
              <w:rPr>
                <w:rFonts w:ascii="Arial" w:eastAsia="Times New Roman" w:hAnsi="Arial" w:cs="Arial"/>
                <w:lang w:eastAsia="fr-FR"/>
              </w:rPr>
              <w:t>les causes;</w:t>
            </w:r>
          </w:p>
          <w:p w14:paraId="5D6A7A66" w14:textId="77777777" w:rsidR="004D4B53" w:rsidRPr="009B52A5" w:rsidRDefault="003756A4" w:rsidP="006F0D28">
            <w:pPr>
              <w:numPr>
                <w:ilvl w:val="0"/>
                <w:numId w:val="1"/>
              </w:numPr>
              <w:tabs>
                <w:tab w:val="clear" w:pos="1140"/>
                <w:tab w:val="num" w:pos="1134"/>
              </w:tabs>
              <w:spacing w:after="40" w:line="240" w:lineRule="auto"/>
              <w:ind w:left="1134" w:hanging="284"/>
              <w:jc w:val="both"/>
              <w:rPr>
                <w:rFonts w:ascii="Arial" w:eastAsia="Batang" w:hAnsi="Arial" w:cs="Arial"/>
                <w:lang w:eastAsia="fr-FR"/>
              </w:rPr>
            </w:pPr>
            <w:r w:rsidRPr="009B52A5">
              <w:rPr>
                <w:rFonts w:ascii="Arial" w:eastAsia="Times New Roman" w:hAnsi="Arial" w:cs="Arial"/>
                <w:lang w:eastAsia="fr-FR"/>
              </w:rPr>
              <w:t>la justification de</w:t>
            </w:r>
            <w:r w:rsidR="004D4B53" w:rsidRPr="009B52A5">
              <w:rPr>
                <w:rFonts w:ascii="Arial" w:eastAsia="Times New Roman" w:hAnsi="Arial" w:cs="Arial"/>
                <w:lang w:eastAsia="fr-FR"/>
              </w:rPr>
              <w:t xml:space="preserve"> la né</w:t>
            </w:r>
            <w:r w:rsidR="00B857E6" w:rsidRPr="009B52A5">
              <w:rPr>
                <w:rFonts w:ascii="Arial" w:eastAsia="Times New Roman" w:hAnsi="Arial" w:cs="Arial"/>
                <w:lang w:eastAsia="fr-FR"/>
              </w:rPr>
              <w:t>cessité de l’intervention de l’É</w:t>
            </w:r>
            <w:r w:rsidR="004D4B53" w:rsidRPr="009B52A5">
              <w:rPr>
                <w:rFonts w:ascii="Arial" w:eastAsia="Times New Roman" w:hAnsi="Arial" w:cs="Arial"/>
                <w:lang w:eastAsia="fr-FR"/>
              </w:rPr>
              <w:t>tat (ex. : cas de monopole naturel, des externalités</w:t>
            </w:r>
            <w:r w:rsidR="004D4B53" w:rsidRPr="009B52A5">
              <w:rPr>
                <w:rFonts w:ascii="Arial" w:eastAsia="Batang" w:hAnsi="Arial" w:cs="Arial"/>
                <w:lang w:eastAsia="fr-FR"/>
              </w:rPr>
              <w:t xml:space="preserve"> négatives et de bien public par nature)</w:t>
            </w:r>
            <w:r w:rsidRPr="009B52A5">
              <w:rPr>
                <w:rFonts w:ascii="Arial" w:eastAsia="Batang" w:hAnsi="Arial" w:cs="Arial"/>
                <w:lang w:eastAsia="fr-FR"/>
              </w:rPr>
              <w:t>.</w:t>
            </w:r>
          </w:p>
          <w:p w14:paraId="58E672F2" w14:textId="77777777" w:rsidR="004D4B53" w:rsidRPr="009B52A5" w:rsidRDefault="004D4B53" w:rsidP="004D4B53">
            <w:pPr>
              <w:spacing w:after="0" w:line="240" w:lineRule="auto"/>
              <w:ind w:left="1772"/>
              <w:jc w:val="both"/>
              <w:rPr>
                <w:rFonts w:ascii="Arial" w:eastAsia="Batang" w:hAnsi="Arial" w:cs="Arial"/>
                <w:lang w:eastAsia="fr-FR"/>
              </w:rPr>
            </w:pPr>
          </w:p>
          <w:p w14:paraId="1BD48A3A" w14:textId="3FE1CB39" w:rsidR="004D4B53" w:rsidRPr="009B52A5" w:rsidRDefault="004D4B53" w:rsidP="006536FF">
            <w:pPr>
              <w:numPr>
                <w:ilvl w:val="0"/>
                <w:numId w:val="8"/>
              </w:numPr>
              <w:tabs>
                <w:tab w:val="left" w:pos="426"/>
              </w:tabs>
              <w:spacing w:after="0" w:line="240" w:lineRule="auto"/>
              <w:ind w:right="175" w:hanging="1800"/>
              <w:jc w:val="both"/>
              <w:rPr>
                <w:rFonts w:ascii="Arial" w:eastAsia="Times New Roman" w:hAnsi="Arial" w:cs="Arial"/>
                <w:b/>
                <w:lang w:eastAsia="fr-FR"/>
              </w:rPr>
            </w:pPr>
            <w:r w:rsidRPr="009B52A5">
              <w:rPr>
                <w:rFonts w:ascii="Arial" w:eastAsia="Times New Roman" w:hAnsi="Arial" w:cs="Arial"/>
                <w:b/>
                <w:lang w:eastAsia="fr-FR"/>
              </w:rPr>
              <w:t>Proposition du projet </w:t>
            </w:r>
          </w:p>
          <w:p w14:paraId="43C7A484" w14:textId="5E480FCB" w:rsidR="004D4B53" w:rsidRPr="009B52A5" w:rsidRDefault="003756A4" w:rsidP="003756A4">
            <w:pPr>
              <w:numPr>
                <w:ilvl w:val="0"/>
                <w:numId w:val="1"/>
              </w:numPr>
              <w:tabs>
                <w:tab w:val="clear" w:pos="1140"/>
                <w:tab w:val="num" w:pos="1134"/>
              </w:tabs>
              <w:spacing w:after="0" w:line="240" w:lineRule="auto"/>
              <w:ind w:left="1134" w:hanging="283"/>
              <w:jc w:val="both"/>
              <w:rPr>
                <w:rFonts w:ascii="Arial" w:eastAsia="Times New Roman" w:hAnsi="Arial" w:cs="Arial"/>
                <w:lang w:eastAsia="fr-FR"/>
              </w:rPr>
            </w:pPr>
            <w:r w:rsidRPr="009B52A5">
              <w:rPr>
                <w:rFonts w:ascii="Arial" w:eastAsia="Times New Roman" w:hAnsi="Arial" w:cs="Arial"/>
                <w:lang w:eastAsia="fr-FR"/>
              </w:rPr>
              <w:t xml:space="preserve">les </w:t>
            </w:r>
            <w:r w:rsidR="004D4B53" w:rsidRPr="009B52A5">
              <w:rPr>
                <w:rFonts w:ascii="Arial" w:eastAsia="Times New Roman" w:hAnsi="Arial" w:cs="Arial"/>
                <w:lang w:eastAsia="fr-FR"/>
              </w:rPr>
              <w:t xml:space="preserve">nouvelles </w:t>
            </w:r>
            <w:r w:rsidR="00A05D0F" w:rsidRPr="009B52A5">
              <w:rPr>
                <w:rFonts w:ascii="Arial" w:eastAsia="Times New Roman" w:hAnsi="Arial" w:cs="Arial"/>
                <w:lang w:eastAsia="fr-FR"/>
              </w:rPr>
              <w:t>règles</w:t>
            </w:r>
            <w:r w:rsidR="004D4B53" w:rsidRPr="009B52A5">
              <w:rPr>
                <w:rFonts w:ascii="Arial" w:eastAsia="Times New Roman" w:hAnsi="Arial" w:cs="Arial"/>
                <w:lang w:eastAsia="fr-FR"/>
              </w:rPr>
              <w:t xml:space="preserve"> qui concernent ou touchent directement les entreprises.</w:t>
            </w:r>
          </w:p>
          <w:p w14:paraId="5CFF46CD" w14:textId="77777777" w:rsidR="00DA0AA9" w:rsidRPr="009B52A5" w:rsidRDefault="00DA0AA9" w:rsidP="00DA0AA9">
            <w:pPr>
              <w:tabs>
                <w:tab w:val="num" w:pos="1212"/>
              </w:tabs>
              <w:spacing w:after="0" w:line="240" w:lineRule="auto"/>
              <w:ind w:left="1208"/>
              <w:jc w:val="both"/>
              <w:rPr>
                <w:rFonts w:ascii="Arial" w:eastAsia="Times New Roman" w:hAnsi="Arial" w:cs="Arial"/>
                <w:lang w:eastAsia="fr-FR"/>
              </w:rPr>
            </w:pPr>
          </w:p>
          <w:p w14:paraId="484C0110" w14:textId="77777777" w:rsidR="004D4B53" w:rsidRPr="009B52A5" w:rsidRDefault="007048E0" w:rsidP="006536FF">
            <w:pPr>
              <w:numPr>
                <w:ilvl w:val="0"/>
                <w:numId w:val="8"/>
              </w:numPr>
              <w:tabs>
                <w:tab w:val="left" w:pos="426"/>
              </w:tabs>
              <w:spacing w:after="0" w:line="240" w:lineRule="auto"/>
              <w:ind w:right="175" w:hanging="1800"/>
              <w:jc w:val="both"/>
              <w:rPr>
                <w:rFonts w:ascii="Arial" w:eastAsia="Times New Roman" w:hAnsi="Arial" w:cs="Arial"/>
                <w:b/>
                <w:lang w:eastAsia="fr-FR"/>
              </w:rPr>
            </w:pPr>
            <w:r w:rsidRPr="009B52A5">
              <w:rPr>
                <w:rFonts w:ascii="Arial" w:eastAsia="Times New Roman" w:hAnsi="Arial" w:cs="Arial"/>
                <w:b/>
                <w:lang w:eastAsia="fr-FR"/>
              </w:rPr>
              <w:t>Impacts</w:t>
            </w:r>
          </w:p>
          <w:p w14:paraId="26D18D71" w14:textId="77777777" w:rsidR="004D4B53" w:rsidRPr="009B52A5" w:rsidRDefault="00951B40" w:rsidP="004D4B53">
            <w:pPr>
              <w:numPr>
                <w:ilvl w:val="0"/>
                <w:numId w:val="1"/>
              </w:numPr>
              <w:tabs>
                <w:tab w:val="num" w:pos="1212"/>
              </w:tabs>
              <w:spacing w:after="40" w:line="240" w:lineRule="auto"/>
              <w:ind w:left="1210"/>
              <w:jc w:val="both"/>
              <w:rPr>
                <w:rFonts w:ascii="Arial" w:eastAsia="Times New Roman" w:hAnsi="Arial" w:cs="Arial"/>
                <w:lang w:eastAsia="fr-FR"/>
              </w:rPr>
            </w:pPr>
            <w:r w:rsidRPr="009B52A5">
              <w:rPr>
                <w:rFonts w:ascii="Arial" w:eastAsia="Times New Roman" w:hAnsi="Arial" w:cs="Arial"/>
                <w:lang w:eastAsia="fr-FR"/>
              </w:rPr>
              <w:t>les coûts ou</w:t>
            </w:r>
            <w:r w:rsidR="004D4B53" w:rsidRPr="009B52A5">
              <w:rPr>
                <w:rFonts w:ascii="Arial" w:eastAsia="Times New Roman" w:hAnsi="Arial" w:cs="Arial"/>
                <w:lang w:eastAsia="fr-FR"/>
              </w:rPr>
              <w:t xml:space="preserve"> les </w:t>
            </w:r>
            <w:r w:rsidR="00DA0AA9" w:rsidRPr="009B52A5">
              <w:rPr>
                <w:rFonts w:ascii="Arial" w:eastAsia="Times New Roman" w:hAnsi="Arial" w:cs="Arial"/>
                <w:lang w:eastAsia="fr-FR"/>
              </w:rPr>
              <w:t>économies</w:t>
            </w:r>
            <w:r w:rsidR="006F0D28" w:rsidRPr="009B52A5">
              <w:rPr>
                <w:rFonts w:ascii="Arial" w:eastAsia="Times New Roman" w:hAnsi="Arial" w:cs="Arial"/>
                <w:lang w:eastAsia="fr-FR"/>
              </w:rPr>
              <w:t xml:space="preserve"> pour les entreprises;</w:t>
            </w:r>
          </w:p>
          <w:p w14:paraId="502BFE98" w14:textId="77777777" w:rsidR="00DA0AA9" w:rsidRPr="009B52A5" w:rsidRDefault="00DA0AA9" w:rsidP="004D4B53">
            <w:pPr>
              <w:numPr>
                <w:ilvl w:val="0"/>
                <w:numId w:val="1"/>
              </w:numPr>
              <w:tabs>
                <w:tab w:val="num" w:pos="1212"/>
              </w:tabs>
              <w:spacing w:after="40" w:line="240" w:lineRule="auto"/>
              <w:ind w:left="1210"/>
              <w:jc w:val="both"/>
              <w:rPr>
                <w:rFonts w:ascii="Arial" w:eastAsia="Times New Roman" w:hAnsi="Arial" w:cs="Arial"/>
                <w:lang w:eastAsia="fr-FR"/>
              </w:rPr>
            </w:pPr>
            <w:r w:rsidRPr="009B52A5">
              <w:rPr>
                <w:rFonts w:ascii="Arial" w:eastAsia="Times New Roman" w:hAnsi="Arial" w:cs="Arial"/>
                <w:lang w:eastAsia="fr-FR"/>
              </w:rPr>
              <w:t>les autres avantages</w:t>
            </w:r>
            <w:r w:rsidR="00053A6E" w:rsidRPr="009B52A5">
              <w:rPr>
                <w:rFonts w:ascii="Arial" w:eastAsia="Times New Roman" w:hAnsi="Arial" w:cs="Arial"/>
                <w:lang w:eastAsia="fr-FR"/>
              </w:rPr>
              <w:t xml:space="preserve">, </w:t>
            </w:r>
            <w:r w:rsidRPr="009B52A5">
              <w:rPr>
                <w:rFonts w:ascii="Arial" w:eastAsia="Times New Roman" w:hAnsi="Arial" w:cs="Arial"/>
                <w:lang w:eastAsia="fr-FR"/>
              </w:rPr>
              <w:t>bénéfices et inconvénients</w:t>
            </w:r>
            <w:r w:rsidR="006F0D28" w:rsidRPr="009B52A5">
              <w:rPr>
                <w:rFonts w:ascii="Arial" w:eastAsia="Times New Roman" w:hAnsi="Arial" w:cs="Arial"/>
                <w:lang w:eastAsia="fr-FR"/>
              </w:rPr>
              <w:t>;</w:t>
            </w:r>
          </w:p>
          <w:p w14:paraId="42D2DF31" w14:textId="77777777" w:rsidR="004D4B53" w:rsidRPr="009B52A5" w:rsidRDefault="00DA0AA9" w:rsidP="004D4B53">
            <w:pPr>
              <w:numPr>
                <w:ilvl w:val="0"/>
                <w:numId w:val="1"/>
              </w:numPr>
              <w:tabs>
                <w:tab w:val="num" w:pos="1212"/>
              </w:tabs>
              <w:spacing w:after="40" w:line="240" w:lineRule="auto"/>
              <w:ind w:left="1210"/>
              <w:jc w:val="both"/>
              <w:rPr>
                <w:rFonts w:ascii="Arial" w:eastAsia="Times New Roman" w:hAnsi="Arial" w:cs="Arial"/>
                <w:lang w:eastAsia="fr-FR"/>
              </w:rPr>
            </w:pPr>
            <w:r w:rsidRPr="009B52A5">
              <w:rPr>
                <w:rFonts w:ascii="Arial" w:eastAsia="Times New Roman" w:hAnsi="Arial" w:cs="Arial"/>
                <w:lang w:eastAsia="fr-FR"/>
              </w:rPr>
              <w:t>l’appréciation de l’impact anticipé s</w:t>
            </w:r>
            <w:r w:rsidR="006F0D28" w:rsidRPr="009B52A5">
              <w:rPr>
                <w:rFonts w:ascii="Arial" w:eastAsia="Times New Roman" w:hAnsi="Arial" w:cs="Arial"/>
                <w:lang w:eastAsia="fr-FR"/>
              </w:rPr>
              <w:t>ur l’emploi.</w:t>
            </w:r>
          </w:p>
          <w:p w14:paraId="2EC929B4" w14:textId="77777777" w:rsidR="006F0D28" w:rsidRPr="009B52A5" w:rsidRDefault="006F0D28" w:rsidP="006F0D28">
            <w:pPr>
              <w:tabs>
                <w:tab w:val="num" w:pos="1212"/>
              </w:tabs>
              <w:spacing w:after="40" w:line="240" w:lineRule="auto"/>
              <w:ind w:left="1210"/>
              <w:jc w:val="both"/>
              <w:rPr>
                <w:rFonts w:ascii="Arial" w:eastAsia="Times New Roman" w:hAnsi="Arial" w:cs="Arial"/>
                <w:lang w:eastAsia="fr-FR"/>
              </w:rPr>
            </w:pPr>
          </w:p>
          <w:p w14:paraId="76519C21" w14:textId="77777777" w:rsidR="006F0D28" w:rsidRPr="009B52A5" w:rsidRDefault="006F0D28" w:rsidP="006536FF">
            <w:pPr>
              <w:pStyle w:val="Paragraphedeliste"/>
              <w:numPr>
                <w:ilvl w:val="0"/>
                <w:numId w:val="8"/>
              </w:numPr>
              <w:tabs>
                <w:tab w:val="left" w:pos="413"/>
              </w:tabs>
              <w:spacing w:after="40" w:line="240" w:lineRule="auto"/>
              <w:ind w:hanging="1800"/>
              <w:jc w:val="both"/>
              <w:rPr>
                <w:rFonts w:ascii="Arial" w:eastAsia="Times New Roman" w:hAnsi="Arial" w:cs="Arial"/>
                <w:b/>
                <w:lang w:eastAsia="fr-FR"/>
              </w:rPr>
            </w:pPr>
            <w:r w:rsidRPr="009B52A5">
              <w:rPr>
                <w:rFonts w:ascii="Arial" w:eastAsia="Times New Roman" w:hAnsi="Arial" w:cs="Arial"/>
                <w:b/>
                <w:lang w:eastAsia="fr-FR"/>
              </w:rPr>
              <w:t>Exigences spécifiques</w:t>
            </w:r>
          </w:p>
          <w:p w14:paraId="33DF919B" w14:textId="77777777" w:rsidR="004D4B53" w:rsidRPr="009B52A5" w:rsidRDefault="003756A4" w:rsidP="006F0D28">
            <w:pPr>
              <w:numPr>
                <w:ilvl w:val="0"/>
                <w:numId w:val="1"/>
              </w:numPr>
              <w:tabs>
                <w:tab w:val="clear" w:pos="1140"/>
              </w:tabs>
              <w:spacing w:after="40" w:line="240" w:lineRule="auto"/>
              <w:ind w:left="1134" w:hanging="283"/>
              <w:jc w:val="both"/>
              <w:rPr>
                <w:rFonts w:ascii="Arial" w:eastAsia="Times New Roman" w:hAnsi="Arial" w:cs="Arial"/>
                <w:lang w:eastAsia="fr-FR"/>
              </w:rPr>
            </w:pPr>
            <w:r w:rsidRPr="009B52A5">
              <w:rPr>
                <w:rFonts w:ascii="Arial" w:eastAsia="Times New Roman" w:hAnsi="Arial" w:cs="Arial"/>
                <w:lang w:eastAsia="fr-FR"/>
              </w:rPr>
              <w:t xml:space="preserve">la </w:t>
            </w:r>
            <w:r w:rsidR="006F0D28" w:rsidRPr="009B52A5">
              <w:rPr>
                <w:rFonts w:ascii="Arial" w:eastAsia="Times New Roman" w:hAnsi="Arial" w:cs="Arial"/>
                <w:lang w:eastAsia="fr-FR"/>
              </w:rPr>
              <w:t>description des moyens utilisés pour adapter le fardeau des règles à la taille des entreprises (PME)</w:t>
            </w:r>
            <w:r w:rsidR="004D4B53" w:rsidRPr="009B52A5">
              <w:rPr>
                <w:rFonts w:ascii="Arial" w:eastAsia="Times New Roman" w:hAnsi="Arial" w:cs="Arial"/>
                <w:lang w:eastAsia="fr-FR"/>
              </w:rPr>
              <w:t>;</w:t>
            </w:r>
          </w:p>
          <w:p w14:paraId="22E1A547" w14:textId="77777777" w:rsidR="004D4B53" w:rsidRPr="009B52A5" w:rsidRDefault="003756A4" w:rsidP="00A26F81">
            <w:pPr>
              <w:numPr>
                <w:ilvl w:val="0"/>
                <w:numId w:val="1"/>
              </w:numPr>
              <w:tabs>
                <w:tab w:val="clear" w:pos="1140"/>
                <w:tab w:val="left" w:pos="851"/>
              </w:tabs>
              <w:spacing w:after="40" w:line="240" w:lineRule="auto"/>
              <w:ind w:left="1134" w:hanging="284"/>
              <w:jc w:val="both"/>
              <w:rPr>
                <w:rFonts w:ascii="Arial" w:eastAsia="Times New Roman" w:hAnsi="Arial" w:cs="Arial"/>
                <w:lang w:eastAsia="fr-FR"/>
              </w:rPr>
            </w:pPr>
            <w:r w:rsidRPr="009B52A5">
              <w:rPr>
                <w:rFonts w:ascii="Arial" w:eastAsia="Times New Roman" w:hAnsi="Arial" w:cs="Arial"/>
                <w:lang w:eastAsia="fr-FR"/>
              </w:rPr>
              <w:t>l’</w:t>
            </w:r>
            <w:r w:rsidR="006F0D28" w:rsidRPr="009B52A5">
              <w:rPr>
                <w:rFonts w:ascii="Arial" w:eastAsia="Times New Roman" w:hAnsi="Arial" w:cs="Arial"/>
                <w:lang w:eastAsia="fr-FR"/>
              </w:rPr>
              <w:t>analyse comparative des règles par rapport aux principaux partenaires commerciaux du Québec</w:t>
            </w:r>
            <w:r w:rsidR="00F8521B" w:rsidRPr="009B52A5">
              <w:rPr>
                <w:rFonts w:ascii="Arial" w:eastAsia="Times New Roman" w:hAnsi="Arial" w:cs="Arial"/>
                <w:lang w:eastAsia="fr-FR"/>
              </w:rPr>
              <w:t>;</w:t>
            </w:r>
          </w:p>
          <w:p w14:paraId="458E5096" w14:textId="77777777" w:rsidR="004D4B53" w:rsidRPr="009B52A5" w:rsidRDefault="003756A4" w:rsidP="00F4785F">
            <w:pPr>
              <w:numPr>
                <w:ilvl w:val="0"/>
                <w:numId w:val="1"/>
              </w:numPr>
              <w:tabs>
                <w:tab w:val="clear" w:pos="1140"/>
                <w:tab w:val="left" w:pos="851"/>
              </w:tabs>
              <w:spacing w:after="240" w:line="240" w:lineRule="auto"/>
              <w:ind w:left="1135" w:hanging="284"/>
              <w:jc w:val="both"/>
              <w:rPr>
                <w:rFonts w:ascii="Arial" w:eastAsia="Times New Roman" w:hAnsi="Arial" w:cs="Arial"/>
                <w:lang w:eastAsia="fr-FR"/>
              </w:rPr>
            </w:pPr>
            <w:r w:rsidRPr="009B52A5">
              <w:rPr>
                <w:rFonts w:ascii="Arial" w:eastAsia="Times New Roman" w:hAnsi="Arial" w:cs="Arial"/>
                <w:lang w:eastAsia="fr-FR"/>
              </w:rPr>
              <w:t xml:space="preserve">la </w:t>
            </w:r>
            <w:r w:rsidR="006F0D28" w:rsidRPr="009B52A5">
              <w:rPr>
                <w:rFonts w:ascii="Arial" w:eastAsia="Times New Roman" w:hAnsi="Arial" w:cs="Arial"/>
                <w:lang w:eastAsia="fr-FR"/>
              </w:rPr>
              <w:t>description des mesures en matière de c</w:t>
            </w:r>
            <w:r w:rsidR="008F178F" w:rsidRPr="009B52A5">
              <w:rPr>
                <w:rFonts w:ascii="Arial" w:eastAsia="Times New Roman" w:hAnsi="Arial" w:cs="Arial"/>
                <w:lang w:eastAsia="fr-FR"/>
              </w:rPr>
              <w:t>oopération</w:t>
            </w:r>
            <w:r w:rsidR="00DA0AA9" w:rsidRPr="009B52A5">
              <w:rPr>
                <w:rFonts w:ascii="Arial" w:eastAsia="Times New Roman" w:hAnsi="Arial" w:cs="Arial"/>
                <w:lang w:eastAsia="fr-FR"/>
              </w:rPr>
              <w:t xml:space="preserve"> et </w:t>
            </w:r>
            <w:r w:rsidR="006F0D28" w:rsidRPr="009B52A5">
              <w:rPr>
                <w:rFonts w:ascii="Arial" w:eastAsia="Times New Roman" w:hAnsi="Arial" w:cs="Arial"/>
                <w:lang w:eastAsia="fr-FR"/>
              </w:rPr>
              <w:t>d’</w:t>
            </w:r>
            <w:r w:rsidR="00DA0AA9" w:rsidRPr="009B52A5">
              <w:rPr>
                <w:rFonts w:ascii="Arial" w:eastAsia="Times New Roman" w:hAnsi="Arial" w:cs="Arial"/>
                <w:lang w:eastAsia="fr-FR"/>
              </w:rPr>
              <w:t>harmonisation réglementaires</w:t>
            </w:r>
            <w:r w:rsidR="00B857E6" w:rsidRPr="009B52A5">
              <w:rPr>
                <w:rFonts w:ascii="Arial" w:eastAsia="Times New Roman" w:hAnsi="Arial" w:cs="Arial"/>
                <w:lang w:eastAsia="fr-FR"/>
              </w:rPr>
              <w:t>.</w:t>
            </w:r>
          </w:p>
        </w:tc>
      </w:tr>
    </w:tbl>
    <w:p w14:paraId="12E925EB" w14:textId="77777777" w:rsidR="004D4B53" w:rsidRPr="009B52A5" w:rsidRDefault="004D4B53" w:rsidP="004D4B53">
      <w:pPr>
        <w:spacing w:after="0" w:line="240" w:lineRule="auto"/>
        <w:ind w:right="175"/>
        <w:rPr>
          <w:rFonts w:ascii="Arial" w:eastAsia="Times New Roman" w:hAnsi="Arial" w:cs="Arial"/>
          <w:lang w:eastAsia="fr-FR"/>
        </w:rPr>
      </w:pPr>
      <w:bookmarkStart w:id="0" w:name="_Hlk16674085"/>
    </w:p>
    <w:tbl>
      <w:tblPr>
        <w:tblStyle w:val="Grilledutableau"/>
        <w:tblW w:w="8931" w:type="dxa"/>
        <w:tblInd w:w="-147" w:type="dxa"/>
        <w:shd w:val="pct10" w:color="0088CE" w:fill="auto"/>
        <w:tblLook w:val="04A0" w:firstRow="1" w:lastRow="0" w:firstColumn="1" w:lastColumn="0" w:noHBand="0" w:noVBand="1"/>
      </w:tblPr>
      <w:tblGrid>
        <w:gridCol w:w="8931"/>
      </w:tblGrid>
      <w:tr w:rsidR="003756A4" w:rsidRPr="009B52A5" w14:paraId="47648B80" w14:textId="77777777" w:rsidTr="009B52A5">
        <w:tc>
          <w:tcPr>
            <w:tcW w:w="8931" w:type="dxa"/>
            <w:shd w:val="pct10" w:color="0088CE" w:fill="auto"/>
          </w:tcPr>
          <w:p w14:paraId="15605375" w14:textId="77777777" w:rsidR="007B05D4" w:rsidRPr="009B52A5" w:rsidRDefault="003756A4" w:rsidP="00F4785F">
            <w:pPr>
              <w:spacing w:before="240" w:after="120"/>
              <w:ind w:right="176"/>
              <w:jc w:val="both"/>
              <w:rPr>
                <w:rFonts w:ascii="Arial" w:eastAsia="Times New Roman" w:hAnsi="Arial" w:cs="Arial"/>
                <w:lang w:eastAsia="fr-FR"/>
              </w:rPr>
            </w:pPr>
            <w:r w:rsidRPr="009B52A5">
              <w:rPr>
                <w:rFonts w:ascii="Arial" w:eastAsia="Times New Roman" w:hAnsi="Arial" w:cs="Arial"/>
                <w:b/>
                <w:lang w:eastAsia="fr-FR"/>
              </w:rPr>
              <w:t>REMARQUE</w:t>
            </w:r>
            <w:r w:rsidR="00070C51" w:rsidRPr="009B52A5">
              <w:rPr>
                <w:rFonts w:ascii="Arial" w:eastAsia="Times New Roman" w:hAnsi="Arial" w:cs="Arial"/>
                <w:b/>
                <w:lang w:eastAsia="fr-FR"/>
              </w:rPr>
              <w:t> :</w:t>
            </w:r>
            <w:r w:rsidR="00070C51" w:rsidRPr="009B52A5">
              <w:rPr>
                <w:rFonts w:ascii="Arial" w:eastAsia="Times New Roman" w:hAnsi="Arial" w:cs="Arial"/>
                <w:lang w:eastAsia="fr-FR"/>
              </w:rPr>
              <w:t xml:space="preserve"> </w:t>
            </w:r>
            <w:r w:rsidRPr="009B52A5">
              <w:rPr>
                <w:rFonts w:ascii="Arial" w:eastAsia="Times New Roman" w:hAnsi="Arial" w:cs="Arial"/>
                <w:b/>
                <w:lang w:eastAsia="fr-FR"/>
              </w:rPr>
              <w:t>M</w:t>
            </w:r>
            <w:r w:rsidR="00070C51" w:rsidRPr="009B52A5">
              <w:rPr>
                <w:rFonts w:ascii="Arial" w:eastAsia="Times New Roman" w:hAnsi="Arial" w:cs="Arial"/>
                <w:b/>
                <w:lang w:eastAsia="fr-FR"/>
              </w:rPr>
              <w:t>ISE À JOUR DE L’ANALYSE</w:t>
            </w:r>
            <w:r w:rsidRPr="009B52A5">
              <w:rPr>
                <w:rFonts w:ascii="Arial" w:eastAsia="Times New Roman" w:hAnsi="Arial" w:cs="Arial"/>
                <w:b/>
                <w:lang w:eastAsia="fr-FR"/>
              </w:rPr>
              <w:t xml:space="preserve"> </w:t>
            </w:r>
            <w:r w:rsidR="00070C51" w:rsidRPr="009B52A5">
              <w:rPr>
                <w:rFonts w:ascii="Arial" w:eastAsia="Times New Roman" w:hAnsi="Arial" w:cs="Arial"/>
                <w:b/>
                <w:lang w:eastAsia="fr-FR"/>
              </w:rPr>
              <w:t>D’IMPACT RÉGLEMENTAIRE</w:t>
            </w:r>
          </w:p>
          <w:p w14:paraId="2B6E73FD" w14:textId="2A87F4A3" w:rsidR="003756A4" w:rsidRPr="009B52A5" w:rsidRDefault="003756A4" w:rsidP="00F4785F">
            <w:pPr>
              <w:spacing w:before="120" w:after="240"/>
              <w:ind w:right="176"/>
              <w:jc w:val="both"/>
              <w:rPr>
                <w:rFonts w:ascii="Arial" w:eastAsia="Times New Roman" w:hAnsi="Arial" w:cs="Arial"/>
                <w:highlight w:val="yellow"/>
                <w:lang w:eastAsia="fr-FR"/>
              </w:rPr>
            </w:pPr>
            <w:r w:rsidRPr="009B52A5">
              <w:rPr>
                <w:rFonts w:ascii="Arial" w:eastAsia="Times New Roman" w:hAnsi="Arial" w:cs="Arial"/>
                <w:lang w:eastAsia="fr-FR"/>
              </w:rPr>
              <w:t>Lorsque les projets de loi ou de règlement sont modifiés, l’analyse d’impact doit être mise à jour afin de refléter l’impact</w:t>
            </w:r>
            <w:r w:rsidR="00044CD8" w:rsidRPr="009B52A5">
              <w:rPr>
                <w:rFonts w:ascii="Arial" w:eastAsia="Times New Roman" w:hAnsi="Arial" w:cs="Arial"/>
                <w:lang w:eastAsia="fr-FR"/>
              </w:rPr>
              <w:t xml:space="preserve"> des modifications</w:t>
            </w:r>
            <w:r w:rsidRPr="009B52A5">
              <w:rPr>
                <w:rFonts w:ascii="Arial" w:eastAsia="Times New Roman" w:hAnsi="Arial" w:cs="Arial"/>
                <w:lang w:eastAsia="fr-FR"/>
              </w:rPr>
              <w:t xml:space="preserve">, et ce, que ce soit au moment </w:t>
            </w:r>
            <w:r w:rsidR="00C83C6E" w:rsidRPr="009B52A5">
              <w:rPr>
                <w:rFonts w:ascii="Arial" w:eastAsia="Times New Roman" w:hAnsi="Arial" w:cs="Arial"/>
                <w:lang w:eastAsia="fr-FR"/>
              </w:rPr>
              <w:t>du cheminement pour sanction d’un projet de loi</w:t>
            </w:r>
            <w:r w:rsidR="00044CD8" w:rsidRPr="009B52A5">
              <w:rPr>
                <w:rFonts w:ascii="Arial" w:eastAsia="Times New Roman" w:hAnsi="Arial" w:cs="Arial"/>
                <w:lang w:eastAsia="fr-FR"/>
              </w:rPr>
              <w:t>,</w:t>
            </w:r>
            <w:r w:rsidRPr="009B52A5">
              <w:rPr>
                <w:rFonts w:ascii="Arial" w:eastAsia="Times New Roman" w:hAnsi="Arial" w:cs="Arial"/>
                <w:lang w:eastAsia="fr-FR"/>
              </w:rPr>
              <w:t xml:space="preserve"> ou lors du cheminement pour édiction</w:t>
            </w:r>
            <w:r w:rsidR="00044CD8" w:rsidRPr="009B52A5">
              <w:rPr>
                <w:rFonts w:ascii="Arial" w:eastAsia="Times New Roman" w:hAnsi="Arial" w:cs="Arial"/>
                <w:lang w:eastAsia="fr-FR"/>
              </w:rPr>
              <w:t>,</w:t>
            </w:r>
            <w:r w:rsidRPr="009B52A5">
              <w:rPr>
                <w:rFonts w:ascii="Arial" w:eastAsia="Times New Roman" w:hAnsi="Arial" w:cs="Arial"/>
                <w:lang w:eastAsia="fr-FR"/>
              </w:rPr>
              <w:t xml:space="preserve"> pour un projet de règlement</w:t>
            </w:r>
            <w:r w:rsidR="00044CD8" w:rsidRPr="009B52A5">
              <w:rPr>
                <w:rFonts w:ascii="Arial" w:eastAsia="Times New Roman" w:hAnsi="Arial" w:cs="Arial"/>
                <w:lang w:eastAsia="fr-FR"/>
              </w:rPr>
              <w:t>. D</w:t>
            </w:r>
            <w:r w:rsidRPr="009B52A5">
              <w:rPr>
                <w:rFonts w:ascii="Arial" w:eastAsia="Times New Roman" w:hAnsi="Arial" w:cs="Arial"/>
                <w:lang w:eastAsia="fr-FR"/>
              </w:rPr>
              <w:t>ans le cas d’un projet de règlement, s’il n’y a pas de changement au projet de règlement</w:t>
            </w:r>
            <w:r w:rsidR="00044CD8" w:rsidRPr="009B52A5">
              <w:rPr>
                <w:rFonts w:ascii="Arial" w:eastAsia="Times New Roman" w:hAnsi="Arial" w:cs="Arial"/>
                <w:lang w:eastAsia="fr-FR"/>
              </w:rPr>
              <w:t xml:space="preserve"> publié préalablement</w:t>
            </w:r>
            <w:r w:rsidRPr="009B52A5">
              <w:rPr>
                <w:rFonts w:ascii="Arial" w:eastAsia="Times New Roman" w:hAnsi="Arial" w:cs="Arial"/>
                <w:lang w:eastAsia="fr-FR"/>
              </w:rPr>
              <w:t xml:space="preserve">, l’analyse d’impact réglementaire </w:t>
            </w:r>
            <w:r w:rsidR="004F545F" w:rsidRPr="009B52A5">
              <w:rPr>
                <w:rFonts w:ascii="Arial" w:eastAsia="Times New Roman" w:hAnsi="Arial" w:cs="Arial"/>
                <w:lang w:eastAsia="fr-FR"/>
              </w:rPr>
              <w:t xml:space="preserve">doit </w:t>
            </w:r>
            <w:r w:rsidRPr="009B52A5">
              <w:rPr>
                <w:rFonts w:ascii="Arial" w:eastAsia="Times New Roman" w:hAnsi="Arial" w:cs="Arial"/>
                <w:lang w:eastAsia="fr-FR"/>
              </w:rPr>
              <w:t>tout de même être jointe au dossier</w:t>
            </w:r>
            <w:r w:rsidR="001322AC" w:rsidRPr="009B52A5">
              <w:rPr>
                <w:rFonts w:ascii="Arial" w:eastAsia="Times New Roman" w:hAnsi="Arial" w:cs="Arial"/>
                <w:lang w:eastAsia="fr-FR"/>
              </w:rPr>
              <w:t xml:space="preserve"> lors du cheminement pour édiction</w:t>
            </w:r>
            <w:r w:rsidRPr="009B52A5">
              <w:rPr>
                <w:rFonts w:ascii="Arial" w:eastAsia="Times New Roman" w:hAnsi="Arial" w:cs="Arial"/>
                <w:lang w:eastAsia="fr-FR"/>
              </w:rPr>
              <w:t>.</w:t>
            </w:r>
          </w:p>
        </w:tc>
      </w:tr>
      <w:bookmarkEnd w:id="0"/>
    </w:tbl>
    <w:p w14:paraId="77487820" w14:textId="77777777" w:rsidR="004D4B53" w:rsidRPr="009B52A5" w:rsidRDefault="004D4B53" w:rsidP="004D4B53">
      <w:pPr>
        <w:spacing w:after="0" w:line="240" w:lineRule="auto"/>
        <w:ind w:right="175"/>
        <w:rPr>
          <w:rFonts w:ascii="Arial" w:eastAsia="Times New Roman" w:hAnsi="Arial" w:cs="Arial"/>
          <w:sz w:val="20"/>
          <w:szCs w:val="20"/>
          <w:lang w:eastAsia="fr-FR"/>
        </w:rPr>
      </w:pPr>
    </w:p>
    <w:p w14:paraId="32356088" w14:textId="77777777" w:rsidR="008F178F" w:rsidRPr="00D809D8" w:rsidRDefault="008F178F" w:rsidP="004D4B53">
      <w:pPr>
        <w:spacing w:after="0" w:line="240" w:lineRule="auto"/>
        <w:ind w:right="175"/>
        <w:rPr>
          <w:rFonts w:ascii="Arial" w:eastAsia="Times New Roman" w:hAnsi="Arial" w:cs="Arial"/>
          <w:sz w:val="24"/>
          <w:szCs w:val="20"/>
          <w:lang w:eastAsia="fr-FR"/>
        </w:rPr>
      </w:pPr>
    </w:p>
    <w:p w14:paraId="44C51374" w14:textId="77777777" w:rsidR="00CA1B4C" w:rsidRPr="00D809D8" w:rsidRDefault="00CA1B4C">
      <w:pPr>
        <w:rPr>
          <w:rFonts w:ascii="Arial" w:eastAsia="Times New Roman" w:hAnsi="Arial" w:cs="Arial"/>
          <w:sz w:val="24"/>
          <w:szCs w:val="20"/>
          <w:lang w:eastAsia="fr-FR"/>
        </w:rPr>
      </w:pPr>
      <w:r w:rsidRPr="00D809D8">
        <w:rPr>
          <w:rFonts w:ascii="Arial" w:eastAsia="Times New Roman" w:hAnsi="Arial" w:cs="Arial"/>
          <w:sz w:val="24"/>
          <w:szCs w:val="20"/>
          <w:lang w:eastAsia="fr-FR"/>
        </w:rPr>
        <w:br w:type="page"/>
      </w:r>
    </w:p>
    <w:p w14:paraId="57881F02" w14:textId="77777777" w:rsidR="006642D0" w:rsidRPr="00D809D8" w:rsidRDefault="006642D0" w:rsidP="00F4785F">
      <w:pPr>
        <w:spacing w:after="0" w:line="240" w:lineRule="auto"/>
        <w:ind w:right="175"/>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lastRenderedPageBreak/>
        <w:t>TABLE DE MATIÈRE</w:t>
      </w:r>
    </w:p>
    <w:p w14:paraId="5E37E820" w14:textId="77777777" w:rsidR="00881B01" w:rsidRPr="00D809D8" w:rsidRDefault="00881B01" w:rsidP="00881B01">
      <w:pPr>
        <w:spacing w:after="0" w:line="240" w:lineRule="auto"/>
        <w:ind w:right="175"/>
        <w:rPr>
          <w:rFonts w:ascii="Arial" w:eastAsia="Times New Roman" w:hAnsi="Arial" w:cs="Arial"/>
          <w:b/>
          <w:bCs/>
          <w:sz w:val="24"/>
          <w:szCs w:val="24"/>
          <w:lang w:eastAsia="fr-FR"/>
        </w:rPr>
      </w:pP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8759"/>
      </w:tblGrid>
      <w:tr w:rsidR="00881B01" w:rsidRPr="00D809D8" w14:paraId="693B1F7F" w14:textId="77777777" w:rsidTr="000C773B">
        <w:tc>
          <w:tcPr>
            <w:tcW w:w="8759" w:type="dxa"/>
            <w:shd w:val="pct10" w:color="0088CE" w:fill="auto"/>
          </w:tcPr>
          <w:p w14:paraId="21D0FB08" w14:textId="460D9C1C" w:rsidR="00881B01" w:rsidRPr="009B52A5" w:rsidRDefault="005268B4" w:rsidP="000C773B">
            <w:pPr>
              <w:spacing w:before="240" w:after="240" w:line="240" w:lineRule="auto"/>
              <w:rPr>
                <w:rFonts w:ascii="Arial" w:eastAsia="Times New Roman" w:hAnsi="Arial" w:cs="Arial"/>
                <w:lang w:eastAsia="fr-FR"/>
              </w:rPr>
            </w:pPr>
            <w:r w:rsidRPr="009B52A5">
              <w:rPr>
                <w:rFonts w:ascii="Arial" w:hAnsi="Arial"/>
              </w:rPr>
              <w:t xml:space="preserve">Une table </w:t>
            </w:r>
            <w:r w:rsidR="007D550B" w:rsidRPr="009B52A5">
              <w:rPr>
                <w:rFonts w:ascii="Arial" w:hAnsi="Arial"/>
              </w:rPr>
              <w:t>des matières</w:t>
            </w:r>
            <w:r w:rsidRPr="009B52A5">
              <w:rPr>
                <w:rFonts w:ascii="Arial" w:hAnsi="Arial"/>
              </w:rPr>
              <w:t xml:space="preserve"> d</w:t>
            </w:r>
            <w:r w:rsidR="00D97E79" w:rsidRPr="009B52A5">
              <w:rPr>
                <w:rFonts w:ascii="Arial" w:hAnsi="Arial"/>
              </w:rPr>
              <w:t>evrait ê</w:t>
            </w:r>
            <w:r w:rsidRPr="009B52A5">
              <w:rPr>
                <w:rFonts w:ascii="Arial" w:hAnsi="Arial"/>
              </w:rPr>
              <w:t xml:space="preserve">tre intégrée à toute </w:t>
            </w:r>
            <w:r w:rsidR="008F782A" w:rsidRPr="009B52A5">
              <w:rPr>
                <w:rFonts w:ascii="Arial" w:hAnsi="Arial"/>
              </w:rPr>
              <w:t xml:space="preserve">analyse d’impact réglementaire </w:t>
            </w:r>
            <w:r w:rsidRPr="009B52A5">
              <w:rPr>
                <w:rFonts w:ascii="Arial" w:hAnsi="Arial"/>
              </w:rPr>
              <w:t>de plus de 10 pages.</w:t>
            </w:r>
          </w:p>
        </w:tc>
      </w:tr>
    </w:tbl>
    <w:p w14:paraId="1C3430D1" w14:textId="77777777" w:rsidR="00881B01" w:rsidRPr="00D809D8" w:rsidRDefault="00881B01" w:rsidP="00881B01">
      <w:pPr>
        <w:spacing w:after="0" w:line="240" w:lineRule="auto"/>
        <w:ind w:right="175"/>
        <w:rPr>
          <w:rFonts w:ascii="Arial" w:eastAsia="Times New Roman" w:hAnsi="Arial" w:cs="Arial"/>
          <w:sz w:val="18"/>
          <w:szCs w:val="18"/>
          <w:lang w:eastAsia="fr-FR"/>
        </w:rPr>
      </w:pPr>
    </w:p>
    <w:p w14:paraId="09A59A93" w14:textId="1BB6C0DD" w:rsidR="006642D0" w:rsidRPr="00D809D8" w:rsidRDefault="006642D0" w:rsidP="003527B6">
      <w:pPr>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br w:type="page"/>
      </w:r>
    </w:p>
    <w:p w14:paraId="3127B413" w14:textId="77777777" w:rsidR="004D4B53" w:rsidRPr="00D809D8" w:rsidRDefault="004D4B53" w:rsidP="006536FF">
      <w:pPr>
        <w:pStyle w:val="Paragraphedeliste"/>
        <w:numPr>
          <w:ilvl w:val="0"/>
          <w:numId w:val="11"/>
        </w:numPr>
        <w:spacing w:after="0" w:line="240" w:lineRule="auto"/>
        <w:ind w:left="567" w:right="175" w:hanging="567"/>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lastRenderedPageBreak/>
        <w:t>DÉFINITION DU PROBLÈME</w:t>
      </w:r>
    </w:p>
    <w:p w14:paraId="5B33F8FE" w14:textId="77777777" w:rsidR="004D4B53" w:rsidRPr="00D809D8" w:rsidRDefault="004D4B53" w:rsidP="004D4B53">
      <w:pPr>
        <w:spacing w:after="0" w:line="240" w:lineRule="auto"/>
        <w:ind w:right="175"/>
        <w:rPr>
          <w:rFonts w:ascii="Arial" w:eastAsia="Times New Roman" w:hAnsi="Arial" w:cs="Arial"/>
          <w:bCs/>
          <w:sz w:val="24"/>
          <w:szCs w:val="24"/>
          <w:lang w:eastAsia="fr-FR"/>
        </w:rPr>
      </w:pPr>
    </w:p>
    <w:tbl>
      <w:tblPr>
        <w:tblW w:w="8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8773"/>
      </w:tblGrid>
      <w:tr w:rsidR="004D4B53" w:rsidRPr="00D809D8" w14:paraId="4AC7FBDB" w14:textId="77777777" w:rsidTr="008723A8">
        <w:tc>
          <w:tcPr>
            <w:tcW w:w="8773" w:type="dxa"/>
            <w:shd w:val="pct10" w:color="0088CE" w:fill="auto"/>
          </w:tcPr>
          <w:p w14:paraId="73E41C09" w14:textId="4BC62D5E" w:rsidR="004D4B53" w:rsidRPr="009B52A5" w:rsidRDefault="004D4B53" w:rsidP="00F4785F">
            <w:pPr>
              <w:spacing w:before="240" w:after="100" w:line="240" w:lineRule="auto"/>
              <w:rPr>
                <w:rFonts w:ascii="Arial" w:eastAsia="Batang" w:hAnsi="Arial" w:cs="Arial"/>
                <w:lang w:eastAsia="fr-FR"/>
              </w:rPr>
            </w:pPr>
            <w:r w:rsidRPr="009B52A5">
              <w:rPr>
                <w:rFonts w:ascii="Arial" w:eastAsia="Batang" w:hAnsi="Arial" w:cs="Arial"/>
                <w:lang w:eastAsia="fr-FR"/>
              </w:rPr>
              <w:t>Le ministère ou l’organisme doit :</w:t>
            </w:r>
          </w:p>
          <w:p w14:paraId="11147777" w14:textId="77777777" w:rsidR="004D4B53" w:rsidRPr="009B52A5" w:rsidRDefault="004D4B53" w:rsidP="006536FF">
            <w:pPr>
              <w:numPr>
                <w:ilvl w:val="0"/>
                <w:numId w:val="6"/>
              </w:numPr>
              <w:tabs>
                <w:tab w:val="num" w:pos="426"/>
              </w:tabs>
              <w:spacing w:after="0" w:line="240" w:lineRule="auto"/>
              <w:ind w:left="576" w:hanging="576"/>
              <w:jc w:val="both"/>
              <w:rPr>
                <w:rFonts w:ascii="Arial" w:eastAsia="Batang" w:hAnsi="Arial" w:cs="Arial"/>
                <w:lang w:eastAsia="fr-FR"/>
              </w:rPr>
            </w:pPr>
            <w:r w:rsidRPr="009B52A5">
              <w:rPr>
                <w:rFonts w:ascii="Arial" w:eastAsia="Batang" w:hAnsi="Arial" w:cs="Arial"/>
                <w:lang w:eastAsia="fr-FR"/>
              </w:rPr>
              <w:t>Identifier la nature du problème</w:t>
            </w:r>
          </w:p>
          <w:p w14:paraId="5937BCD0" w14:textId="77777777" w:rsidR="004D4B53" w:rsidRPr="009B52A5" w:rsidRDefault="004D4B53" w:rsidP="006536FF">
            <w:pPr>
              <w:numPr>
                <w:ilvl w:val="0"/>
                <w:numId w:val="7"/>
              </w:numPr>
              <w:spacing w:after="0" w:line="240" w:lineRule="auto"/>
              <w:ind w:left="851" w:hanging="284"/>
              <w:jc w:val="both"/>
              <w:rPr>
                <w:rFonts w:ascii="Arial" w:eastAsia="Batang" w:hAnsi="Arial" w:cs="Arial"/>
                <w:lang w:eastAsia="fr-FR"/>
              </w:rPr>
            </w:pPr>
            <w:r w:rsidRPr="009B52A5">
              <w:rPr>
                <w:rFonts w:ascii="Arial" w:eastAsia="Batang" w:hAnsi="Arial" w:cs="Arial"/>
                <w:lang w:eastAsia="fr-FR"/>
              </w:rPr>
              <w:t>Le problème est exprimé en termes d’excès ou de manque (ex. : la sécurité routière inadéquate, la présence des toxi-infections alimentaires et la mauvaise qualité de l’environnement).</w:t>
            </w:r>
          </w:p>
          <w:p w14:paraId="4A535453" w14:textId="77777777" w:rsidR="004D4B53" w:rsidRPr="009B52A5" w:rsidRDefault="004D4B53" w:rsidP="006536FF">
            <w:pPr>
              <w:numPr>
                <w:ilvl w:val="0"/>
                <w:numId w:val="6"/>
              </w:numPr>
              <w:tabs>
                <w:tab w:val="clear" w:pos="928"/>
                <w:tab w:val="num" w:pos="426"/>
              </w:tabs>
              <w:spacing w:before="120" w:after="0" w:line="240" w:lineRule="auto"/>
              <w:ind w:left="578" w:hanging="578"/>
              <w:jc w:val="both"/>
              <w:rPr>
                <w:rFonts w:ascii="Arial" w:eastAsia="Batang" w:hAnsi="Arial" w:cs="Arial"/>
                <w:lang w:eastAsia="fr-FR"/>
              </w:rPr>
            </w:pPr>
            <w:r w:rsidRPr="009B52A5">
              <w:rPr>
                <w:rFonts w:ascii="Arial" w:eastAsia="Batang" w:hAnsi="Arial" w:cs="Arial"/>
                <w:lang w:eastAsia="fr-FR"/>
              </w:rPr>
              <w:t xml:space="preserve">Cerner le contexte </w:t>
            </w:r>
          </w:p>
          <w:p w14:paraId="79D6C90B" w14:textId="77777777" w:rsidR="004D4B53" w:rsidRPr="009B52A5" w:rsidRDefault="004D4B53" w:rsidP="006536FF">
            <w:pPr>
              <w:numPr>
                <w:ilvl w:val="0"/>
                <w:numId w:val="7"/>
              </w:numPr>
              <w:spacing w:after="0" w:line="240" w:lineRule="auto"/>
              <w:ind w:left="851" w:hanging="284"/>
              <w:jc w:val="both"/>
              <w:rPr>
                <w:rFonts w:ascii="Arial" w:eastAsia="Batang" w:hAnsi="Arial" w:cs="Arial"/>
                <w:lang w:eastAsia="fr-FR"/>
              </w:rPr>
            </w:pPr>
            <w:r w:rsidRPr="009B52A5">
              <w:rPr>
                <w:rFonts w:ascii="Arial" w:eastAsia="Batang" w:hAnsi="Arial" w:cs="Arial"/>
                <w:lang w:eastAsia="fr-FR"/>
              </w:rPr>
              <w:t>Expliquer le contexte du problème (ex. : le contexte médiatique).</w:t>
            </w:r>
          </w:p>
          <w:p w14:paraId="3FEBA37B" w14:textId="77777777" w:rsidR="004D4B53" w:rsidRPr="009B52A5" w:rsidRDefault="004D4B53" w:rsidP="006536FF">
            <w:pPr>
              <w:numPr>
                <w:ilvl w:val="0"/>
                <w:numId w:val="6"/>
              </w:numPr>
              <w:tabs>
                <w:tab w:val="num" w:pos="426"/>
              </w:tabs>
              <w:spacing w:before="120" w:after="0" w:line="240" w:lineRule="auto"/>
              <w:ind w:left="578" w:hanging="578"/>
              <w:jc w:val="both"/>
              <w:rPr>
                <w:rFonts w:ascii="Arial" w:eastAsia="Times New Roman" w:hAnsi="Arial" w:cs="Arial"/>
                <w:bCs/>
                <w:lang w:eastAsia="fr-FR"/>
              </w:rPr>
            </w:pPr>
            <w:r w:rsidRPr="009B52A5">
              <w:rPr>
                <w:rFonts w:ascii="Arial" w:eastAsia="Batang" w:hAnsi="Arial" w:cs="Arial"/>
                <w:lang w:eastAsia="fr-FR"/>
              </w:rPr>
              <w:t>Présenter les consta</w:t>
            </w:r>
            <w:r w:rsidR="008115D5" w:rsidRPr="009B52A5">
              <w:rPr>
                <w:rFonts w:ascii="Arial" w:eastAsia="Batang" w:hAnsi="Arial" w:cs="Arial"/>
                <w:lang w:eastAsia="fr-FR"/>
              </w:rPr>
              <w:t>ts </w:t>
            </w:r>
          </w:p>
          <w:p w14:paraId="4DEB8285" w14:textId="77777777" w:rsidR="004D4B53" w:rsidRPr="009B52A5" w:rsidRDefault="004D4B53" w:rsidP="006536FF">
            <w:pPr>
              <w:numPr>
                <w:ilvl w:val="0"/>
                <w:numId w:val="7"/>
              </w:numPr>
              <w:spacing w:after="0" w:line="240" w:lineRule="auto"/>
              <w:ind w:left="851" w:hanging="284"/>
              <w:jc w:val="both"/>
              <w:rPr>
                <w:rFonts w:ascii="Arial" w:eastAsia="Batang" w:hAnsi="Arial" w:cs="Arial"/>
                <w:lang w:eastAsia="fr-FR"/>
              </w:rPr>
            </w:pPr>
            <w:r w:rsidRPr="009B52A5">
              <w:rPr>
                <w:rFonts w:ascii="Arial" w:eastAsia="Batang" w:hAnsi="Arial" w:cs="Arial"/>
                <w:lang w:eastAsia="fr-FR"/>
              </w:rPr>
              <w:t>Démontrer l’ampleur du problème à l’aide des indicateurs chiffrés (ex. : augm</w:t>
            </w:r>
            <w:r w:rsidR="006F0D28" w:rsidRPr="009B52A5">
              <w:rPr>
                <w:rFonts w:ascii="Arial" w:eastAsia="Batang" w:hAnsi="Arial" w:cs="Arial"/>
                <w:lang w:eastAsia="fr-FR"/>
              </w:rPr>
              <w:t>entation du nombre d’accidents).</w:t>
            </w:r>
          </w:p>
          <w:p w14:paraId="5EFB042D" w14:textId="77777777" w:rsidR="004D4B53" w:rsidRPr="009B52A5" w:rsidRDefault="008115D5" w:rsidP="006536FF">
            <w:pPr>
              <w:numPr>
                <w:ilvl w:val="0"/>
                <w:numId w:val="6"/>
              </w:numPr>
              <w:tabs>
                <w:tab w:val="num" w:pos="426"/>
              </w:tabs>
              <w:spacing w:before="120" w:after="0" w:line="240" w:lineRule="auto"/>
              <w:ind w:left="578" w:hanging="578"/>
              <w:jc w:val="both"/>
              <w:rPr>
                <w:rFonts w:ascii="Arial" w:eastAsia="Batang" w:hAnsi="Arial" w:cs="Arial"/>
                <w:lang w:eastAsia="fr-FR"/>
              </w:rPr>
            </w:pPr>
            <w:r w:rsidRPr="009B52A5">
              <w:rPr>
                <w:rFonts w:ascii="Arial" w:eastAsia="Batang" w:hAnsi="Arial" w:cs="Arial"/>
                <w:lang w:eastAsia="fr-FR"/>
              </w:rPr>
              <w:t>Décrire les causes </w:t>
            </w:r>
          </w:p>
          <w:p w14:paraId="5EDC26B6" w14:textId="77777777" w:rsidR="004D4B53" w:rsidRPr="009B52A5" w:rsidRDefault="004D4B53" w:rsidP="006536FF">
            <w:pPr>
              <w:numPr>
                <w:ilvl w:val="0"/>
                <w:numId w:val="7"/>
              </w:numPr>
              <w:spacing w:after="0" w:line="240" w:lineRule="auto"/>
              <w:ind w:left="851" w:hanging="284"/>
              <w:jc w:val="both"/>
              <w:rPr>
                <w:rFonts w:ascii="Arial" w:eastAsia="Times New Roman" w:hAnsi="Arial" w:cs="Arial"/>
                <w:bCs/>
                <w:lang w:eastAsia="fr-FR"/>
              </w:rPr>
            </w:pPr>
            <w:r w:rsidRPr="009B52A5">
              <w:rPr>
                <w:rFonts w:ascii="Arial" w:eastAsia="Batang" w:hAnsi="Arial" w:cs="Arial"/>
                <w:lang w:eastAsia="fr-FR"/>
              </w:rPr>
              <w:t>Décrire les causes du problème en faisant ressortir l’élément déclencheur (ex. : manque de formation pour certains conducteurs de véhicules lourds, mauvaise manipulation des aliments associée à un manque de connaissances dans le domaine).</w:t>
            </w:r>
          </w:p>
          <w:p w14:paraId="3EC5F154" w14:textId="77777777" w:rsidR="00053A6E" w:rsidRPr="009B52A5" w:rsidRDefault="004D4B53" w:rsidP="00F4785F">
            <w:pPr>
              <w:numPr>
                <w:ilvl w:val="0"/>
                <w:numId w:val="6"/>
              </w:numPr>
              <w:tabs>
                <w:tab w:val="clear" w:pos="928"/>
                <w:tab w:val="num" w:pos="426"/>
              </w:tabs>
              <w:spacing w:before="120" w:after="240" w:line="240" w:lineRule="auto"/>
              <w:ind w:left="425" w:hanging="425"/>
              <w:jc w:val="both"/>
              <w:rPr>
                <w:rFonts w:ascii="Arial" w:eastAsia="Times New Roman" w:hAnsi="Arial" w:cs="Arial"/>
                <w:sz w:val="20"/>
                <w:szCs w:val="20"/>
                <w:lang w:eastAsia="fr-FR"/>
              </w:rPr>
            </w:pPr>
            <w:r w:rsidRPr="009B52A5">
              <w:rPr>
                <w:rFonts w:ascii="Arial" w:eastAsia="Batang" w:hAnsi="Arial" w:cs="Arial"/>
                <w:lang w:eastAsia="fr-FR"/>
              </w:rPr>
              <w:t>Justifier la né</w:t>
            </w:r>
            <w:r w:rsidR="00B857E6" w:rsidRPr="009B52A5">
              <w:rPr>
                <w:rFonts w:ascii="Arial" w:eastAsia="Batang" w:hAnsi="Arial" w:cs="Arial"/>
                <w:lang w:eastAsia="fr-FR"/>
              </w:rPr>
              <w:t>cessité de l’intervention de l’É</w:t>
            </w:r>
            <w:r w:rsidRPr="009B52A5">
              <w:rPr>
                <w:rFonts w:ascii="Arial" w:eastAsia="Batang" w:hAnsi="Arial" w:cs="Arial"/>
                <w:lang w:eastAsia="fr-FR"/>
              </w:rPr>
              <w:t>tat (ex. : cas de monopole naturel, des externalités négative</w:t>
            </w:r>
            <w:r w:rsidR="006F0D28" w:rsidRPr="009B52A5">
              <w:rPr>
                <w:rFonts w:ascii="Arial" w:eastAsia="Batang" w:hAnsi="Arial" w:cs="Arial"/>
                <w:lang w:eastAsia="fr-FR"/>
              </w:rPr>
              <w:t>s et de bien public par nature)</w:t>
            </w:r>
            <w:r w:rsidR="002567BC" w:rsidRPr="009B52A5">
              <w:rPr>
                <w:rFonts w:ascii="Arial" w:eastAsia="Batang" w:hAnsi="Arial" w:cs="Arial"/>
                <w:lang w:eastAsia="fr-FR"/>
              </w:rPr>
              <w:t>.</w:t>
            </w:r>
          </w:p>
        </w:tc>
      </w:tr>
    </w:tbl>
    <w:p w14:paraId="7515E050" w14:textId="77777777" w:rsidR="004D4B53" w:rsidRPr="00D809D8" w:rsidRDefault="004D4B53" w:rsidP="004D4B53">
      <w:pPr>
        <w:spacing w:after="0" w:line="240" w:lineRule="auto"/>
        <w:ind w:right="175"/>
        <w:rPr>
          <w:rFonts w:ascii="Arial" w:eastAsia="Times New Roman" w:hAnsi="Arial" w:cs="Arial"/>
          <w:sz w:val="24"/>
          <w:szCs w:val="24"/>
          <w:lang w:eastAsia="fr-FR"/>
        </w:rPr>
      </w:pPr>
    </w:p>
    <w:p w14:paraId="634B6282" w14:textId="77777777" w:rsidR="00AC68A5" w:rsidRPr="00D809D8" w:rsidRDefault="00AC68A5" w:rsidP="00BB1A52">
      <w:pPr>
        <w:spacing w:after="0"/>
        <w:rPr>
          <w:rFonts w:ascii="Arial" w:eastAsia="Times New Roman" w:hAnsi="Arial" w:cs="Arial"/>
          <w:sz w:val="24"/>
          <w:szCs w:val="24"/>
          <w:lang w:eastAsia="fr-FR"/>
        </w:rPr>
      </w:pPr>
    </w:p>
    <w:p w14:paraId="5E0F0265" w14:textId="77777777" w:rsidR="004D4B53" w:rsidRPr="00D809D8" w:rsidRDefault="004D4B53" w:rsidP="006536FF">
      <w:pPr>
        <w:pStyle w:val="Paragraphedeliste"/>
        <w:numPr>
          <w:ilvl w:val="0"/>
          <w:numId w:val="11"/>
        </w:numPr>
        <w:spacing w:after="0" w:line="240" w:lineRule="auto"/>
        <w:ind w:left="567" w:right="175" w:hanging="567"/>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PROPOSITION DU PROJET</w:t>
      </w:r>
      <w:r w:rsidR="00FA1B1D" w:rsidRPr="00D809D8">
        <w:rPr>
          <w:rFonts w:ascii="Arial" w:eastAsia="Times New Roman" w:hAnsi="Arial" w:cs="Arial"/>
          <w:b/>
          <w:bCs/>
          <w:sz w:val="24"/>
          <w:szCs w:val="24"/>
          <w:lang w:eastAsia="fr-FR"/>
        </w:rPr>
        <w:t xml:space="preserve"> </w:t>
      </w:r>
      <w:r w:rsidR="00B47C4A" w:rsidRPr="00D809D8">
        <w:rPr>
          <w:rFonts w:ascii="Arial" w:eastAsia="Times New Roman" w:hAnsi="Arial" w:cs="Arial"/>
          <w:b/>
          <w:bCs/>
          <w:sz w:val="24"/>
          <w:szCs w:val="24"/>
          <w:lang w:eastAsia="fr-FR"/>
        </w:rPr>
        <w:t xml:space="preserve"> </w:t>
      </w:r>
    </w:p>
    <w:p w14:paraId="00DBCF7C" w14:textId="77777777" w:rsidR="004D4B53" w:rsidRPr="00D809D8" w:rsidRDefault="004D4B53" w:rsidP="00BE4E54">
      <w:pPr>
        <w:spacing w:after="0" w:line="240" w:lineRule="auto"/>
        <w:ind w:right="175"/>
        <w:rPr>
          <w:rFonts w:ascii="Arial" w:eastAsia="Times New Roman" w:hAnsi="Arial" w:cs="Arial"/>
          <w:b/>
          <w:bCs/>
          <w:sz w:val="24"/>
          <w:szCs w:val="24"/>
          <w:lang w:eastAsia="fr-FR"/>
        </w:rPr>
      </w:pP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8759"/>
      </w:tblGrid>
      <w:tr w:rsidR="00BE4E54" w:rsidRPr="009B52A5" w14:paraId="01290340" w14:textId="77777777" w:rsidTr="008723A8">
        <w:tc>
          <w:tcPr>
            <w:tcW w:w="8759" w:type="dxa"/>
            <w:shd w:val="pct10" w:color="0088CE" w:fill="auto"/>
          </w:tcPr>
          <w:p w14:paraId="0BB38604" w14:textId="70610B77" w:rsidR="004D4B53" w:rsidRPr="009B52A5" w:rsidRDefault="004D4B53" w:rsidP="00F4785F">
            <w:pPr>
              <w:spacing w:before="240" w:after="240" w:line="240" w:lineRule="auto"/>
              <w:rPr>
                <w:rFonts w:ascii="Arial" w:eastAsia="Times New Roman" w:hAnsi="Arial" w:cs="Arial"/>
                <w:lang w:eastAsia="fr-FR"/>
              </w:rPr>
            </w:pPr>
            <w:r w:rsidRPr="009B52A5">
              <w:rPr>
                <w:rFonts w:ascii="Arial" w:eastAsia="Times New Roman" w:hAnsi="Arial" w:cs="Arial"/>
                <w:lang w:eastAsia="fr-FR"/>
              </w:rPr>
              <w:t>Le ministère ou l’organisme doit décrire la proposition du projet</w:t>
            </w:r>
            <w:r w:rsidR="00EA4282" w:rsidRPr="009B52A5">
              <w:rPr>
                <w:rFonts w:ascii="Arial" w:eastAsia="Times New Roman" w:hAnsi="Arial" w:cs="Arial"/>
                <w:lang w:eastAsia="fr-FR"/>
              </w:rPr>
              <w:t xml:space="preserve"> et indiquer en quoi la solution projetée est en lien avec la problématique.</w:t>
            </w:r>
          </w:p>
        </w:tc>
      </w:tr>
    </w:tbl>
    <w:p w14:paraId="1D6E6B48" w14:textId="77777777" w:rsidR="007D31A9" w:rsidRPr="009B52A5" w:rsidRDefault="007D31A9" w:rsidP="00BE4E54">
      <w:pPr>
        <w:spacing w:after="0" w:line="240" w:lineRule="auto"/>
        <w:ind w:right="175"/>
        <w:rPr>
          <w:rFonts w:ascii="Arial" w:eastAsia="Times New Roman" w:hAnsi="Arial" w:cs="Arial"/>
          <w:lang w:eastAsia="fr-FR"/>
        </w:rPr>
      </w:pPr>
    </w:p>
    <w:p w14:paraId="30166DC1" w14:textId="77777777" w:rsidR="00370B8E" w:rsidRPr="00D809D8" w:rsidRDefault="00370B8E">
      <w:pPr>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br w:type="page"/>
      </w:r>
    </w:p>
    <w:p w14:paraId="677D6279" w14:textId="77777777" w:rsidR="007E5645" w:rsidRPr="00D809D8" w:rsidRDefault="007E5645" w:rsidP="007E5645">
      <w:pPr>
        <w:pStyle w:val="Paragraphedeliste"/>
        <w:spacing w:after="0" w:line="240" w:lineRule="auto"/>
        <w:ind w:left="426" w:right="175"/>
        <w:rPr>
          <w:rFonts w:ascii="Arial" w:eastAsia="Times New Roman" w:hAnsi="Arial" w:cs="Arial"/>
          <w:b/>
          <w:bCs/>
          <w:sz w:val="24"/>
          <w:szCs w:val="24"/>
          <w:lang w:eastAsia="fr-FR"/>
        </w:rPr>
      </w:pPr>
    </w:p>
    <w:p w14:paraId="5037A23C" w14:textId="77777777" w:rsidR="004D4B53" w:rsidRPr="00D809D8" w:rsidRDefault="004D4B53" w:rsidP="006536FF">
      <w:pPr>
        <w:pStyle w:val="Paragraphedeliste"/>
        <w:numPr>
          <w:ilvl w:val="0"/>
          <w:numId w:val="11"/>
        </w:numPr>
        <w:spacing w:after="0" w:line="240" w:lineRule="auto"/>
        <w:ind w:left="567" w:right="175" w:hanging="567"/>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ANALYSE DES OPTIONS NON RÉGLEMENTAIRES</w:t>
      </w:r>
    </w:p>
    <w:p w14:paraId="0157AF51" w14:textId="77777777" w:rsidR="004D4B53" w:rsidRPr="00D809D8" w:rsidRDefault="004D4B53" w:rsidP="0002541C">
      <w:pPr>
        <w:tabs>
          <w:tab w:val="left" w:pos="-709"/>
        </w:tabs>
        <w:spacing w:after="0" w:line="240" w:lineRule="auto"/>
        <w:ind w:right="175"/>
        <w:rPr>
          <w:rFonts w:ascii="Arial" w:eastAsia="Times New Roman" w:hAnsi="Arial" w:cs="Arial"/>
          <w:bCs/>
          <w:sz w:val="24"/>
          <w:szCs w:val="24"/>
          <w:lang w:eastAsia="fr-FR"/>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8755"/>
      </w:tblGrid>
      <w:tr w:rsidR="004D4B53" w:rsidRPr="00D809D8" w14:paraId="42C37144" w14:textId="77777777" w:rsidTr="008723A8">
        <w:trPr>
          <w:trHeight w:val="2098"/>
        </w:trPr>
        <w:tc>
          <w:tcPr>
            <w:tcW w:w="8755" w:type="dxa"/>
            <w:shd w:val="pct10" w:color="0088CE" w:fill="auto"/>
          </w:tcPr>
          <w:p w14:paraId="1BED6FE6" w14:textId="3901784D" w:rsidR="004D4B53" w:rsidRPr="009B52A5" w:rsidRDefault="004D4B53" w:rsidP="00F4785F">
            <w:pPr>
              <w:tabs>
                <w:tab w:val="left" w:pos="426"/>
              </w:tabs>
              <w:spacing w:before="240" w:after="0" w:line="240" w:lineRule="auto"/>
              <w:rPr>
                <w:rFonts w:ascii="Arial" w:eastAsia="Times New Roman" w:hAnsi="Arial" w:cs="Arial"/>
                <w:iCs/>
                <w:lang w:eastAsia="fr-CA"/>
              </w:rPr>
            </w:pPr>
            <w:r w:rsidRPr="009B52A5">
              <w:rPr>
                <w:rFonts w:ascii="Arial" w:eastAsia="Times New Roman" w:hAnsi="Arial" w:cs="Arial"/>
                <w:iCs/>
                <w:lang w:eastAsia="fr-CA"/>
              </w:rPr>
              <w:t xml:space="preserve">Le ministère ou l’organisme doit : </w:t>
            </w:r>
          </w:p>
          <w:p w14:paraId="7EEA8A3E" w14:textId="77777777" w:rsidR="004D4B53" w:rsidRPr="009B52A5" w:rsidRDefault="004D4B53" w:rsidP="004D4B53">
            <w:pPr>
              <w:tabs>
                <w:tab w:val="left" w:pos="426"/>
              </w:tabs>
              <w:spacing w:after="0" w:line="240" w:lineRule="auto"/>
              <w:ind w:left="346"/>
              <w:rPr>
                <w:rFonts w:ascii="Arial" w:eastAsia="Times New Roman" w:hAnsi="Arial" w:cs="Arial"/>
                <w:iCs/>
                <w:lang w:eastAsia="fr-CA"/>
              </w:rPr>
            </w:pPr>
          </w:p>
          <w:p w14:paraId="06C66101" w14:textId="77777777" w:rsidR="004D4B53" w:rsidRPr="009B52A5" w:rsidRDefault="004D4B53" w:rsidP="006536FF">
            <w:pPr>
              <w:numPr>
                <w:ilvl w:val="0"/>
                <w:numId w:val="14"/>
              </w:numPr>
              <w:tabs>
                <w:tab w:val="clear" w:pos="1060"/>
                <w:tab w:val="left" w:pos="426"/>
              </w:tabs>
              <w:spacing w:after="0" w:line="240" w:lineRule="auto"/>
              <w:ind w:left="426" w:hanging="426"/>
              <w:jc w:val="both"/>
              <w:rPr>
                <w:rFonts w:ascii="Arial" w:eastAsia="Times New Roman" w:hAnsi="Arial" w:cs="Arial"/>
                <w:iCs/>
                <w:lang w:eastAsia="fr-CA"/>
              </w:rPr>
            </w:pPr>
            <w:r w:rsidRPr="009B52A5">
              <w:rPr>
                <w:rFonts w:ascii="Arial" w:eastAsia="Times New Roman" w:hAnsi="Arial" w:cs="Arial"/>
                <w:iCs/>
                <w:lang w:eastAsia="fr-CA"/>
              </w:rPr>
              <w:t>démontrer que pour résoudre le problème, des solutions non législatives ou réglementaires, telles que des mesures incitatives, l’information, la sensibilisation, l’éducation ou des mécanismes de type marché, ont été envisagées au même titre que la solution projetée;</w:t>
            </w:r>
          </w:p>
          <w:p w14:paraId="03841199" w14:textId="77777777" w:rsidR="004D4B53" w:rsidRPr="009B52A5" w:rsidRDefault="004D4B53" w:rsidP="008723A8">
            <w:pPr>
              <w:tabs>
                <w:tab w:val="left" w:pos="426"/>
              </w:tabs>
              <w:spacing w:after="0" w:line="240" w:lineRule="auto"/>
              <w:ind w:left="426" w:hanging="426"/>
              <w:rPr>
                <w:rFonts w:ascii="Arial" w:eastAsia="Times New Roman" w:hAnsi="Arial" w:cs="Arial"/>
                <w:iCs/>
                <w:lang w:eastAsia="fr-CA"/>
              </w:rPr>
            </w:pPr>
          </w:p>
          <w:p w14:paraId="7CA3D0D4" w14:textId="77777777" w:rsidR="004D4B53" w:rsidRPr="009B52A5" w:rsidRDefault="004D4B53" w:rsidP="006536FF">
            <w:pPr>
              <w:numPr>
                <w:ilvl w:val="0"/>
                <w:numId w:val="14"/>
              </w:numPr>
              <w:tabs>
                <w:tab w:val="clear" w:pos="1060"/>
                <w:tab w:val="left" w:pos="426"/>
              </w:tabs>
              <w:spacing w:after="0" w:line="240" w:lineRule="auto"/>
              <w:ind w:left="426" w:hanging="426"/>
              <w:jc w:val="both"/>
              <w:rPr>
                <w:rFonts w:ascii="Arial" w:eastAsia="Batang" w:hAnsi="Arial" w:cs="Arial"/>
                <w:bCs/>
                <w:iCs/>
                <w:lang w:eastAsia="fr-CA"/>
              </w:rPr>
            </w:pPr>
            <w:r w:rsidRPr="009B52A5">
              <w:rPr>
                <w:rFonts w:ascii="Arial" w:eastAsia="Times New Roman" w:hAnsi="Arial" w:cs="Arial"/>
                <w:iCs/>
                <w:lang w:eastAsia="fr-CA"/>
              </w:rPr>
              <w:t>en expliquer les raisons, en cas de rejet des options non réglementaires.</w:t>
            </w:r>
          </w:p>
          <w:p w14:paraId="338F4256" w14:textId="77777777" w:rsidR="00041F19" w:rsidRPr="009B52A5" w:rsidRDefault="00041F19" w:rsidP="00041F19">
            <w:pPr>
              <w:tabs>
                <w:tab w:val="left" w:pos="426"/>
              </w:tabs>
              <w:spacing w:after="0" w:line="240" w:lineRule="auto"/>
              <w:ind w:left="288"/>
              <w:rPr>
                <w:rFonts w:ascii="Arial" w:eastAsia="Times New Roman" w:hAnsi="Arial" w:cs="Arial"/>
                <w:iCs/>
                <w:highlight w:val="yellow"/>
                <w:lang w:eastAsia="fr-CA"/>
              </w:rPr>
            </w:pPr>
          </w:p>
          <w:p w14:paraId="19F0B7AF" w14:textId="0BBCBE57" w:rsidR="00041F19" w:rsidRPr="00D809D8" w:rsidRDefault="00041F19" w:rsidP="00F4785F">
            <w:pPr>
              <w:tabs>
                <w:tab w:val="left" w:pos="426"/>
              </w:tabs>
              <w:spacing w:after="240" w:line="240" w:lineRule="auto"/>
              <w:rPr>
                <w:rFonts w:ascii="Arial" w:eastAsia="Times New Roman" w:hAnsi="Arial" w:cs="Arial"/>
                <w:iCs/>
                <w:lang w:eastAsia="fr-CA"/>
              </w:rPr>
            </w:pPr>
            <w:r w:rsidRPr="009B52A5">
              <w:rPr>
                <w:rFonts w:ascii="Arial" w:eastAsia="Times New Roman" w:hAnsi="Arial" w:cs="Arial"/>
                <w:iCs/>
                <w:lang w:eastAsia="fr-CA"/>
              </w:rPr>
              <w:t>À noter que les options non réglementaires et les options réglementaires ne sont pas mutuellement exclusives</w:t>
            </w:r>
            <w:r w:rsidR="006625E1" w:rsidRPr="009B52A5">
              <w:rPr>
                <w:rFonts w:ascii="Arial" w:eastAsia="Times New Roman" w:hAnsi="Arial" w:cs="Arial"/>
                <w:iCs/>
                <w:lang w:eastAsia="fr-CA"/>
              </w:rPr>
              <w:t>;</w:t>
            </w:r>
            <w:r w:rsidRPr="009B52A5">
              <w:rPr>
                <w:rFonts w:ascii="Arial" w:eastAsia="Times New Roman" w:hAnsi="Arial" w:cs="Arial"/>
                <w:iCs/>
                <w:lang w:eastAsia="fr-CA"/>
              </w:rPr>
              <w:t xml:space="preserve"> elles peuvent être complémentaires.</w:t>
            </w:r>
          </w:p>
        </w:tc>
      </w:tr>
    </w:tbl>
    <w:p w14:paraId="5EDD1C7C" w14:textId="77777777" w:rsidR="00862CF2" w:rsidRPr="00D809D8" w:rsidRDefault="00862CF2" w:rsidP="004D4B53">
      <w:pPr>
        <w:spacing w:after="0" w:line="240" w:lineRule="auto"/>
        <w:ind w:right="175"/>
        <w:rPr>
          <w:rFonts w:ascii="Arial" w:eastAsia="Times New Roman" w:hAnsi="Arial" w:cs="Arial"/>
          <w:b/>
          <w:bCs/>
          <w:sz w:val="24"/>
          <w:szCs w:val="24"/>
          <w:lang w:eastAsia="fr-FR"/>
        </w:rPr>
      </w:pPr>
    </w:p>
    <w:p w14:paraId="639AB8A1" w14:textId="77777777" w:rsidR="00D058D0" w:rsidRPr="00D809D8" w:rsidRDefault="00D058D0" w:rsidP="004D4B53">
      <w:pPr>
        <w:spacing w:after="0" w:line="240" w:lineRule="auto"/>
        <w:ind w:right="175"/>
        <w:rPr>
          <w:rFonts w:ascii="Arial" w:eastAsia="Times New Roman" w:hAnsi="Arial" w:cs="Arial"/>
          <w:b/>
          <w:bCs/>
          <w:sz w:val="24"/>
          <w:szCs w:val="24"/>
          <w:lang w:eastAsia="fr-FR"/>
        </w:rPr>
      </w:pPr>
    </w:p>
    <w:p w14:paraId="41A9F4CB" w14:textId="77777777" w:rsidR="004D4B53" w:rsidRPr="00D809D8" w:rsidRDefault="006B2E28" w:rsidP="006536FF">
      <w:pPr>
        <w:pStyle w:val="Paragraphedeliste"/>
        <w:numPr>
          <w:ilvl w:val="0"/>
          <w:numId w:val="11"/>
        </w:numPr>
        <w:spacing w:after="0" w:line="240" w:lineRule="auto"/>
        <w:ind w:left="567" w:right="175" w:hanging="567"/>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ÉVALUATION DES IMPACT</w:t>
      </w:r>
      <w:r w:rsidR="0050123C" w:rsidRPr="00D809D8">
        <w:rPr>
          <w:rFonts w:ascii="Arial" w:eastAsia="Times New Roman" w:hAnsi="Arial" w:cs="Arial"/>
          <w:b/>
          <w:bCs/>
          <w:sz w:val="24"/>
          <w:szCs w:val="24"/>
          <w:lang w:eastAsia="fr-FR"/>
        </w:rPr>
        <w:t>S</w:t>
      </w:r>
      <w:r w:rsidRPr="00D809D8">
        <w:rPr>
          <w:rFonts w:ascii="Arial" w:eastAsia="Times New Roman" w:hAnsi="Arial" w:cs="Arial"/>
          <w:b/>
          <w:bCs/>
          <w:sz w:val="24"/>
          <w:szCs w:val="24"/>
          <w:lang w:eastAsia="fr-FR"/>
        </w:rPr>
        <w:t xml:space="preserve"> </w:t>
      </w:r>
    </w:p>
    <w:p w14:paraId="3020F6B3" w14:textId="77777777" w:rsidR="007048E0" w:rsidRPr="00D809D8" w:rsidRDefault="007048E0" w:rsidP="00BB1A52">
      <w:pPr>
        <w:spacing w:after="0"/>
        <w:rPr>
          <w:rFonts w:ascii="Arial" w:eastAsia="Times New Roman" w:hAnsi="Arial" w:cs="Arial"/>
          <w:bCs/>
          <w:sz w:val="24"/>
          <w:szCs w:val="24"/>
          <w:lang w:eastAsia="fr-FR"/>
        </w:rPr>
      </w:pPr>
    </w:p>
    <w:p w14:paraId="7BA4FA87" w14:textId="77777777" w:rsidR="002400B2" w:rsidRPr="00D809D8" w:rsidRDefault="00E4200E" w:rsidP="00AC1B4B">
      <w:pPr>
        <w:tabs>
          <w:tab w:val="left" w:pos="567"/>
        </w:tabs>
        <w:spacing w:after="0" w:line="240" w:lineRule="auto"/>
        <w:ind w:right="175"/>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4</w:t>
      </w:r>
      <w:r w:rsidR="009826DB" w:rsidRPr="00D809D8">
        <w:rPr>
          <w:rFonts w:ascii="Arial" w:eastAsia="Times New Roman" w:hAnsi="Arial" w:cs="Arial"/>
          <w:b/>
          <w:bCs/>
          <w:sz w:val="24"/>
          <w:szCs w:val="24"/>
          <w:lang w:eastAsia="fr-FR"/>
        </w:rPr>
        <w:t>.</w:t>
      </w:r>
      <w:r w:rsidRPr="00D809D8">
        <w:rPr>
          <w:rFonts w:ascii="Arial" w:eastAsia="Times New Roman" w:hAnsi="Arial" w:cs="Arial"/>
          <w:b/>
          <w:bCs/>
          <w:sz w:val="24"/>
          <w:szCs w:val="24"/>
          <w:lang w:eastAsia="fr-FR"/>
        </w:rPr>
        <w:t>1</w:t>
      </w:r>
      <w:r w:rsidR="00AC1B4B" w:rsidRPr="00D809D8">
        <w:rPr>
          <w:rFonts w:ascii="Arial" w:eastAsia="Times New Roman" w:hAnsi="Arial" w:cs="Arial"/>
          <w:b/>
          <w:bCs/>
          <w:sz w:val="24"/>
          <w:szCs w:val="24"/>
          <w:lang w:eastAsia="fr-FR"/>
        </w:rPr>
        <w:t>.</w:t>
      </w:r>
      <w:r w:rsidR="00AC1B4B" w:rsidRPr="00D809D8">
        <w:rPr>
          <w:rFonts w:ascii="Arial" w:eastAsia="Times New Roman" w:hAnsi="Arial" w:cs="Arial"/>
          <w:b/>
          <w:bCs/>
          <w:sz w:val="24"/>
          <w:szCs w:val="24"/>
          <w:lang w:eastAsia="fr-FR"/>
        </w:rPr>
        <w:tab/>
      </w:r>
      <w:r w:rsidR="002400B2" w:rsidRPr="00D809D8">
        <w:rPr>
          <w:rFonts w:ascii="Arial" w:eastAsia="Times New Roman" w:hAnsi="Arial" w:cs="Arial"/>
          <w:b/>
          <w:bCs/>
          <w:sz w:val="24"/>
          <w:szCs w:val="24"/>
          <w:lang w:eastAsia="fr-FR"/>
        </w:rPr>
        <w:t>Description des secteurs touchés</w:t>
      </w:r>
    </w:p>
    <w:p w14:paraId="032C1484" w14:textId="77777777" w:rsidR="002400B2" w:rsidRPr="00D809D8" w:rsidRDefault="002400B2" w:rsidP="002400B2">
      <w:pPr>
        <w:spacing w:after="0" w:line="240" w:lineRule="auto"/>
        <w:ind w:right="175"/>
        <w:rPr>
          <w:rFonts w:ascii="Arial" w:eastAsia="Times New Roman" w:hAnsi="Arial" w:cs="Arial"/>
          <w:bCs/>
          <w:sz w:val="24"/>
          <w:szCs w:val="24"/>
          <w:lang w:eastAsia="fr-FR"/>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8755"/>
      </w:tblGrid>
      <w:tr w:rsidR="002400B2" w:rsidRPr="00D809D8" w14:paraId="7546EF67" w14:textId="77777777" w:rsidTr="008723A8">
        <w:tc>
          <w:tcPr>
            <w:tcW w:w="8755" w:type="dxa"/>
            <w:shd w:val="pct10" w:color="0088CE" w:fill="auto"/>
          </w:tcPr>
          <w:p w14:paraId="4D1BCF03" w14:textId="77777777" w:rsidR="002400B2" w:rsidRPr="009B52A5" w:rsidRDefault="002400B2" w:rsidP="00F4785F">
            <w:pPr>
              <w:numPr>
                <w:ilvl w:val="0"/>
                <w:numId w:val="3"/>
              </w:numPr>
              <w:tabs>
                <w:tab w:val="num" w:pos="426"/>
              </w:tabs>
              <w:spacing w:before="240" w:after="0" w:line="240" w:lineRule="auto"/>
              <w:ind w:left="1775" w:hanging="1775"/>
              <w:rPr>
                <w:rFonts w:ascii="Arial" w:eastAsia="Times New Roman" w:hAnsi="Arial" w:cs="Arial"/>
                <w:lang w:eastAsia="fr-FR"/>
              </w:rPr>
            </w:pPr>
            <w:r w:rsidRPr="009B52A5">
              <w:rPr>
                <w:rFonts w:ascii="Arial" w:eastAsia="Times New Roman" w:hAnsi="Arial" w:cs="Arial"/>
                <w:lang w:eastAsia="fr-FR"/>
              </w:rPr>
              <w:t>Secteurs touchés :</w:t>
            </w:r>
          </w:p>
          <w:p w14:paraId="3EE195BC" w14:textId="77777777" w:rsidR="002400B2" w:rsidRPr="009B52A5" w:rsidRDefault="002400B2" w:rsidP="008723A8">
            <w:pPr>
              <w:tabs>
                <w:tab w:val="num" w:pos="426"/>
              </w:tabs>
              <w:spacing w:after="0" w:line="240" w:lineRule="auto"/>
              <w:ind w:left="142" w:hanging="1776"/>
              <w:rPr>
                <w:rFonts w:ascii="Arial" w:eastAsia="Times New Roman" w:hAnsi="Arial" w:cs="Arial"/>
                <w:lang w:eastAsia="fr-FR"/>
              </w:rPr>
            </w:pPr>
          </w:p>
          <w:p w14:paraId="6F3A3080" w14:textId="77777777" w:rsidR="002400B2" w:rsidRPr="009B52A5" w:rsidRDefault="002400B2" w:rsidP="006536FF">
            <w:pPr>
              <w:numPr>
                <w:ilvl w:val="0"/>
                <w:numId w:val="3"/>
              </w:numPr>
              <w:tabs>
                <w:tab w:val="num" w:pos="426"/>
              </w:tabs>
              <w:spacing w:after="0" w:line="240" w:lineRule="auto"/>
              <w:ind w:hanging="1776"/>
              <w:rPr>
                <w:rFonts w:ascii="Arial" w:eastAsia="Times New Roman" w:hAnsi="Arial" w:cs="Arial"/>
                <w:lang w:eastAsia="fr-FR"/>
              </w:rPr>
            </w:pPr>
            <w:r w:rsidRPr="009B52A5">
              <w:rPr>
                <w:rFonts w:ascii="Arial" w:eastAsia="Times New Roman" w:hAnsi="Arial" w:cs="Arial"/>
                <w:lang w:eastAsia="fr-FR"/>
              </w:rPr>
              <w:t>Nombre d’entreprises touchées :</w:t>
            </w:r>
          </w:p>
          <w:p w14:paraId="26638B39" w14:textId="77777777" w:rsidR="002400B2" w:rsidRPr="009B52A5" w:rsidRDefault="002400B2" w:rsidP="00FD6522">
            <w:pPr>
              <w:spacing w:after="0" w:line="240" w:lineRule="auto"/>
              <w:ind w:left="142"/>
              <w:rPr>
                <w:rFonts w:ascii="Arial" w:eastAsia="Times New Roman" w:hAnsi="Arial" w:cs="Arial"/>
                <w:lang w:eastAsia="fr-FR"/>
              </w:rPr>
            </w:pPr>
          </w:p>
          <w:p w14:paraId="53E0D2C3" w14:textId="77777777" w:rsidR="002400B2" w:rsidRPr="009B52A5" w:rsidRDefault="002400B2" w:rsidP="006536FF">
            <w:pPr>
              <w:numPr>
                <w:ilvl w:val="1"/>
                <w:numId w:val="3"/>
              </w:numPr>
              <w:tabs>
                <w:tab w:val="num" w:pos="851"/>
              </w:tabs>
              <w:spacing w:after="0" w:line="240" w:lineRule="auto"/>
              <w:ind w:hanging="1929"/>
              <w:rPr>
                <w:rFonts w:ascii="Arial" w:eastAsia="Times New Roman" w:hAnsi="Arial" w:cs="Arial"/>
                <w:lang w:eastAsia="fr-FR"/>
              </w:rPr>
            </w:pPr>
            <w:r w:rsidRPr="009B52A5">
              <w:rPr>
                <w:rFonts w:ascii="Arial" w:eastAsia="Times New Roman" w:hAnsi="Arial" w:cs="Arial"/>
                <w:lang w:eastAsia="fr-FR"/>
              </w:rPr>
              <w:t xml:space="preserve">PME : </w:t>
            </w:r>
            <w:r w:rsidRPr="009B52A5">
              <w:rPr>
                <w:rFonts w:ascii="Arial" w:eastAsia="Times New Roman" w:hAnsi="Arial" w:cs="Arial"/>
                <w:lang w:eastAsia="fr-FR"/>
              </w:rPr>
              <w:tab/>
              <w:t xml:space="preserve"> Grandes entreprises : </w:t>
            </w:r>
            <w:r w:rsidRPr="009B52A5">
              <w:rPr>
                <w:rFonts w:ascii="Arial" w:eastAsia="Times New Roman" w:hAnsi="Arial" w:cs="Arial"/>
                <w:lang w:eastAsia="fr-FR"/>
              </w:rPr>
              <w:tab/>
            </w:r>
            <w:r w:rsidRPr="009B52A5">
              <w:rPr>
                <w:rFonts w:ascii="Arial" w:eastAsia="Times New Roman" w:hAnsi="Arial" w:cs="Arial"/>
                <w:lang w:eastAsia="fr-FR"/>
              </w:rPr>
              <w:tab/>
              <w:t xml:space="preserve"> Total : </w:t>
            </w:r>
          </w:p>
          <w:p w14:paraId="7302607F" w14:textId="77777777" w:rsidR="002400B2" w:rsidRPr="009B52A5" w:rsidRDefault="002400B2" w:rsidP="00FD6522">
            <w:pPr>
              <w:spacing w:after="0" w:line="240" w:lineRule="auto"/>
              <w:ind w:left="142"/>
              <w:rPr>
                <w:rFonts w:ascii="Arial" w:eastAsia="Times New Roman" w:hAnsi="Arial" w:cs="Arial"/>
                <w:lang w:eastAsia="fr-FR"/>
              </w:rPr>
            </w:pPr>
          </w:p>
          <w:p w14:paraId="3D3CEA4A" w14:textId="4BFEE922" w:rsidR="002400B2" w:rsidRPr="009B52A5" w:rsidRDefault="002400B2" w:rsidP="006536FF">
            <w:pPr>
              <w:numPr>
                <w:ilvl w:val="0"/>
                <w:numId w:val="3"/>
              </w:numPr>
              <w:tabs>
                <w:tab w:val="num" w:pos="426"/>
              </w:tabs>
              <w:spacing w:after="0" w:line="240" w:lineRule="auto"/>
              <w:ind w:hanging="1776"/>
              <w:rPr>
                <w:rFonts w:ascii="Arial" w:eastAsia="Times New Roman" w:hAnsi="Arial" w:cs="Arial"/>
                <w:lang w:eastAsia="fr-FR"/>
              </w:rPr>
            </w:pPr>
            <w:r w:rsidRPr="009B52A5">
              <w:rPr>
                <w:rFonts w:ascii="Arial" w:eastAsia="Times New Roman" w:hAnsi="Arial" w:cs="Arial"/>
                <w:lang w:eastAsia="fr-FR"/>
              </w:rPr>
              <w:t>Caractéristiques additionnelles du(des) secteur(s) touché(s):</w:t>
            </w:r>
          </w:p>
          <w:p w14:paraId="64F4DFFD" w14:textId="77777777" w:rsidR="002400B2" w:rsidRPr="009B52A5" w:rsidRDefault="002400B2" w:rsidP="00FD6522">
            <w:pPr>
              <w:spacing w:after="0" w:line="240" w:lineRule="auto"/>
              <w:ind w:left="142"/>
              <w:rPr>
                <w:rFonts w:ascii="Arial" w:eastAsia="Times New Roman" w:hAnsi="Arial" w:cs="Arial"/>
                <w:lang w:eastAsia="fr-FR"/>
              </w:rPr>
            </w:pPr>
          </w:p>
          <w:p w14:paraId="2141D536" w14:textId="77777777" w:rsidR="002400B2" w:rsidRPr="009B52A5" w:rsidRDefault="002400B2" w:rsidP="006536FF">
            <w:pPr>
              <w:numPr>
                <w:ilvl w:val="1"/>
                <w:numId w:val="3"/>
              </w:numPr>
              <w:tabs>
                <w:tab w:val="num" w:pos="567"/>
                <w:tab w:val="num" w:pos="851"/>
              </w:tabs>
              <w:spacing w:after="100" w:line="240" w:lineRule="auto"/>
              <w:ind w:left="2492" w:hanging="1930"/>
              <w:rPr>
                <w:rFonts w:ascii="Arial" w:eastAsia="Times New Roman" w:hAnsi="Arial" w:cs="Arial"/>
                <w:lang w:eastAsia="fr-FR"/>
              </w:rPr>
            </w:pPr>
            <w:r w:rsidRPr="009B52A5">
              <w:rPr>
                <w:rFonts w:ascii="Arial" w:eastAsia="Times New Roman" w:hAnsi="Arial" w:cs="Arial"/>
                <w:lang w:eastAsia="fr-FR"/>
              </w:rPr>
              <w:t xml:space="preserve">Nombre d’employés : </w:t>
            </w:r>
          </w:p>
          <w:p w14:paraId="759D4C76" w14:textId="77777777" w:rsidR="002400B2" w:rsidRPr="009B52A5" w:rsidRDefault="002400B2" w:rsidP="006536FF">
            <w:pPr>
              <w:numPr>
                <w:ilvl w:val="1"/>
                <w:numId w:val="3"/>
              </w:numPr>
              <w:tabs>
                <w:tab w:val="num" w:pos="567"/>
                <w:tab w:val="num" w:pos="851"/>
              </w:tabs>
              <w:spacing w:after="100" w:line="240" w:lineRule="auto"/>
              <w:ind w:left="2492" w:hanging="1930"/>
              <w:rPr>
                <w:rFonts w:ascii="Arial" w:eastAsia="Times New Roman" w:hAnsi="Arial" w:cs="Arial"/>
                <w:lang w:eastAsia="fr-FR"/>
              </w:rPr>
            </w:pPr>
            <w:r w:rsidRPr="009B52A5">
              <w:rPr>
                <w:rFonts w:ascii="Arial" w:eastAsia="Times New Roman" w:hAnsi="Arial" w:cs="Arial"/>
                <w:lang w:eastAsia="fr-FR"/>
              </w:rPr>
              <w:t>Production annuelle (en $) :</w:t>
            </w:r>
          </w:p>
          <w:p w14:paraId="2E8B2E86" w14:textId="0D42A462" w:rsidR="002400B2" w:rsidRPr="009B52A5" w:rsidRDefault="002400B2" w:rsidP="006536FF">
            <w:pPr>
              <w:numPr>
                <w:ilvl w:val="1"/>
                <w:numId w:val="3"/>
              </w:numPr>
              <w:tabs>
                <w:tab w:val="num" w:pos="567"/>
                <w:tab w:val="num" w:pos="851"/>
              </w:tabs>
              <w:spacing w:after="100" w:line="240" w:lineRule="auto"/>
              <w:ind w:left="2492" w:hanging="1930"/>
              <w:rPr>
                <w:rFonts w:ascii="Arial" w:eastAsia="Times New Roman" w:hAnsi="Arial" w:cs="Arial"/>
                <w:lang w:eastAsia="fr-FR"/>
              </w:rPr>
            </w:pPr>
            <w:r w:rsidRPr="009B52A5">
              <w:rPr>
                <w:rFonts w:ascii="Arial" w:eastAsia="Times New Roman" w:hAnsi="Arial" w:cs="Arial"/>
                <w:lang w:eastAsia="fr-FR"/>
              </w:rPr>
              <w:t>Part du(des) secteur(s) dans le PIB de l’économie du Québec :</w:t>
            </w:r>
          </w:p>
          <w:p w14:paraId="2C8494A3" w14:textId="77777777" w:rsidR="002400B2" w:rsidRPr="00D809D8" w:rsidRDefault="002400B2" w:rsidP="00F4785F">
            <w:pPr>
              <w:numPr>
                <w:ilvl w:val="1"/>
                <w:numId w:val="3"/>
              </w:numPr>
              <w:tabs>
                <w:tab w:val="num" w:pos="567"/>
                <w:tab w:val="num" w:pos="851"/>
              </w:tabs>
              <w:spacing w:after="240" w:line="240" w:lineRule="auto"/>
              <w:ind w:left="2495" w:hanging="1928"/>
              <w:rPr>
                <w:rFonts w:ascii="Arial" w:eastAsia="Times New Roman" w:hAnsi="Arial" w:cs="Arial"/>
                <w:lang w:eastAsia="fr-FR"/>
              </w:rPr>
            </w:pPr>
            <w:r w:rsidRPr="009B52A5">
              <w:rPr>
                <w:rFonts w:ascii="Arial" w:eastAsia="Times New Roman" w:hAnsi="Arial" w:cs="Arial"/>
                <w:lang w:eastAsia="fr-FR"/>
              </w:rPr>
              <w:t>Autres :</w:t>
            </w:r>
          </w:p>
        </w:tc>
      </w:tr>
    </w:tbl>
    <w:p w14:paraId="3D5B397B" w14:textId="77777777" w:rsidR="0096771B" w:rsidRPr="00D809D8" w:rsidRDefault="0096771B" w:rsidP="007E3A94">
      <w:pPr>
        <w:spacing w:after="0" w:line="240" w:lineRule="auto"/>
        <w:ind w:right="175"/>
        <w:rPr>
          <w:rFonts w:ascii="Arial" w:eastAsia="Times New Roman" w:hAnsi="Arial" w:cs="Arial"/>
          <w:b/>
          <w:bCs/>
          <w:sz w:val="24"/>
          <w:szCs w:val="24"/>
          <w:lang w:eastAsia="fr-FR"/>
        </w:rPr>
      </w:pPr>
    </w:p>
    <w:p w14:paraId="6FB8EF49" w14:textId="77777777" w:rsidR="0096771B" w:rsidRPr="00D809D8" w:rsidRDefault="0096771B" w:rsidP="007E3A94">
      <w:pPr>
        <w:spacing w:after="0" w:line="240" w:lineRule="auto"/>
        <w:ind w:right="175"/>
        <w:rPr>
          <w:rFonts w:ascii="Arial" w:eastAsia="Times New Roman" w:hAnsi="Arial" w:cs="Arial"/>
          <w:b/>
          <w:bCs/>
          <w:sz w:val="24"/>
          <w:szCs w:val="24"/>
          <w:lang w:eastAsia="fr-FR"/>
        </w:rPr>
      </w:pPr>
    </w:p>
    <w:p w14:paraId="24C0A7ED" w14:textId="77777777" w:rsidR="0096771B" w:rsidRPr="00D809D8" w:rsidRDefault="0096771B" w:rsidP="007E3A94">
      <w:pPr>
        <w:spacing w:after="0" w:line="240" w:lineRule="auto"/>
        <w:ind w:right="175"/>
        <w:rPr>
          <w:rFonts w:ascii="Arial" w:eastAsia="Times New Roman" w:hAnsi="Arial" w:cs="Arial"/>
          <w:b/>
          <w:bCs/>
          <w:sz w:val="24"/>
          <w:szCs w:val="24"/>
          <w:lang w:eastAsia="fr-FR"/>
        </w:rPr>
      </w:pPr>
    </w:p>
    <w:p w14:paraId="0DF6F1DD" w14:textId="77777777" w:rsidR="0096771B" w:rsidRPr="00D809D8" w:rsidRDefault="0096771B" w:rsidP="007E3A94">
      <w:pPr>
        <w:spacing w:after="0" w:line="240" w:lineRule="auto"/>
        <w:ind w:right="175"/>
        <w:rPr>
          <w:rFonts w:ascii="Arial" w:eastAsia="Times New Roman" w:hAnsi="Arial" w:cs="Arial"/>
          <w:b/>
          <w:bCs/>
          <w:sz w:val="24"/>
          <w:szCs w:val="24"/>
          <w:lang w:eastAsia="fr-FR"/>
        </w:rPr>
      </w:pPr>
    </w:p>
    <w:p w14:paraId="55A958B1" w14:textId="117B5B4E" w:rsidR="0096771B" w:rsidRDefault="0096771B" w:rsidP="007E3A94">
      <w:pPr>
        <w:spacing w:after="0" w:line="240" w:lineRule="auto"/>
        <w:ind w:right="175"/>
        <w:rPr>
          <w:rFonts w:ascii="Arial" w:eastAsia="Times New Roman" w:hAnsi="Arial" w:cs="Arial"/>
          <w:b/>
          <w:bCs/>
          <w:sz w:val="24"/>
          <w:szCs w:val="24"/>
          <w:lang w:eastAsia="fr-FR"/>
        </w:rPr>
      </w:pPr>
    </w:p>
    <w:p w14:paraId="446A7A01" w14:textId="77777777" w:rsidR="009B52A5" w:rsidRPr="00D809D8" w:rsidRDefault="009B52A5" w:rsidP="007E3A94">
      <w:pPr>
        <w:spacing w:after="0" w:line="240" w:lineRule="auto"/>
        <w:ind w:right="175"/>
        <w:rPr>
          <w:rFonts w:ascii="Arial" w:eastAsia="Times New Roman" w:hAnsi="Arial" w:cs="Arial"/>
          <w:b/>
          <w:bCs/>
          <w:sz w:val="24"/>
          <w:szCs w:val="24"/>
          <w:lang w:eastAsia="fr-FR"/>
        </w:rPr>
      </w:pPr>
    </w:p>
    <w:p w14:paraId="5CBC5AFC" w14:textId="77777777" w:rsidR="0096771B" w:rsidRPr="00D809D8" w:rsidRDefault="0096771B" w:rsidP="007E3A94">
      <w:pPr>
        <w:spacing w:after="0" w:line="240" w:lineRule="auto"/>
        <w:ind w:right="175"/>
        <w:rPr>
          <w:rFonts w:ascii="Arial" w:eastAsia="Times New Roman" w:hAnsi="Arial" w:cs="Arial"/>
          <w:b/>
          <w:bCs/>
          <w:sz w:val="24"/>
          <w:szCs w:val="24"/>
          <w:lang w:eastAsia="fr-FR"/>
        </w:rPr>
      </w:pPr>
    </w:p>
    <w:p w14:paraId="40FB69D6" w14:textId="77777777" w:rsidR="0096771B" w:rsidRPr="00D809D8" w:rsidRDefault="0096771B" w:rsidP="007E3A94">
      <w:pPr>
        <w:spacing w:after="0" w:line="240" w:lineRule="auto"/>
        <w:ind w:right="175"/>
        <w:rPr>
          <w:rFonts w:ascii="Arial" w:eastAsia="Times New Roman" w:hAnsi="Arial" w:cs="Arial"/>
          <w:b/>
          <w:bCs/>
          <w:sz w:val="24"/>
          <w:szCs w:val="24"/>
          <w:lang w:eastAsia="fr-FR"/>
        </w:rPr>
      </w:pPr>
    </w:p>
    <w:p w14:paraId="08180CFD" w14:textId="77777777" w:rsidR="0096771B" w:rsidRPr="00D809D8" w:rsidRDefault="0096771B" w:rsidP="007E3A94">
      <w:pPr>
        <w:spacing w:after="0" w:line="240" w:lineRule="auto"/>
        <w:ind w:right="175"/>
        <w:rPr>
          <w:rFonts w:ascii="Arial" w:eastAsia="Times New Roman" w:hAnsi="Arial" w:cs="Arial"/>
          <w:b/>
          <w:bCs/>
          <w:sz w:val="24"/>
          <w:szCs w:val="24"/>
          <w:lang w:eastAsia="fr-FR"/>
        </w:rPr>
      </w:pPr>
    </w:p>
    <w:p w14:paraId="1DB6FC03" w14:textId="77777777" w:rsidR="008723A8" w:rsidRPr="00D809D8" w:rsidRDefault="008723A8" w:rsidP="007E3A94">
      <w:pPr>
        <w:spacing w:after="0" w:line="240" w:lineRule="auto"/>
        <w:ind w:right="175"/>
        <w:rPr>
          <w:rFonts w:ascii="Arial" w:eastAsia="Times New Roman" w:hAnsi="Arial" w:cs="Arial"/>
          <w:b/>
          <w:bCs/>
          <w:sz w:val="24"/>
          <w:szCs w:val="24"/>
          <w:lang w:eastAsia="fr-FR"/>
        </w:rPr>
      </w:pPr>
    </w:p>
    <w:p w14:paraId="0FEEB81D" w14:textId="77777777" w:rsidR="008723A8" w:rsidRPr="00D809D8" w:rsidRDefault="008723A8" w:rsidP="007E3A94">
      <w:pPr>
        <w:spacing w:after="0" w:line="240" w:lineRule="auto"/>
        <w:ind w:right="175"/>
        <w:rPr>
          <w:rFonts w:ascii="Arial" w:eastAsia="Times New Roman" w:hAnsi="Arial" w:cs="Arial"/>
          <w:b/>
          <w:bCs/>
          <w:sz w:val="24"/>
          <w:szCs w:val="24"/>
          <w:lang w:eastAsia="fr-FR"/>
        </w:rPr>
      </w:pPr>
    </w:p>
    <w:p w14:paraId="5419ECC7" w14:textId="77777777" w:rsidR="008723A8" w:rsidRPr="00D809D8" w:rsidRDefault="008723A8" w:rsidP="007E3A94">
      <w:pPr>
        <w:spacing w:after="0" w:line="240" w:lineRule="auto"/>
        <w:ind w:right="175"/>
        <w:rPr>
          <w:rFonts w:ascii="Arial" w:eastAsia="Times New Roman" w:hAnsi="Arial" w:cs="Arial"/>
          <w:b/>
          <w:bCs/>
          <w:sz w:val="24"/>
          <w:szCs w:val="24"/>
          <w:lang w:eastAsia="fr-FR"/>
        </w:rPr>
      </w:pPr>
    </w:p>
    <w:p w14:paraId="019D69A2" w14:textId="77777777" w:rsidR="004D4B53" w:rsidRPr="00D809D8" w:rsidRDefault="00E4200E" w:rsidP="00AC1B4B">
      <w:pPr>
        <w:tabs>
          <w:tab w:val="left" w:pos="567"/>
        </w:tabs>
        <w:spacing w:after="0" w:line="240" w:lineRule="auto"/>
        <w:ind w:right="175"/>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4</w:t>
      </w:r>
      <w:r w:rsidR="009826DB" w:rsidRPr="00D809D8">
        <w:rPr>
          <w:rFonts w:ascii="Arial" w:eastAsia="Times New Roman" w:hAnsi="Arial" w:cs="Arial"/>
          <w:b/>
          <w:bCs/>
          <w:sz w:val="24"/>
          <w:szCs w:val="24"/>
          <w:lang w:eastAsia="fr-FR"/>
        </w:rPr>
        <w:t>.</w:t>
      </w:r>
      <w:r w:rsidRPr="00D809D8">
        <w:rPr>
          <w:rFonts w:ascii="Arial" w:eastAsia="Times New Roman" w:hAnsi="Arial" w:cs="Arial"/>
          <w:b/>
          <w:bCs/>
          <w:sz w:val="24"/>
          <w:szCs w:val="24"/>
          <w:lang w:eastAsia="fr-FR"/>
        </w:rPr>
        <w:t>2</w:t>
      </w:r>
      <w:r w:rsidR="00AC1B4B" w:rsidRPr="00D809D8">
        <w:rPr>
          <w:rFonts w:ascii="Arial" w:eastAsia="Times New Roman" w:hAnsi="Arial" w:cs="Arial"/>
          <w:b/>
          <w:bCs/>
          <w:sz w:val="24"/>
          <w:szCs w:val="24"/>
          <w:lang w:eastAsia="fr-FR"/>
        </w:rPr>
        <w:t>.</w:t>
      </w:r>
      <w:r w:rsidR="00AC1B4B" w:rsidRPr="00D809D8">
        <w:rPr>
          <w:rFonts w:ascii="Arial" w:eastAsia="Times New Roman" w:hAnsi="Arial" w:cs="Arial"/>
          <w:b/>
          <w:bCs/>
          <w:sz w:val="24"/>
          <w:szCs w:val="24"/>
          <w:lang w:eastAsia="fr-FR"/>
        </w:rPr>
        <w:tab/>
      </w:r>
      <w:r w:rsidR="004D4B53" w:rsidRPr="00D809D8">
        <w:rPr>
          <w:rFonts w:ascii="Arial" w:eastAsia="Times New Roman" w:hAnsi="Arial" w:cs="Arial"/>
          <w:b/>
          <w:bCs/>
          <w:sz w:val="24"/>
          <w:szCs w:val="24"/>
          <w:lang w:eastAsia="fr-FR"/>
        </w:rPr>
        <w:t>Coûts pour les entreprises</w:t>
      </w:r>
    </w:p>
    <w:p w14:paraId="0EEA2F71" w14:textId="77777777" w:rsidR="002E5BEE" w:rsidRPr="00D809D8" w:rsidRDefault="002E5BEE" w:rsidP="002E5BEE">
      <w:pPr>
        <w:tabs>
          <w:tab w:val="left" w:pos="446"/>
        </w:tabs>
        <w:spacing w:after="0" w:line="240" w:lineRule="auto"/>
        <w:ind w:right="-519"/>
        <w:jc w:val="both"/>
        <w:rPr>
          <w:rFonts w:ascii="Arial" w:eastAsia="Times New Roman" w:hAnsi="Arial" w:cs="Arial"/>
          <w:b/>
          <w:sz w:val="24"/>
          <w:szCs w:val="24"/>
          <w:lang w:eastAsia="fr-CA"/>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8755"/>
      </w:tblGrid>
      <w:tr w:rsidR="00053A6E" w:rsidRPr="00D809D8" w14:paraId="05091135" w14:textId="77777777" w:rsidTr="00D26389">
        <w:trPr>
          <w:trHeight w:val="7809"/>
        </w:trPr>
        <w:tc>
          <w:tcPr>
            <w:tcW w:w="8755" w:type="dxa"/>
            <w:shd w:val="pct10" w:color="0088CE" w:fill="auto"/>
          </w:tcPr>
          <w:p w14:paraId="492AAF62" w14:textId="77777777" w:rsidR="00053A6E" w:rsidRPr="00D809D8" w:rsidRDefault="00053A6E" w:rsidP="00053A6E">
            <w:pPr>
              <w:tabs>
                <w:tab w:val="left" w:pos="446"/>
              </w:tabs>
              <w:spacing w:after="0" w:line="240" w:lineRule="auto"/>
              <w:ind w:right="-519"/>
              <w:jc w:val="both"/>
              <w:rPr>
                <w:rFonts w:ascii="Arial" w:eastAsia="Times New Roman" w:hAnsi="Arial" w:cs="Arial"/>
                <w:b/>
                <w:highlight w:val="yellow"/>
                <w:lang w:eastAsia="fr-FR"/>
              </w:rPr>
            </w:pPr>
          </w:p>
          <w:p w14:paraId="059723D3" w14:textId="00EC3155" w:rsidR="00053A6E" w:rsidRPr="009B52A5" w:rsidRDefault="00053A6E" w:rsidP="00BB1A52">
            <w:pPr>
              <w:tabs>
                <w:tab w:val="left" w:pos="446"/>
              </w:tabs>
              <w:spacing w:after="120" w:line="240" w:lineRule="auto"/>
              <w:jc w:val="both"/>
              <w:rPr>
                <w:rFonts w:ascii="Arial" w:eastAsia="Times New Roman" w:hAnsi="Arial" w:cs="Arial"/>
                <w:lang w:eastAsia="fr-FR"/>
              </w:rPr>
            </w:pPr>
            <w:r w:rsidRPr="009B52A5">
              <w:rPr>
                <w:rFonts w:ascii="Arial" w:eastAsia="Times New Roman" w:hAnsi="Arial" w:cs="Arial"/>
                <w:b/>
                <w:lang w:eastAsia="fr-FR"/>
              </w:rPr>
              <w:t xml:space="preserve">Dans le cas de projets de loi ou de règlement, le </w:t>
            </w:r>
            <w:r w:rsidR="00B857E6" w:rsidRPr="009B52A5">
              <w:rPr>
                <w:rFonts w:ascii="Arial" w:eastAsia="Times New Roman" w:hAnsi="Arial" w:cs="Arial"/>
                <w:b/>
                <w:lang w:eastAsia="fr-FR"/>
              </w:rPr>
              <w:t>ministère ou organisme</w:t>
            </w:r>
            <w:r w:rsidR="00123F2B" w:rsidRPr="009B52A5">
              <w:rPr>
                <w:rFonts w:ascii="Arial" w:eastAsia="Times New Roman" w:hAnsi="Arial" w:cs="Arial"/>
                <w:b/>
                <w:lang w:eastAsia="fr-FR"/>
              </w:rPr>
              <w:t xml:space="preserve"> </w:t>
            </w:r>
            <w:r w:rsidRPr="009B52A5">
              <w:rPr>
                <w:rFonts w:ascii="Arial" w:eastAsia="Times New Roman" w:hAnsi="Arial" w:cs="Arial"/>
                <w:b/>
                <w:lang w:eastAsia="fr-FR"/>
              </w:rPr>
              <w:t xml:space="preserve">doit </w:t>
            </w:r>
            <w:r w:rsidRPr="009B52A5">
              <w:rPr>
                <w:rFonts w:ascii="Arial" w:eastAsia="Times New Roman" w:hAnsi="Arial" w:cs="Arial"/>
                <w:lang w:eastAsia="fr-FR"/>
              </w:rPr>
              <w:t>q</w:t>
            </w:r>
            <w:r w:rsidR="00BB1A52" w:rsidRPr="009B52A5">
              <w:rPr>
                <w:rFonts w:ascii="Arial" w:eastAsia="Times New Roman" w:hAnsi="Arial" w:cs="Arial"/>
                <w:lang w:eastAsia="fr-FR"/>
              </w:rPr>
              <w:t xml:space="preserve">uantifier les </w:t>
            </w:r>
            <w:r w:rsidR="006F0D28" w:rsidRPr="009B52A5">
              <w:rPr>
                <w:rFonts w:ascii="Arial" w:eastAsia="Times New Roman" w:hAnsi="Arial" w:cs="Arial"/>
                <w:lang w:eastAsia="fr-FR"/>
              </w:rPr>
              <w:t xml:space="preserve">coûts </w:t>
            </w:r>
            <w:r w:rsidRPr="009B52A5">
              <w:rPr>
                <w:rFonts w:ascii="Arial" w:eastAsia="Times New Roman" w:hAnsi="Arial" w:cs="Arial"/>
                <w:lang w:eastAsia="fr-FR"/>
              </w:rPr>
              <w:t xml:space="preserve">ou les économies de la solution projetée pour les entreprises et démontrer que les coûts ont été réduits au strict nécessaire. </w:t>
            </w:r>
          </w:p>
          <w:p w14:paraId="12460FF3" w14:textId="05CF612E" w:rsidR="00053A6E" w:rsidRPr="009B52A5" w:rsidRDefault="00053A6E" w:rsidP="008723A8">
            <w:pPr>
              <w:tabs>
                <w:tab w:val="left" w:pos="446"/>
              </w:tabs>
              <w:spacing w:after="120" w:line="240" w:lineRule="auto"/>
              <w:jc w:val="both"/>
              <w:rPr>
                <w:rFonts w:ascii="Arial" w:eastAsia="Times New Roman" w:hAnsi="Arial" w:cs="Arial"/>
                <w:lang w:eastAsia="fr-FR"/>
              </w:rPr>
            </w:pPr>
            <w:r w:rsidRPr="009B52A5">
              <w:rPr>
                <w:rFonts w:ascii="Arial" w:eastAsia="Times New Roman" w:hAnsi="Arial" w:cs="Arial"/>
                <w:lang w:eastAsia="fr-FR"/>
              </w:rPr>
              <w:t>Les libellés choisis</w:t>
            </w:r>
            <w:r w:rsidR="008723A8" w:rsidRPr="009B52A5">
              <w:rPr>
                <w:rFonts w:ascii="Arial" w:eastAsia="Times New Roman" w:hAnsi="Arial" w:cs="Arial"/>
                <w:lang w:eastAsia="fr-FR"/>
              </w:rPr>
              <w:t xml:space="preserve"> pour le tableau</w:t>
            </w:r>
            <w:r w:rsidRPr="009B52A5">
              <w:rPr>
                <w:rFonts w:ascii="Arial" w:eastAsia="Times New Roman" w:hAnsi="Arial" w:cs="Arial"/>
                <w:lang w:eastAsia="fr-FR"/>
              </w:rPr>
              <w:t xml:space="preserve"> doivent correspondre aux véritables noms des dépenses </w:t>
            </w:r>
            <w:r w:rsidR="008738D8" w:rsidRPr="009B52A5">
              <w:rPr>
                <w:rFonts w:ascii="Arial" w:eastAsia="Times New Roman" w:hAnsi="Arial" w:cs="Arial"/>
                <w:lang w:eastAsia="fr-FR"/>
              </w:rPr>
              <w:t>occasionnées</w:t>
            </w:r>
            <w:r w:rsidR="00AA1570" w:rsidRPr="009B52A5">
              <w:rPr>
                <w:rFonts w:ascii="Arial" w:eastAsia="Times New Roman" w:hAnsi="Arial" w:cs="Arial"/>
                <w:lang w:eastAsia="fr-FR"/>
              </w:rPr>
              <w:t xml:space="preserve"> </w:t>
            </w:r>
            <w:r w:rsidRPr="009B52A5">
              <w:rPr>
                <w:rFonts w:ascii="Arial" w:eastAsia="Times New Roman" w:hAnsi="Arial" w:cs="Arial"/>
                <w:lang w:eastAsia="fr-FR"/>
              </w:rPr>
              <w:t>pour chaque secteur d’activité (ex.</w:t>
            </w:r>
            <w:r w:rsidR="00DE4AB3" w:rsidRPr="009B52A5">
              <w:rPr>
                <w:rFonts w:ascii="Arial" w:eastAsia="Times New Roman" w:hAnsi="Arial" w:cs="Arial"/>
                <w:lang w:eastAsia="fr-FR"/>
              </w:rPr>
              <w:t> :</w:t>
            </w:r>
            <w:r w:rsidRPr="009B52A5">
              <w:rPr>
                <w:rFonts w:ascii="Arial" w:eastAsia="Times New Roman" w:hAnsi="Arial" w:cs="Arial"/>
                <w:lang w:eastAsia="fr-FR"/>
              </w:rPr>
              <w:t xml:space="preserve"> achat d’un équipement de filtration d’eau). </w:t>
            </w:r>
          </w:p>
          <w:p w14:paraId="24DE9CE5" w14:textId="77777777" w:rsidR="00053A6E" w:rsidRPr="009B52A5" w:rsidRDefault="00053A6E" w:rsidP="008723A8">
            <w:pPr>
              <w:tabs>
                <w:tab w:val="left" w:pos="446"/>
              </w:tabs>
              <w:spacing w:after="120" w:line="240" w:lineRule="auto"/>
              <w:jc w:val="both"/>
              <w:rPr>
                <w:rFonts w:ascii="Arial" w:eastAsia="Times New Roman" w:hAnsi="Arial" w:cs="Arial"/>
                <w:lang w:eastAsia="fr-FR"/>
              </w:rPr>
            </w:pPr>
            <w:r w:rsidRPr="009B52A5">
              <w:rPr>
                <w:rFonts w:ascii="Arial" w:eastAsia="Times New Roman" w:hAnsi="Arial" w:cs="Arial"/>
                <w:lang w:eastAsia="fr-FR"/>
              </w:rPr>
              <w:t xml:space="preserve">Les coûts pour les entreprises doivent être répartis en trois catégories : les coûts de conformité aux normes, les coûts des formalités administratives et les manques à gagner. </w:t>
            </w:r>
          </w:p>
          <w:p w14:paraId="0B35B8D6" w14:textId="77777777" w:rsidR="008723A8" w:rsidRPr="009B52A5" w:rsidRDefault="008723A8" w:rsidP="00BB1A52">
            <w:pPr>
              <w:tabs>
                <w:tab w:val="left" w:pos="446"/>
              </w:tabs>
              <w:spacing w:after="0" w:line="240" w:lineRule="auto"/>
              <w:jc w:val="both"/>
              <w:rPr>
                <w:rFonts w:ascii="Arial" w:eastAsia="Times New Roman" w:hAnsi="Arial" w:cs="Arial"/>
                <w:lang w:eastAsia="fr-CA"/>
              </w:rPr>
            </w:pPr>
            <w:r w:rsidRPr="009B52A5">
              <w:rPr>
                <w:rFonts w:ascii="Arial" w:eastAsia="Times New Roman" w:hAnsi="Arial" w:cs="Arial"/>
                <w:b/>
                <w:lang w:eastAsia="fr-CA"/>
              </w:rPr>
              <w:t>Projets d’orientation, de politique ou de plan d’action et avant-projets de loi </w:t>
            </w:r>
            <w:r w:rsidRPr="009B52A5">
              <w:rPr>
                <w:rFonts w:ascii="Arial" w:eastAsia="Times New Roman" w:hAnsi="Arial" w:cs="Arial"/>
                <w:lang w:eastAsia="fr-CA"/>
              </w:rPr>
              <w:t>: estimer, dans la mesure du possible, les coûts ou les économies. À défaut, réaliser une analyse qualitative des coûts ou des économies potentielles.</w:t>
            </w:r>
          </w:p>
          <w:p w14:paraId="2700B3B3" w14:textId="77777777" w:rsidR="00001630" w:rsidRPr="009B52A5" w:rsidRDefault="00001630" w:rsidP="00BB1A52">
            <w:pPr>
              <w:tabs>
                <w:tab w:val="left" w:pos="446"/>
              </w:tabs>
              <w:spacing w:after="0" w:line="240" w:lineRule="auto"/>
              <w:jc w:val="both"/>
              <w:rPr>
                <w:rFonts w:ascii="Arial" w:eastAsia="Times New Roman" w:hAnsi="Arial" w:cs="Arial"/>
                <w:lang w:eastAsia="fr-CA"/>
              </w:rPr>
            </w:pPr>
          </w:p>
          <w:p w14:paraId="60FA9837" w14:textId="77777777" w:rsidR="00001630" w:rsidRPr="009B52A5" w:rsidRDefault="00001630" w:rsidP="00BB1A52">
            <w:pPr>
              <w:tabs>
                <w:tab w:val="left" w:pos="446"/>
              </w:tabs>
              <w:spacing w:after="0" w:line="240" w:lineRule="auto"/>
              <w:jc w:val="both"/>
              <w:rPr>
                <w:rFonts w:ascii="Arial" w:eastAsia="Times New Roman" w:hAnsi="Arial" w:cs="Arial"/>
                <w:lang w:eastAsia="fr-CA"/>
              </w:rPr>
            </w:pPr>
            <w:r w:rsidRPr="009B52A5">
              <w:rPr>
                <w:rFonts w:ascii="Arial" w:eastAsia="Times New Roman" w:hAnsi="Arial" w:cs="Arial"/>
                <w:lang w:eastAsia="fr-CA"/>
              </w:rPr>
              <w:t>Il est à noter que deux méthodes de calcul de</w:t>
            </w:r>
            <w:r w:rsidR="00EB1E41" w:rsidRPr="009B52A5">
              <w:rPr>
                <w:rFonts w:ascii="Arial" w:eastAsia="Times New Roman" w:hAnsi="Arial" w:cs="Arial"/>
                <w:lang w:eastAsia="fr-CA"/>
              </w:rPr>
              <w:t>s</w:t>
            </w:r>
            <w:r w:rsidRPr="009B52A5">
              <w:rPr>
                <w:rFonts w:ascii="Arial" w:eastAsia="Times New Roman" w:hAnsi="Arial" w:cs="Arial"/>
                <w:lang w:eastAsia="fr-CA"/>
              </w:rPr>
              <w:t xml:space="preserve"> coûts et </w:t>
            </w:r>
            <w:r w:rsidR="00B12E7A" w:rsidRPr="009B52A5">
              <w:rPr>
                <w:rFonts w:ascii="Arial" w:eastAsia="Times New Roman" w:hAnsi="Arial" w:cs="Arial"/>
                <w:lang w:eastAsia="fr-CA"/>
              </w:rPr>
              <w:t>des économies sont acceptées, soit :</w:t>
            </w:r>
          </w:p>
          <w:p w14:paraId="08AE6D0C" w14:textId="77777777" w:rsidR="00001630" w:rsidRPr="009B52A5" w:rsidRDefault="00001630" w:rsidP="000E1282">
            <w:pPr>
              <w:pStyle w:val="Paragraphedeliste"/>
              <w:numPr>
                <w:ilvl w:val="0"/>
                <w:numId w:val="15"/>
              </w:numPr>
              <w:tabs>
                <w:tab w:val="left" w:pos="446"/>
              </w:tabs>
              <w:spacing w:after="120" w:line="240" w:lineRule="auto"/>
              <w:ind w:left="714" w:hanging="357"/>
              <w:contextualSpacing w:val="0"/>
              <w:jc w:val="both"/>
              <w:rPr>
                <w:rFonts w:ascii="Arial" w:eastAsia="Times New Roman" w:hAnsi="Arial" w:cs="Arial"/>
                <w:lang w:eastAsia="fr-FR"/>
              </w:rPr>
            </w:pPr>
            <w:r w:rsidRPr="009B52A5">
              <w:rPr>
                <w:rFonts w:ascii="Arial" w:eastAsia="Times New Roman" w:hAnsi="Arial" w:cs="Arial"/>
                <w:lang w:eastAsia="fr-CA"/>
              </w:rPr>
              <w:t>la méthode de calcul de</w:t>
            </w:r>
            <w:r w:rsidR="00B12E7A" w:rsidRPr="009B52A5">
              <w:rPr>
                <w:rFonts w:ascii="Arial" w:eastAsia="Times New Roman" w:hAnsi="Arial" w:cs="Arial"/>
                <w:lang w:eastAsia="fr-CA"/>
              </w:rPr>
              <w:t>s</w:t>
            </w:r>
            <w:r w:rsidRPr="009B52A5">
              <w:rPr>
                <w:rFonts w:ascii="Arial" w:eastAsia="Times New Roman" w:hAnsi="Arial" w:cs="Arial"/>
                <w:lang w:eastAsia="fr-CA"/>
              </w:rPr>
              <w:t xml:space="preserve"> coût</w:t>
            </w:r>
            <w:r w:rsidR="00B12E7A" w:rsidRPr="009B52A5">
              <w:rPr>
                <w:rFonts w:ascii="Arial" w:eastAsia="Times New Roman" w:hAnsi="Arial" w:cs="Arial"/>
                <w:lang w:eastAsia="fr-CA"/>
              </w:rPr>
              <w:t>s</w:t>
            </w:r>
            <w:r w:rsidRPr="009B52A5">
              <w:rPr>
                <w:rFonts w:ascii="Arial" w:eastAsia="Times New Roman" w:hAnsi="Arial" w:cs="Arial"/>
                <w:lang w:eastAsia="fr-CA"/>
              </w:rPr>
              <w:t xml:space="preserve"> </w:t>
            </w:r>
            <w:r w:rsidR="000E1988" w:rsidRPr="009B52A5">
              <w:rPr>
                <w:rFonts w:ascii="Arial" w:eastAsia="Times New Roman" w:hAnsi="Arial" w:cs="Arial"/>
                <w:lang w:eastAsia="fr-CA"/>
              </w:rPr>
              <w:t xml:space="preserve">et des économies </w:t>
            </w:r>
            <w:r w:rsidRPr="009B52A5">
              <w:rPr>
                <w:rFonts w:ascii="Arial" w:eastAsia="Times New Roman" w:hAnsi="Arial" w:cs="Arial"/>
                <w:lang w:eastAsia="fr-CA"/>
              </w:rPr>
              <w:t xml:space="preserve">en dollars courants avec laquelle les coûts et les économies pour la période d’implantation sont indiqués </w:t>
            </w:r>
            <w:r w:rsidR="00D26389" w:rsidRPr="009B52A5">
              <w:rPr>
                <w:rFonts w:ascii="Arial" w:eastAsia="Times New Roman" w:hAnsi="Arial" w:cs="Arial"/>
                <w:lang w:eastAsia="fr-CA"/>
              </w:rPr>
              <w:t xml:space="preserve">ainsi que </w:t>
            </w:r>
            <w:r w:rsidRPr="009B52A5">
              <w:rPr>
                <w:rFonts w:ascii="Arial" w:eastAsia="Times New Roman" w:hAnsi="Arial" w:cs="Arial"/>
                <w:lang w:eastAsia="fr-CA"/>
              </w:rPr>
              <w:t xml:space="preserve">les coûts annuels ou </w:t>
            </w:r>
            <w:r w:rsidR="00B12E7A" w:rsidRPr="009B52A5">
              <w:rPr>
                <w:rFonts w:ascii="Arial" w:eastAsia="Times New Roman" w:hAnsi="Arial" w:cs="Arial"/>
                <w:lang w:eastAsia="fr-CA"/>
              </w:rPr>
              <w:t xml:space="preserve">les </w:t>
            </w:r>
            <w:r w:rsidRPr="009B52A5">
              <w:rPr>
                <w:rFonts w:ascii="Arial" w:eastAsia="Times New Roman" w:hAnsi="Arial" w:cs="Arial"/>
                <w:lang w:eastAsia="fr-CA"/>
              </w:rPr>
              <w:t xml:space="preserve">économies annuelles </w:t>
            </w:r>
            <w:r w:rsidR="00D26389" w:rsidRPr="009B52A5">
              <w:rPr>
                <w:rFonts w:ascii="Arial" w:eastAsia="Times New Roman" w:hAnsi="Arial" w:cs="Arial"/>
                <w:lang w:eastAsia="fr-CA"/>
              </w:rPr>
              <w:t>(récurrents)</w:t>
            </w:r>
            <w:r w:rsidRPr="009B52A5">
              <w:rPr>
                <w:rFonts w:ascii="Arial" w:eastAsia="Times New Roman" w:hAnsi="Arial" w:cs="Arial"/>
                <w:lang w:eastAsia="fr-CA"/>
              </w:rPr>
              <w:t>;</w:t>
            </w:r>
          </w:p>
          <w:p w14:paraId="269A0A87" w14:textId="77777777" w:rsidR="00001630" w:rsidRPr="009B52A5" w:rsidRDefault="00EC2FA0" w:rsidP="006536FF">
            <w:pPr>
              <w:pStyle w:val="Paragraphedeliste"/>
              <w:numPr>
                <w:ilvl w:val="0"/>
                <w:numId w:val="15"/>
              </w:numPr>
              <w:tabs>
                <w:tab w:val="left" w:pos="446"/>
              </w:tabs>
              <w:spacing w:after="0" w:line="240" w:lineRule="auto"/>
              <w:jc w:val="both"/>
              <w:rPr>
                <w:rFonts w:ascii="Arial" w:eastAsia="Times New Roman" w:hAnsi="Arial" w:cs="Arial"/>
                <w:lang w:eastAsia="fr-FR"/>
              </w:rPr>
            </w:pPr>
            <w:r w:rsidRPr="009B52A5">
              <w:rPr>
                <w:rFonts w:ascii="Arial" w:eastAsia="Times New Roman" w:hAnsi="Arial" w:cs="Arial"/>
                <w:lang w:eastAsia="fr-FR"/>
              </w:rPr>
              <w:t xml:space="preserve">la méthode d’actualisation des coûts </w:t>
            </w:r>
            <w:r w:rsidR="000E1988" w:rsidRPr="009B52A5">
              <w:rPr>
                <w:rFonts w:ascii="Arial" w:eastAsia="Times New Roman" w:hAnsi="Arial" w:cs="Arial"/>
                <w:lang w:eastAsia="fr-FR"/>
              </w:rPr>
              <w:t xml:space="preserve">et des économies </w:t>
            </w:r>
            <w:r w:rsidRPr="009B52A5">
              <w:rPr>
                <w:rFonts w:ascii="Arial" w:eastAsia="Times New Roman" w:hAnsi="Arial" w:cs="Arial"/>
                <w:lang w:eastAsia="fr-FR"/>
              </w:rPr>
              <w:t xml:space="preserve">peut être également utilisée si la nature du projet nécessite des calculs actualisés pour une période </w:t>
            </w:r>
            <w:r w:rsidR="00D26389" w:rsidRPr="009B52A5">
              <w:rPr>
                <w:rFonts w:ascii="Arial" w:eastAsia="Times New Roman" w:hAnsi="Arial" w:cs="Arial"/>
                <w:lang w:eastAsia="fr-FR"/>
              </w:rPr>
              <w:t>moyenne ou longue (5 ou 10 ans)</w:t>
            </w:r>
            <w:r w:rsidRPr="009B52A5">
              <w:rPr>
                <w:rFonts w:ascii="Arial" w:eastAsia="Times New Roman" w:hAnsi="Arial" w:cs="Arial"/>
                <w:lang w:eastAsia="fr-FR"/>
              </w:rPr>
              <w:t xml:space="preserve">. Dans ce cas, il faut indiquer les coûts et </w:t>
            </w:r>
            <w:r w:rsidR="003C0DD0" w:rsidRPr="009B52A5">
              <w:rPr>
                <w:rFonts w:ascii="Arial" w:eastAsia="Times New Roman" w:hAnsi="Arial" w:cs="Arial"/>
                <w:lang w:eastAsia="fr-FR"/>
              </w:rPr>
              <w:t>l</w:t>
            </w:r>
            <w:r w:rsidRPr="009B52A5">
              <w:rPr>
                <w:rFonts w:ascii="Arial" w:eastAsia="Times New Roman" w:hAnsi="Arial" w:cs="Arial"/>
                <w:lang w:eastAsia="fr-FR"/>
              </w:rPr>
              <w:t xml:space="preserve">es </w:t>
            </w:r>
            <w:r w:rsidR="009C03CC" w:rsidRPr="009B52A5">
              <w:rPr>
                <w:rFonts w:ascii="Arial" w:eastAsia="Times New Roman" w:hAnsi="Arial" w:cs="Arial"/>
                <w:lang w:eastAsia="fr-FR"/>
              </w:rPr>
              <w:t>économies</w:t>
            </w:r>
            <w:r w:rsidRPr="009B52A5">
              <w:rPr>
                <w:rFonts w:ascii="Arial" w:eastAsia="Times New Roman" w:hAnsi="Arial" w:cs="Arial"/>
                <w:lang w:eastAsia="fr-FR"/>
              </w:rPr>
              <w:t xml:space="preserve"> pour la période d’implantation </w:t>
            </w:r>
            <w:r w:rsidR="00D26389" w:rsidRPr="009B52A5">
              <w:rPr>
                <w:rFonts w:ascii="Arial" w:eastAsia="Times New Roman" w:hAnsi="Arial" w:cs="Arial"/>
                <w:lang w:eastAsia="fr-FR"/>
              </w:rPr>
              <w:t xml:space="preserve">ainsi que </w:t>
            </w:r>
            <w:r w:rsidRPr="009B52A5">
              <w:rPr>
                <w:rFonts w:ascii="Arial" w:eastAsia="Times New Roman" w:hAnsi="Arial" w:cs="Arial"/>
                <w:lang w:eastAsia="fr-FR"/>
              </w:rPr>
              <w:t xml:space="preserve">les coûts </w:t>
            </w:r>
            <w:r w:rsidR="00D26389" w:rsidRPr="009B52A5">
              <w:rPr>
                <w:rFonts w:ascii="Arial" w:eastAsia="Times New Roman" w:hAnsi="Arial" w:cs="Arial"/>
                <w:lang w:eastAsia="fr-FR"/>
              </w:rPr>
              <w:t xml:space="preserve">et les économies </w:t>
            </w:r>
            <w:r w:rsidRPr="009B52A5">
              <w:rPr>
                <w:rFonts w:ascii="Arial" w:eastAsia="Times New Roman" w:hAnsi="Arial" w:cs="Arial"/>
                <w:lang w:eastAsia="fr-FR"/>
              </w:rPr>
              <w:t xml:space="preserve">pour les périodes </w:t>
            </w:r>
            <w:r w:rsidR="009C03CC" w:rsidRPr="009B52A5">
              <w:rPr>
                <w:rFonts w:ascii="Arial" w:eastAsia="Times New Roman" w:hAnsi="Arial" w:cs="Arial"/>
                <w:lang w:eastAsia="fr-FR"/>
              </w:rPr>
              <w:t xml:space="preserve">subséquentes. </w:t>
            </w:r>
          </w:p>
          <w:p w14:paraId="7E92941D" w14:textId="77777777" w:rsidR="00D26389" w:rsidRPr="009B52A5" w:rsidRDefault="00D26389" w:rsidP="00C83C6E">
            <w:pPr>
              <w:tabs>
                <w:tab w:val="left" w:pos="446"/>
              </w:tabs>
              <w:spacing w:after="0" w:line="240" w:lineRule="auto"/>
              <w:jc w:val="both"/>
              <w:rPr>
                <w:rFonts w:ascii="Arial" w:eastAsia="Times New Roman" w:hAnsi="Arial" w:cs="Arial"/>
                <w:lang w:eastAsia="fr-CA"/>
              </w:rPr>
            </w:pPr>
          </w:p>
          <w:p w14:paraId="584909C8" w14:textId="00E7B9A5" w:rsidR="00C83C6E" w:rsidRPr="00D809D8" w:rsidRDefault="006625E1" w:rsidP="00D26389">
            <w:pPr>
              <w:tabs>
                <w:tab w:val="left" w:pos="446"/>
              </w:tabs>
              <w:spacing w:after="0" w:line="240" w:lineRule="auto"/>
              <w:jc w:val="both"/>
              <w:rPr>
                <w:rFonts w:ascii="Arial" w:eastAsia="Times New Roman" w:hAnsi="Arial" w:cs="Arial"/>
                <w:lang w:eastAsia="fr-FR"/>
              </w:rPr>
            </w:pPr>
            <w:r w:rsidRPr="009B52A5">
              <w:rPr>
                <w:rFonts w:ascii="Arial" w:eastAsia="Times New Roman" w:hAnsi="Arial" w:cs="Arial"/>
                <w:lang w:eastAsia="fr-CA"/>
              </w:rPr>
              <w:t>Étant donné</w:t>
            </w:r>
            <w:r w:rsidR="00C83C6E" w:rsidRPr="009B52A5">
              <w:rPr>
                <w:rFonts w:ascii="Arial" w:eastAsia="Times New Roman" w:hAnsi="Arial" w:cs="Arial"/>
                <w:lang w:eastAsia="fr-CA"/>
              </w:rPr>
              <w:t xml:space="preserve"> que les deux méthodes présentées sont acceptées</w:t>
            </w:r>
            <w:r w:rsidR="00BE1FC2" w:rsidRPr="009B52A5">
              <w:rPr>
                <w:rFonts w:ascii="Arial" w:eastAsia="Times New Roman" w:hAnsi="Arial" w:cs="Arial"/>
                <w:lang w:eastAsia="fr-CA"/>
              </w:rPr>
              <w:t xml:space="preserve">, il revient à la personne responsable de la réalisation de l’AIR de choisir </w:t>
            </w:r>
            <w:r w:rsidR="00C83C6E" w:rsidRPr="009B52A5">
              <w:rPr>
                <w:rFonts w:ascii="Arial" w:eastAsia="Times New Roman" w:hAnsi="Arial" w:cs="Arial"/>
                <w:lang w:eastAsia="fr-CA"/>
              </w:rPr>
              <w:t>l’</w:t>
            </w:r>
            <w:r w:rsidR="00BE1FC2" w:rsidRPr="009B52A5">
              <w:rPr>
                <w:rFonts w:ascii="Arial" w:eastAsia="Times New Roman" w:hAnsi="Arial" w:cs="Arial"/>
                <w:lang w:eastAsia="fr-CA"/>
              </w:rPr>
              <w:t xml:space="preserve">une des méthodes </w:t>
            </w:r>
            <w:r w:rsidR="00C83C6E" w:rsidRPr="009B52A5">
              <w:rPr>
                <w:rFonts w:ascii="Arial" w:eastAsia="Times New Roman" w:hAnsi="Arial" w:cs="Arial"/>
                <w:lang w:eastAsia="fr-CA"/>
              </w:rPr>
              <w:t xml:space="preserve">selon les besoins de l’analyse. </w:t>
            </w:r>
          </w:p>
        </w:tc>
      </w:tr>
    </w:tbl>
    <w:p w14:paraId="47E5BFAC" w14:textId="02D9713A" w:rsidR="00AE5EC0" w:rsidRPr="00D809D8" w:rsidRDefault="00AE5EC0" w:rsidP="002E5BEE">
      <w:pPr>
        <w:tabs>
          <w:tab w:val="left" w:pos="446"/>
        </w:tabs>
        <w:spacing w:after="0" w:line="240" w:lineRule="auto"/>
        <w:ind w:right="-519"/>
        <w:jc w:val="both"/>
        <w:rPr>
          <w:rFonts w:ascii="Arial" w:eastAsia="Times New Roman" w:hAnsi="Arial" w:cs="Arial"/>
          <w:b/>
          <w:sz w:val="24"/>
          <w:szCs w:val="24"/>
          <w:lang w:eastAsia="fr-CA"/>
        </w:rPr>
      </w:pPr>
    </w:p>
    <w:p w14:paraId="6AD9724B" w14:textId="77777777" w:rsidR="00AE5EC0" w:rsidRPr="00D809D8" w:rsidRDefault="00AE5EC0">
      <w:pPr>
        <w:rPr>
          <w:rFonts w:ascii="Arial" w:eastAsia="Times New Roman" w:hAnsi="Arial" w:cs="Arial"/>
          <w:b/>
          <w:sz w:val="24"/>
          <w:szCs w:val="24"/>
          <w:lang w:eastAsia="fr-CA"/>
        </w:rPr>
      </w:pPr>
      <w:r w:rsidRPr="00D809D8">
        <w:rPr>
          <w:rFonts w:ascii="Arial" w:eastAsia="Times New Roman" w:hAnsi="Arial" w:cs="Arial"/>
          <w:b/>
          <w:sz w:val="24"/>
          <w:szCs w:val="24"/>
          <w:lang w:eastAsia="fr-CA"/>
        </w:rPr>
        <w:br w:type="page"/>
      </w:r>
    </w:p>
    <w:p w14:paraId="53F703C6" w14:textId="77777777" w:rsidR="00BB1A52" w:rsidRPr="00D809D8" w:rsidRDefault="006F0D28" w:rsidP="00954A0F">
      <w:pPr>
        <w:tabs>
          <w:tab w:val="left" w:pos="446"/>
        </w:tabs>
        <w:spacing w:after="120" w:line="240" w:lineRule="auto"/>
        <w:ind w:right="-522"/>
        <w:jc w:val="both"/>
        <w:rPr>
          <w:rFonts w:ascii="Arial" w:eastAsia="Times New Roman" w:hAnsi="Arial" w:cs="Arial"/>
          <w:sz w:val="20"/>
          <w:szCs w:val="20"/>
          <w:lang w:eastAsia="fr-CA"/>
        </w:rPr>
      </w:pPr>
      <w:r w:rsidRPr="00D809D8">
        <w:rPr>
          <w:rFonts w:ascii="Arial" w:eastAsia="Times New Roman" w:hAnsi="Arial" w:cs="Arial"/>
          <w:sz w:val="20"/>
          <w:szCs w:val="20"/>
          <w:lang w:eastAsia="fr-CA"/>
        </w:rPr>
        <w:lastRenderedPageBreak/>
        <w:t>TABLEAU 1</w:t>
      </w:r>
    </w:p>
    <w:p w14:paraId="4B22C9BC" w14:textId="77777777" w:rsidR="008A7134" w:rsidRPr="00442072" w:rsidRDefault="008A7134" w:rsidP="008A7134">
      <w:pPr>
        <w:pStyle w:val="Titretableau"/>
        <w:rPr>
          <w:caps w:val="0"/>
        </w:rPr>
      </w:pPr>
      <w:r w:rsidRPr="00442072">
        <w:rPr>
          <w:caps w:val="0"/>
        </w:rPr>
        <w:t>Co</w:t>
      </w:r>
      <w:r w:rsidRPr="00442072">
        <w:rPr>
          <w:rFonts w:hint="eastAsia"/>
          <w:caps w:val="0"/>
        </w:rPr>
        <w:t>û</w:t>
      </w:r>
      <w:r w:rsidRPr="00442072">
        <w:rPr>
          <w:caps w:val="0"/>
        </w:rPr>
        <w:t>ts directs li</w:t>
      </w:r>
      <w:r w:rsidRPr="00442072">
        <w:rPr>
          <w:rFonts w:hint="eastAsia"/>
          <w:caps w:val="0"/>
        </w:rPr>
        <w:t>é</w:t>
      </w:r>
      <w:r w:rsidRPr="00442072">
        <w:rPr>
          <w:caps w:val="0"/>
        </w:rPr>
        <w:t xml:space="preserve">s </w:t>
      </w:r>
      <w:r w:rsidRPr="00442072">
        <w:rPr>
          <w:rFonts w:hint="eastAsia"/>
          <w:caps w:val="0"/>
        </w:rPr>
        <w:t>à</w:t>
      </w:r>
      <w:r w:rsidRPr="00442072">
        <w:rPr>
          <w:caps w:val="0"/>
        </w:rPr>
        <w:t xml:space="preserve"> la conformit</w:t>
      </w:r>
      <w:r w:rsidRPr="00442072">
        <w:rPr>
          <w:rFonts w:hint="eastAsia"/>
          <w:caps w:val="0"/>
        </w:rPr>
        <w:t>é</w:t>
      </w:r>
      <w:r w:rsidRPr="00442072">
        <w:rPr>
          <w:caps w:val="0"/>
        </w:rPr>
        <w:t xml:space="preserve"> aux r</w:t>
      </w:r>
      <w:r w:rsidRPr="00442072">
        <w:rPr>
          <w:rFonts w:hint="eastAsia"/>
          <w:caps w:val="0"/>
        </w:rPr>
        <w:t>è</w:t>
      </w:r>
      <w:r w:rsidRPr="00442072">
        <w:rPr>
          <w:caps w:val="0"/>
        </w:rPr>
        <w:t>gles</w:t>
      </w:r>
    </w:p>
    <w:p w14:paraId="10A21DB9" w14:textId="77777777" w:rsidR="008A7134" w:rsidRPr="00442072" w:rsidRDefault="008A7134" w:rsidP="008A7134">
      <w:pPr>
        <w:spacing w:before="40" w:after="40"/>
        <w:rPr>
          <w:rFonts w:ascii="Arial" w:hAnsi="Arial"/>
        </w:rPr>
      </w:pPr>
      <w:r w:rsidRPr="00442072">
        <w:rPr>
          <w:rFonts w:ascii="Arial" w:hAnsi="Arial"/>
        </w:rPr>
        <w:t>(en millions de dollars)</w:t>
      </w:r>
    </w:p>
    <w:tbl>
      <w:tblPr>
        <w:tblW w:w="853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3"/>
        <w:gridCol w:w="2271"/>
        <w:gridCol w:w="2268"/>
      </w:tblGrid>
      <w:tr w:rsidR="008A7134" w:rsidRPr="00D809D8" w14:paraId="5B68C934" w14:textId="77777777" w:rsidTr="00357A65">
        <w:tc>
          <w:tcPr>
            <w:tcW w:w="3993" w:type="dxa"/>
            <w:tcBorders>
              <w:top w:val="single" w:sz="12" w:space="0" w:color="auto"/>
              <w:left w:val="nil"/>
              <w:bottom w:val="single" w:sz="4" w:space="0" w:color="auto"/>
              <w:right w:val="nil"/>
            </w:tcBorders>
            <w:shd w:val="clear" w:color="auto" w:fill="auto"/>
          </w:tcPr>
          <w:p w14:paraId="365AEF51" w14:textId="77777777" w:rsidR="008A7134" w:rsidRPr="00D809D8" w:rsidRDefault="008A7134" w:rsidP="00357A65">
            <w:pPr>
              <w:pStyle w:val="Titretableau"/>
              <w:spacing w:after="120"/>
            </w:pPr>
          </w:p>
        </w:tc>
        <w:tc>
          <w:tcPr>
            <w:tcW w:w="2271" w:type="dxa"/>
            <w:tcBorders>
              <w:top w:val="single" w:sz="12" w:space="0" w:color="auto"/>
              <w:left w:val="nil"/>
              <w:bottom w:val="single" w:sz="4" w:space="0" w:color="auto"/>
              <w:right w:val="nil"/>
            </w:tcBorders>
            <w:shd w:val="clear" w:color="auto" w:fill="auto"/>
            <w:hideMark/>
          </w:tcPr>
          <w:p w14:paraId="599BB73D" w14:textId="77777777" w:rsidR="008A7134" w:rsidRPr="00D809D8" w:rsidRDefault="008A7134" w:rsidP="00357A65">
            <w:pPr>
              <w:pStyle w:val="Titrecolonnetableau"/>
              <w:rPr>
                <w:sz w:val="18"/>
                <w:szCs w:val="18"/>
              </w:rPr>
            </w:pPr>
            <w:r w:rsidRPr="00D809D8">
              <w:rPr>
                <w:sz w:val="18"/>
                <w:szCs w:val="18"/>
              </w:rPr>
              <w:t>Période d’implantation</w:t>
            </w:r>
          </w:p>
        </w:tc>
        <w:tc>
          <w:tcPr>
            <w:tcW w:w="2268" w:type="dxa"/>
            <w:tcBorders>
              <w:top w:val="single" w:sz="12" w:space="0" w:color="auto"/>
              <w:left w:val="nil"/>
              <w:bottom w:val="single" w:sz="4" w:space="0" w:color="auto"/>
              <w:right w:val="nil"/>
            </w:tcBorders>
            <w:shd w:val="clear" w:color="auto" w:fill="auto"/>
          </w:tcPr>
          <w:p w14:paraId="45D17D92" w14:textId="77777777" w:rsidR="008A7134" w:rsidRPr="00D809D8" w:rsidRDefault="008A7134" w:rsidP="00357A65">
            <w:pPr>
              <w:pStyle w:val="Titrecolonnetableau"/>
              <w:ind w:left="-108"/>
              <w:rPr>
                <w:sz w:val="18"/>
                <w:szCs w:val="18"/>
              </w:rPr>
            </w:pPr>
            <w:r w:rsidRPr="00D809D8">
              <w:rPr>
                <w:sz w:val="18"/>
                <w:szCs w:val="18"/>
              </w:rPr>
              <w:t xml:space="preserve">Coûts par année  </w:t>
            </w:r>
          </w:p>
          <w:p w14:paraId="10CB1EC9" w14:textId="77777777" w:rsidR="008A7134" w:rsidRPr="00D809D8" w:rsidRDefault="008A7134" w:rsidP="00357A65">
            <w:pPr>
              <w:pStyle w:val="Titrecolonnetableau"/>
              <w:ind w:left="-108"/>
              <w:rPr>
                <w:sz w:val="18"/>
                <w:szCs w:val="18"/>
                <w:highlight w:val="green"/>
              </w:rPr>
            </w:pPr>
            <w:r w:rsidRPr="00D809D8">
              <w:rPr>
                <w:sz w:val="18"/>
                <w:szCs w:val="18"/>
              </w:rPr>
              <w:t xml:space="preserve">(récurrents) </w:t>
            </w:r>
            <w:r w:rsidRPr="00D809D8">
              <w:rPr>
                <w:sz w:val="18"/>
                <w:szCs w:val="18"/>
                <w:vertAlign w:val="superscript"/>
              </w:rPr>
              <w:t>(1)</w:t>
            </w:r>
          </w:p>
        </w:tc>
      </w:tr>
      <w:tr w:rsidR="008A7134" w:rsidRPr="00D809D8" w14:paraId="6089A2AA" w14:textId="77777777" w:rsidTr="00357A65">
        <w:trPr>
          <w:trHeight w:val="684"/>
        </w:trPr>
        <w:tc>
          <w:tcPr>
            <w:tcW w:w="3993" w:type="dxa"/>
            <w:tcBorders>
              <w:top w:val="single" w:sz="4" w:space="0" w:color="auto"/>
              <w:left w:val="nil"/>
              <w:bottom w:val="nil"/>
              <w:right w:val="nil"/>
            </w:tcBorders>
            <w:shd w:val="clear" w:color="auto" w:fill="auto"/>
            <w:hideMark/>
          </w:tcPr>
          <w:p w14:paraId="5DFBB4F8" w14:textId="39D025A5" w:rsidR="008A7134" w:rsidRPr="00D809D8" w:rsidRDefault="00AB1C19" w:rsidP="00357A65">
            <w:pPr>
              <w:spacing w:before="60" w:after="60"/>
              <w:rPr>
                <w:rFonts w:ascii="Arial" w:hAnsi="Arial" w:cs="Arial"/>
                <w:sz w:val="18"/>
                <w:szCs w:val="18"/>
              </w:rPr>
            </w:pPr>
            <w:r w:rsidRPr="00442072">
              <w:rPr>
                <w:rFonts w:ascii="Arial" w:hAnsi="Arial"/>
                <w:color w:val="000000" w:themeColor="text1"/>
                <w:sz w:val="18"/>
              </w:rPr>
              <w:t>Dépenses en capital (acquisition d</w:t>
            </w:r>
            <w:r w:rsidR="00D91476" w:rsidRPr="00442072">
              <w:rPr>
                <w:rFonts w:ascii="Arial" w:hAnsi="Arial"/>
                <w:color w:val="000000" w:themeColor="text1"/>
                <w:sz w:val="18"/>
              </w:rPr>
              <w:t>’</w:t>
            </w:r>
            <w:r w:rsidRPr="00442072">
              <w:rPr>
                <w:rFonts w:ascii="Arial" w:hAnsi="Arial"/>
                <w:color w:val="000000" w:themeColor="text1"/>
                <w:sz w:val="18"/>
              </w:rPr>
              <w:t xml:space="preserve">un terrain, </w:t>
            </w:r>
            <w:r w:rsidRPr="00D809D8">
              <w:rPr>
                <w:rFonts w:ascii="Arial" w:eastAsia="Times New Roman" w:hAnsi="Arial" w:cs="Arial"/>
                <w:color w:val="000000" w:themeColor="text1"/>
                <w:sz w:val="18"/>
                <w:szCs w:val="18"/>
                <w:lang w:eastAsia="fr-FR"/>
              </w:rPr>
              <w:t>de</w:t>
            </w:r>
            <w:r w:rsidRPr="00442072">
              <w:rPr>
                <w:rFonts w:ascii="Arial" w:hAnsi="Arial"/>
                <w:color w:val="000000" w:themeColor="text1"/>
                <w:sz w:val="18"/>
              </w:rPr>
              <w:t xml:space="preserve"> machinerie, d</w:t>
            </w:r>
            <w:r w:rsidR="00D91476" w:rsidRPr="00442072">
              <w:rPr>
                <w:rFonts w:ascii="Arial" w:hAnsi="Arial"/>
                <w:color w:val="000000" w:themeColor="text1"/>
                <w:sz w:val="18"/>
              </w:rPr>
              <w:t>’</w:t>
            </w:r>
            <w:r w:rsidRPr="00442072">
              <w:rPr>
                <w:rFonts w:ascii="Arial" w:hAnsi="Arial"/>
                <w:color w:val="000000" w:themeColor="text1"/>
                <w:sz w:val="18"/>
              </w:rPr>
              <w:t>un système ou d</w:t>
            </w:r>
            <w:r w:rsidR="00D91476" w:rsidRPr="00442072">
              <w:rPr>
                <w:rFonts w:ascii="Arial" w:hAnsi="Arial"/>
                <w:color w:val="000000" w:themeColor="text1"/>
                <w:sz w:val="18"/>
              </w:rPr>
              <w:t>’</w:t>
            </w:r>
            <w:r w:rsidRPr="00442072">
              <w:rPr>
                <w:rFonts w:ascii="Arial" w:hAnsi="Arial"/>
                <w:color w:val="000000" w:themeColor="text1"/>
                <w:sz w:val="18"/>
              </w:rPr>
              <w:t>un équipement informatique, construction ou modification d</w:t>
            </w:r>
            <w:r w:rsidR="00D91476" w:rsidRPr="00442072">
              <w:rPr>
                <w:rFonts w:ascii="Arial" w:hAnsi="Arial"/>
                <w:color w:val="000000" w:themeColor="text1"/>
                <w:sz w:val="18"/>
              </w:rPr>
              <w:t>’</w:t>
            </w:r>
            <w:r w:rsidRPr="00442072">
              <w:rPr>
                <w:rFonts w:ascii="Arial" w:hAnsi="Arial"/>
                <w:color w:val="000000" w:themeColor="text1"/>
                <w:sz w:val="18"/>
              </w:rPr>
              <w:t xml:space="preserve">un bâtiment, etc.) </w:t>
            </w:r>
          </w:p>
        </w:tc>
        <w:tc>
          <w:tcPr>
            <w:tcW w:w="2271" w:type="dxa"/>
            <w:tcBorders>
              <w:top w:val="single" w:sz="4" w:space="0" w:color="auto"/>
              <w:left w:val="nil"/>
              <w:bottom w:val="nil"/>
              <w:right w:val="nil"/>
            </w:tcBorders>
            <w:shd w:val="clear" w:color="auto" w:fill="auto"/>
          </w:tcPr>
          <w:p w14:paraId="1C5A6936" w14:textId="77777777" w:rsidR="008A7134" w:rsidRPr="00D809D8" w:rsidRDefault="008A7134" w:rsidP="00357A65">
            <w:pPr>
              <w:pStyle w:val="chiffrestableau"/>
            </w:pPr>
          </w:p>
        </w:tc>
        <w:tc>
          <w:tcPr>
            <w:tcW w:w="2268" w:type="dxa"/>
            <w:tcBorders>
              <w:top w:val="single" w:sz="4" w:space="0" w:color="auto"/>
              <w:left w:val="nil"/>
              <w:bottom w:val="nil"/>
              <w:right w:val="nil"/>
            </w:tcBorders>
            <w:shd w:val="clear" w:color="auto" w:fill="auto"/>
          </w:tcPr>
          <w:p w14:paraId="5382EB4C" w14:textId="77777777" w:rsidR="008A7134" w:rsidRPr="00D809D8" w:rsidRDefault="008A7134" w:rsidP="00357A65">
            <w:pPr>
              <w:pStyle w:val="chiffrestableau"/>
              <w:rPr>
                <w:highlight w:val="yellow"/>
              </w:rPr>
            </w:pPr>
          </w:p>
        </w:tc>
      </w:tr>
      <w:tr w:rsidR="008A7134" w:rsidRPr="00D809D8" w14:paraId="04A5214A" w14:textId="77777777" w:rsidTr="00357A65">
        <w:tc>
          <w:tcPr>
            <w:tcW w:w="3993" w:type="dxa"/>
            <w:tcBorders>
              <w:top w:val="nil"/>
              <w:left w:val="nil"/>
              <w:bottom w:val="nil"/>
              <w:right w:val="nil"/>
            </w:tcBorders>
            <w:shd w:val="clear" w:color="auto" w:fill="auto"/>
          </w:tcPr>
          <w:p w14:paraId="1B324EB8" w14:textId="38FBE0C7" w:rsidR="008A7134" w:rsidRPr="00D809D8" w:rsidRDefault="008A7134" w:rsidP="00357A65">
            <w:pPr>
              <w:spacing w:before="60" w:after="60"/>
              <w:rPr>
                <w:rFonts w:ascii="Arial" w:hAnsi="Arial" w:cs="Arial"/>
                <w:sz w:val="18"/>
                <w:szCs w:val="18"/>
              </w:rPr>
            </w:pPr>
            <w:r w:rsidRPr="00D809D8">
              <w:rPr>
                <w:rFonts w:ascii="Arial" w:hAnsi="Arial" w:cs="Arial"/>
                <w:sz w:val="18"/>
                <w:szCs w:val="18"/>
              </w:rPr>
              <w:t xml:space="preserve">Coûts de location d’équipement </w:t>
            </w:r>
          </w:p>
        </w:tc>
        <w:tc>
          <w:tcPr>
            <w:tcW w:w="2271" w:type="dxa"/>
            <w:tcBorders>
              <w:top w:val="nil"/>
              <w:left w:val="nil"/>
              <w:bottom w:val="nil"/>
              <w:right w:val="nil"/>
            </w:tcBorders>
            <w:shd w:val="clear" w:color="auto" w:fill="auto"/>
          </w:tcPr>
          <w:p w14:paraId="74029F17" w14:textId="77777777" w:rsidR="008A7134" w:rsidRPr="00D809D8" w:rsidRDefault="008A7134" w:rsidP="00357A65">
            <w:pPr>
              <w:pStyle w:val="chiffrestableau"/>
            </w:pPr>
          </w:p>
        </w:tc>
        <w:tc>
          <w:tcPr>
            <w:tcW w:w="2268" w:type="dxa"/>
            <w:tcBorders>
              <w:top w:val="nil"/>
              <w:left w:val="nil"/>
              <w:bottom w:val="nil"/>
              <w:right w:val="nil"/>
            </w:tcBorders>
            <w:shd w:val="clear" w:color="auto" w:fill="auto"/>
          </w:tcPr>
          <w:p w14:paraId="239E22AE" w14:textId="77777777" w:rsidR="008A7134" w:rsidRPr="00D809D8" w:rsidRDefault="008A7134" w:rsidP="00357A65">
            <w:pPr>
              <w:pStyle w:val="chiffrestableau"/>
            </w:pPr>
          </w:p>
        </w:tc>
      </w:tr>
      <w:tr w:rsidR="008A7134" w:rsidRPr="00D809D8" w14:paraId="7E518955" w14:textId="77777777" w:rsidTr="00357A65">
        <w:tc>
          <w:tcPr>
            <w:tcW w:w="3993" w:type="dxa"/>
            <w:tcBorders>
              <w:top w:val="nil"/>
              <w:left w:val="nil"/>
              <w:bottom w:val="nil"/>
              <w:right w:val="nil"/>
            </w:tcBorders>
            <w:shd w:val="clear" w:color="auto" w:fill="auto"/>
          </w:tcPr>
          <w:p w14:paraId="4DFAD093" w14:textId="1E99C46B" w:rsidR="008A7134" w:rsidRPr="00D809D8" w:rsidRDefault="008A7134" w:rsidP="00357A65">
            <w:pPr>
              <w:spacing w:before="60" w:after="60"/>
              <w:rPr>
                <w:rFonts w:ascii="Arial" w:hAnsi="Arial" w:cs="Arial"/>
                <w:sz w:val="18"/>
                <w:szCs w:val="18"/>
              </w:rPr>
            </w:pPr>
            <w:r w:rsidRPr="00D809D8">
              <w:rPr>
                <w:rFonts w:ascii="Arial" w:hAnsi="Arial" w:cs="Arial"/>
                <w:sz w:val="18"/>
                <w:szCs w:val="18"/>
              </w:rPr>
              <w:t>Coûts d’entretien et de mise à jour des équipements</w:t>
            </w:r>
          </w:p>
        </w:tc>
        <w:tc>
          <w:tcPr>
            <w:tcW w:w="2271" w:type="dxa"/>
            <w:tcBorders>
              <w:top w:val="nil"/>
              <w:left w:val="nil"/>
              <w:bottom w:val="nil"/>
              <w:right w:val="nil"/>
            </w:tcBorders>
            <w:shd w:val="clear" w:color="auto" w:fill="auto"/>
          </w:tcPr>
          <w:p w14:paraId="2A207630" w14:textId="77777777" w:rsidR="008A7134" w:rsidRPr="00D809D8" w:rsidRDefault="008A7134" w:rsidP="00357A65">
            <w:pPr>
              <w:pStyle w:val="chiffrestableau"/>
            </w:pPr>
          </w:p>
        </w:tc>
        <w:tc>
          <w:tcPr>
            <w:tcW w:w="2268" w:type="dxa"/>
            <w:tcBorders>
              <w:top w:val="nil"/>
              <w:left w:val="nil"/>
              <w:bottom w:val="nil"/>
              <w:right w:val="nil"/>
            </w:tcBorders>
            <w:shd w:val="clear" w:color="auto" w:fill="auto"/>
          </w:tcPr>
          <w:p w14:paraId="3A62E0A9" w14:textId="77777777" w:rsidR="008A7134" w:rsidRPr="00D809D8" w:rsidRDefault="008A7134" w:rsidP="00357A65">
            <w:pPr>
              <w:pStyle w:val="chiffrestableau"/>
            </w:pPr>
          </w:p>
        </w:tc>
      </w:tr>
      <w:tr w:rsidR="008A7134" w:rsidRPr="00D809D8" w14:paraId="7A1CD546" w14:textId="77777777" w:rsidTr="00357A65">
        <w:tc>
          <w:tcPr>
            <w:tcW w:w="3993" w:type="dxa"/>
            <w:tcBorders>
              <w:top w:val="nil"/>
              <w:left w:val="nil"/>
              <w:bottom w:val="nil"/>
              <w:right w:val="nil"/>
            </w:tcBorders>
            <w:shd w:val="clear" w:color="auto" w:fill="auto"/>
          </w:tcPr>
          <w:p w14:paraId="190E8F32" w14:textId="22B530BE" w:rsidR="008A7134" w:rsidRPr="00D809D8" w:rsidRDefault="008A7134" w:rsidP="00357A65">
            <w:pPr>
              <w:spacing w:before="60" w:after="60"/>
              <w:rPr>
                <w:rFonts w:ascii="Arial" w:hAnsi="Arial" w:cs="Arial"/>
                <w:sz w:val="18"/>
                <w:szCs w:val="18"/>
              </w:rPr>
            </w:pPr>
            <w:r w:rsidRPr="00D809D8">
              <w:rPr>
                <w:rFonts w:ascii="Arial" w:hAnsi="Arial" w:cs="Arial"/>
                <w:sz w:val="18"/>
                <w:szCs w:val="18"/>
              </w:rPr>
              <w:t>Dépenses en ressources humaines (consultants, employés, gestionnaires, etc.)</w:t>
            </w:r>
          </w:p>
        </w:tc>
        <w:tc>
          <w:tcPr>
            <w:tcW w:w="2271" w:type="dxa"/>
            <w:tcBorders>
              <w:top w:val="nil"/>
              <w:left w:val="nil"/>
              <w:bottom w:val="nil"/>
              <w:right w:val="nil"/>
            </w:tcBorders>
            <w:shd w:val="clear" w:color="auto" w:fill="auto"/>
          </w:tcPr>
          <w:p w14:paraId="5E983AD1" w14:textId="77777777" w:rsidR="008A7134" w:rsidRPr="00D809D8" w:rsidRDefault="008A7134" w:rsidP="00357A65">
            <w:pPr>
              <w:pStyle w:val="chiffrestableau"/>
            </w:pPr>
          </w:p>
        </w:tc>
        <w:tc>
          <w:tcPr>
            <w:tcW w:w="2268" w:type="dxa"/>
            <w:tcBorders>
              <w:top w:val="nil"/>
              <w:left w:val="nil"/>
              <w:bottom w:val="nil"/>
              <w:right w:val="nil"/>
            </w:tcBorders>
            <w:shd w:val="clear" w:color="auto" w:fill="auto"/>
          </w:tcPr>
          <w:p w14:paraId="111552F9" w14:textId="77777777" w:rsidR="008A7134" w:rsidRPr="00D809D8" w:rsidRDefault="008A7134" w:rsidP="00357A65">
            <w:pPr>
              <w:pStyle w:val="chiffrestableau"/>
              <w:rPr>
                <w:highlight w:val="yellow"/>
              </w:rPr>
            </w:pPr>
          </w:p>
        </w:tc>
      </w:tr>
      <w:tr w:rsidR="008A7134" w:rsidRPr="00D809D8" w14:paraId="0FA609FC" w14:textId="77777777" w:rsidTr="00357A65">
        <w:tc>
          <w:tcPr>
            <w:tcW w:w="3993" w:type="dxa"/>
            <w:tcBorders>
              <w:top w:val="nil"/>
              <w:left w:val="nil"/>
              <w:bottom w:val="nil"/>
              <w:right w:val="nil"/>
            </w:tcBorders>
            <w:shd w:val="clear" w:color="auto" w:fill="auto"/>
          </w:tcPr>
          <w:p w14:paraId="3F2ECED3" w14:textId="6F408A45" w:rsidR="008A7134" w:rsidRPr="00D809D8" w:rsidRDefault="008A7134" w:rsidP="00357A65">
            <w:pPr>
              <w:spacing w:before="60" w:after="60"/>
              <w:rPr>
                <w:rFonts w:ascii="Arial" w:hAnsi="Arial" w:cs="Arial"/>
                <w:sz w:val="18"/>
                <w:szCs w:val="18"/>
              </w:rPr>
            </w:pPr>
            <w:r w:rsidRPr="00D809D8">
              <w:rPr>
                <w:rFonts w:ascii="Arial" w:hAnsi="Arial" w:cs="Arial"/>
                <w:sz w:val="18"/>
                <w:szCs w:val="18"/>
              </w:rPr>
              <w:t>Coûts pour les ressources spécifiques (ex. : trousses, outils, publicité, etc.)</w:t>
            </w:r>
          </w:p>
        </w:tc>
        <w:tc>
          <w:tcPr>
            <w:tcW w:w="2271" w:type="dxa"/>
            <w:tcBorders>
              <w:top w:val="nil"/>
              <w:left w:val="nil"/>
              <w:bottom w:val="nil"/>
              <w:right w:val="nil"/>
            </w:tcBorders>
            <w:shd w:val="clear" w:color="auto" w:fill="auto"/>
          </w:tcPr>
          <w:p w14:paraId="01C139D1" w14:textId="77777777" w:rsidR="008A7134" w:rsidRPr="00D809D8" w:rsidRDefault="008A7134" w:rsidP="00357A65">
            <w:pPr>
              <w:pStyle w:val="chiffrestableau"/>
            </w:pPr>
          </w:p>
        </w:tc>
        <w:tc>
          <w:tcPr>
            <w:tcW w:w="2268" w:type="dxa"/>
            <w:tcBorders>
              <w:top w:val="nil"/>
              <w:left w:val="nil"/>
              <w:bottom w:val="nil"/>
              <w:right w:val="nil"/>
            </w:tcBorders>
            <w:shd w:val="clear" w:color="auto" w:fill="auto"/>
          </w:tcPr>
          <w:p w14:paraId="6CD3AD23" w14:textId="77777777" w:rsidR="008A7134" w:rsidRPr="00D809D8" w:rsidRDefault="008A7134" w:rsidP="00357A65">
            <w:pPr>
              <w:pStyle w:val="chiffrestableau"/>
            </w:pPr>
          </w:p>
        </w:tc>
      </w:tr>
      <w:tr w:rsidR="008A7134" w:rsidRPr="00D809D8" w14:paraId="591AD5E9" w14:textId="77777777" w:rsidTr="00357A65">
        <w:tc>
          <w:tcPr>
            <w:tcW w:w="3993" w:type="dxa"/>
            <w:tcBorders>
              <w:top w:val="nil"/>
              <w:left w:val="nil"/>
              <w:bottom w:val="single" w:sz="4" w:space="0" w:color="auto"/>
              <w:right w:val="nil"/>
            </w:tcBorders>
            <w:shd w:val="clear" w:color="auto" w:fill="auto"/>
          </w:tcPr>
          <w:p w14:paraId="6FD9D319" w14:textId="77777777" w:rsidR="008A7134" w:rsidRPr="00D809D8" w:rsidRDefault="008A7134" w:rsidP="00357A65">
            <w:pPr>
              <w:spacing w:before="60" w:after="60"/>
              <w:rPr>
                <w:rFonts w:ascii="Arial" w:hAnsi="Arial" w:cs="Arial"/>
                <w:sz w:val="18"/>
                <w:szCs w:val="18"/>
              </w:rPr>
            </w:pPr>
            <w:r w:rsidRPr="00D809D8">
              <w:rPr>
                <w:rFonts w:ascii="Arial" w:hAnsi="Arial" w:cs="Arial"/>
                <w:sz w:val="18"/>
                <w:szCs w:val="18"/>
              </w:rPr>
              <w:t>Autres coûts directs liés à la conformité</w:t>
            </w:r>
          </w:p>
        </w:tc>
        <w:tc>
          <w:tcPr>
            <w:tcW w:w="2271" w:type="dxa"/>
            <w:tcBorders>
              <w:top w:val="nil"/>
              <w:left w:val="nil"/>
              <w:bottom w:val="single" w:sz="4" w:space="0" w:color="auto"/>
              <w:right w:val="nil"/>
            </w:tcBorders>
            <w:shd w:val="clear" w:color="auto" w:fill="auto"/>
          </w:tcPr>
          <w:p w14:paraId="12845C06" w14:textId="77777777" w:rsidR="008A7134" w:rsidRPr="00D809D8" w:rsidRDefault="008A7134" w:rsidP="00357A65">
            <w:pPr>
              <w:pStyle w:val="chiffrestableau"/>
            </w:pPr>
          </w:p>
        </w:tc>
        <w:tc>
          <w:tcPr>
            <w:tcW w:w="2268" w:type="dxa"/>
            <w:tcBorders>
              <w:top w:val="nil"/>
              <w:left w:val="nil"/>
              <w:bottom w:val="single" w:sz="4" w:space="0" w:color="auto"/>
              <w:right w:val="nil"/>
            </w:tcBorders>
            <w:shd w:val="clear" w:color="auto" w:fill="auto"/>
          </w:tcPr>
          <w:p w14:paraId="7ACB020E" w14:textId="77777777" w:rsidR="008A7134" w:rsidRPr="00D809D8" w:rsidRDefault="008A7134" w:rsidP="00357A65">
            <w:pPr>
              <w:pStyle w:val="chiffrestableau"/>
            </w:pPr>
          </w:p>
        </w:tc>
      </w:tr>
      <w:tr w:rsidR="008A7134" w:rsidRPr="00D809D8" w14:paraId="1719662D" w14:textId="77777777" w:rsidTr="00357A65">
        <w:tc>
          <w:tcPr>
            <w:tcW w:w="3993" w:type="dxa"/>
            <w:tcBorders>
              <w:top w:val="single" w:sz="4" w:space="0" w:color="auto"/>
              <w:left w:val="nil"/>
              <w:bottom w:val="single" w:sz="12" w:space="0" w:color="auto"/>
              <w:right w:val="nil"/>
            </w:tcBorders>
            <w:shd w:val="clear" w:color="auto" w:fill="auto"/>
            <w:hideMark/>
          </w:tcPr>
          <w:p w14:paraId="758D2B2D" w14:textId="77777777" w:rsidR="008A7134" w:rsidRPr="00D809D8" w:rsidRDefault="008A7134" w:rsidP="00357A65">
            <w:pPr>
              <w:pStyle w:val="Normaltableau"/>
              <w:rPr>
                <w:b/>
                <w:bCs/>
                <w:sz w:val="18"/>
                <w:szCs w:val="18"/>
              </w:rPr>
            </w:pPr>
            <w:r w:rsidRPr="00D809D8">
              <w:rPr>
                <w:b/>
                <w:bCs/>
                <w:sz w:val="18"/>
                <w:szCs w:val="18"/>
              </w:rPr>
              <w:t>TOTAL DES COÛTS DIRECTS LIÉS À LA CONFORMITÉ AUX RÈGLES</w:t>
            </w:r>
          </w:p>
        </w:tc>
        <w:tc>
          <w:tcPr>
            <w:tcW w:w="2271" w:type="dxa"/>
            <w:tcBorders>
              <w:top w:val="single" w:sz="4" w:space="0" w:color="auto"/>
              <w:left w:val="nil"/>
              <w:bottom w:val="single" w:sz="12" w:space="0" w:color="auto"/>
              <w:right w:val="nil"/>
            </w:tcBorders>
            <w:shd w:val="clear" w:color="auto" w:fill="auto"/>
          </w:tcPr>
          <w:p w14:paraId="43BE4DE4" w14:textId="77777777" w:rsidR="008A7134" w:rsidRPr="00D809D8" w:rsidRDefault="008A7134" w:rsidP="00357A65">
            <w:pPr>
              <w:pStyle w:val="chiffrestableau"/>
              <w:rPr>
                <w:b/>
                <w:bCs/>
              </w:rPr>
            </w:pPr>
          </w:p>
        </w:tc>
        <w:tc>
          <w:tcPr>
            <w:tcW w:w="2268" w:type="dxa"/>
            <w:tcBorders>
              <w:top w:val="single" w:sz="4" w:space="0" w:color="auto"/>
              <w:left w:val="nil"/>
              <w:bottom w:val="single" w:sz="12" w:space="0" w:color="auto"/>
              <w:right w:val="nil"/>
            </w:tcBorders>
            <w:shd w:val="clear" w:color="auto" w:fill="auto"/>
          </w:tcPr>
          <w:p w14:paraId="76BEF712" w14:textId="77777777" w:rsidR="008A7134" w:rsidRPr="00D809D8" w:rsidRDefault="008A7134" w:rsidP="00357A65">
            <w:pPr>
              <w:pStyle w:val="chiffrestableau"/>
              <w:rPr>
                <w:b/>
                <w:bCs/>
              </w:rPr>
            </w:pPr>
          </w:p>
        </w:tc>
      </w:tr>
    </w:tbl>
    <w:p w14:paraId="447190E8" w14:textId="24A05474" w:rsidR="008A7134" w:rsidRPr="00D809D8" w:rsidRDefault="008A7134" w:rsidP="008A7134">
      <w:pPr>
        <w:jc w:val="both"/>
        <w:rPr>
          <w:rFonts w:ascii="Arial" w:hAnsi="Arial" w:cs="Arial"/>
          <w:sz w:val="16"/>
          <w:szCs w:val="16"/>
          <w:lang w:eastAsia="fr-CA"/>
        </w:rPr>
      </w:pPr>
      <w:r w:rsidRPr="00D809D8">
        <w:rPr>
          <w:rFonts w:ascii="Arial" w:hAnsi="Arial" w:cs="Arial"/>
          <w:sz w:val="16"/>
          <w:szCs w:val="16"/>
          <w:lang w:eastAsia="fr-CA"/>
        </w:rPr>
        <w:t>(1)</w:t>
      </w:r>
      <w:r w:rsidR="00AB1C19" w:rsidRPr="00180237">
        <w:rPr>
          <w:rFonts w:ascii="Arial" w:hAnsi="Arial"/>
          <w:color w:val="000000"/>
          <w:sz w:val="16"/>
        </w:rPr>
        <w:t xml:space="preserve"> Le coût par année en dollars courants permet de démontrer l</w:t>
      </w:r>
      <w:r w:rsidR="00D91476" w:rsidRPr="00180237">
        <w:rPr>
          <w:rFonts w:ascii="Arial" w:hAnsi="Arial"/>
          <w:color w:val="000000"/>
          <w:sz w:val="16"/>
        </w:rPr>
        <w:t>’</w:t>
      </w:r>
      <w:r w:rsidR="00AB1C19" w:rsidRPr="00180237">
        <w:rPr>
          <w:rFonts w:ascii="Arial" w:hAnsi="Arial"/>
          <w:color w:val="000000"/>
          <w:sz w:val="16"/>
        </w:rPr>
        <w:t>ampleur des coûts inhérents aux règles. Cependant, la méthode d</w:t>
      </w:r>
      <w:r w:rsidR="00D91476" w:rsidRPr="00180237">
        <w:rPr>
          <w:rFonts w:ascii="Arial" w:hAnsi="Arial"/>
          <w:color w:val="000000"/>
          <w:sz w:val="16"/>
        </w:rPr>
        <w:t>’</w:t>
      </w:r>
      <w:r w:rsidR="00AB1C19" w:rsidRPr="00180237">
        <w:rPr>
          <w:rFonts w:ascii="Arial" w:hAnsi="Arial"/>
          <w:color w:val="000000"/>
          <w:sz w:val="16"/>
        </w:rPr>
        <w:t xml:space="preserve">actualisation des coûts peut être </w:t>
      </w:r>
      <w:r w:rsidR="00AB1C19" w:rsidRPr="00D809D8">
        <w:rPr>
          <w:rFonts w:ascii="Arial" w:eastAsia="Times New Roman" w:hAnsi="Arial" w:cs="Arial"/>
          <w:color w:val="000000"/>
          <w:sz w:val="16"/>
          <w:szCs w:val="16"/>
          <w:lang w:eastAsia="fr-CA"/>
        </w:rPr>
        <w:t>appliquée aux</w:t>
      </w:r>
      <w:r w:rsidR="00AB1C19" w:rsidRPr="00180237">
        <w:rPr>
          <w:rFonts w:ascii="Arial" w:hAnsi="Arial"/>
          <w:color w:val="000000"/>
          <w:sz w:val="16"/>
        </w:rPr>
        <w:t xml:space="preserve"> projets dont les coûts doivent être calculés sur une moyenne ou longue période (5 ou 10 ans).</w:t>
      </w:r>
      <w:r w:rsidR="00AB1C19" w:rsidRPr="00D809D8">
        <w:rPr>
          <w:rFonts w:ascii="Arial" w:eastAsia="Times New Roman" w:hAnsi="Arial" w:cs="Arial"/>
          <w:color w:val="000000"/>
          <w:sz w:val="16"/>
          <w:szCs w:val="16"/>
          <w:lang w:eastAsia="fr-CA"/>
        </w:rPr>
        <w:t xml:space="preserve"> </w:t>
      </w:r>
    </w:p>
    <w:p w14:paraId="0A69D192" w14:textId="3BA7A875" w:rsidR="00173F78" w:rsidRPr="00180237" w:rsidRDefault="00173F78">
      <w:pPr>
        <w:rPr>
          <w:rFonts w:ascii="Arial" w:hAnsi="Arial"/>
        </w:rPr>
      </w:pPr>
      <w:r w:rsidRPr="00180237">
        <w:rPr>
          <w:rFonts w:ascii="Arial" w:hAnsi="Arial"/>
        </w:rPr>
        <w:br w:type="page"/>
      </w:r>
    </w:p>
    <w:p w14:paraId="18997FCB" w14:textId="77777777" w:rsidR="00BB1A52" w:rsidRPr="00D809D8" w:rsidRDefault="006F0D28" w:rsidP="00954A0F">
      <w:pPr>
        <w:spacing w:after="120"/>
        <w:rPr>
          <w:rFonts w:ascii="Arial" w:hAnsi="Arial" w:cs="Arial"/>
          <w:b/>
          <w:lang w:eastAsia="fr-CA"/>
        </w:rPr>
      </w:pPr>
      <w:bookmarkStart w:id="1" w:name="_Hlk93668654"/>
      <w:r w:rsidRPr="00D809D8">
        <w:rPr>
          <w:rFonts w:ascii="Arial" w:eastAsia="Times New Roman" w:hAnsi="Arial" w:cs="Arial"/>
          <w:sz w:val="20"/>
          <w:szCs w:val="20"/>
          <w:lang w:eastAsia="fr-CA"/>
        </w:rPr>
        <w:lastRenderedPageBreak/>
        <w:t>TABLEAU 2</w:t>
      </w:r>
    </w:p>
    <w:p w14:paraId="53C85999" w14:textId="2ED57FD7" w:rsidR="00954A0F" w:rsidRPr="00D809D8" w:rsidRDefault="00404DF4" w:rsidP="00404DF4">
      <w:pPr>
        <w:spacing w:after="0" w:line="240" w:lineRule="auto"/>
        <w:rPr>
          <w:rFonts w:ascii="Arial" w:hAnsi="Arial" w:cs="Arial"/>
          <w:b/>
          <w:sz w:val="20"/>
          <w:szCs w:val="20"/>
          <w:lang w:eastAsia="fr-CA"/>
        </w:rPr>
      </w:pPr>
      <w:bookmarkStart w:id="2" w:name="_Hlk93665472"/>
      <w:r w:rsidRPr="00D809D8">
        <w:rPr>
          <w:rFonts w:ascii="Arial" w:hAnsi="Arial" w:cs="Arial"/>
          <w:b/>
          <w:sz w:val="20"/>
          <w:szCs w:val="20"/>
          <w:lang w:eastAsia="fr-CA"/>
        </w:rPr>
        <w:t>Coûts liés aux formalités administratives</w:t>
      </w:r>
      <w:r w:rsidR="00157A86" w:rsidRPr="00D809D8">
        <w:rPr>
          <w:rFonts w:ascii="Arial" w:hAnsi="Arial" w:cs="Arial"/>
          <w:b/>
          <w:sz w:val="20"/>
          <w:szCs w:val="20"/>
          <w:lang w:eastAsia="fr-CA"/>
        </w:rPr>
        <w:t xml:space="preserve"> et application de l’exigence du « un pour un »</w:t>
      </w:r>
    </w:p>
    <w:p w14:paraId="48222E07" w14:textId="77777777" w:rsidR="00404DF4" w:rsidRPr="00D809D8" w:rsidRDefault="00404DF4" w:rsidP="008723A8">
      <w:pPr>
        <w:spacing w:before="40" w:after="40" w:line="240" w:lineRule="auto"/>
        <w:rPr>
          <w:rFonts w:ascii="Arial" w:hAnsi="Arial" w:cs="Arial"/>
          <w:b/>
          <w:sz w:val="20"/>
          <w:szCs w:val="20"/>
          <w:lang w:eastAsia="fr-CA"/>
        </w:rPr>
      </w:pPr>
      <w:r w:rsidRPr="00D809D8">
        <w:rPr>
          <w:rFonts w:ascii="Arial" w:eastAsia="Times New Roman" w:hAnsi="Arial" w:cs="Arial"/>
          <w:sz w:val="20"/>
          <w:szCs w:val="20"/>
          <w:lang w:eastAsia="fr-CA"/>
        </w:rPr>
        <w:t>(en millions de dollars)</w:t>
      </w:r>
    </w:p>
    <w:tbl>
      <w:tblPr>
        <w:tblStyle w:val="Grilledutableau"/>
        <w:tblW w:w="8708" w:type="dxa"/>
        <w:tblInd w:w="81" w:type="dxa"/>
        <w:tblLook w:val="01E0" w:firstRow="1" w:lastRow="1" w:firstColumn="1" w:lastColumn="1" w:noHBand="0" w:noVBand="0"/>
      </w:tblPr>
      <w:tblGrid>
        <w:gridCol w:w="3977"/>
        <w:gridCol w:w="2597"/>
        <w:gridCol w:w="2134"/>
      </w:tblGrid>
      <w:tr w:rsidR="006A5ADF" w:rsidRPr="00D809D8" w14:paraId="36C2AA96" w14:textId="77777777" w:rsidTr="0028365B">
        <w:trPr>
          <w:trHeight w:val="686"/>
        </w:trPr>
        <w:tc>
          <w:tcPr>
            <w:tcW w:w="3977" w:type="dxa"/>
            <w:tcBorders>
              <w:top w:val="single" w:sz="12" w:space="0" w:color="auto"/>
              <w:left w:val="nil"/>
              <w:bottom w:val="single" w:sz="4" w:space="0" w:color="auto"/>
              <w:right w:val="nil"/>
            </w:tcBorders>
            <w:shd w:val="clear" w:color="auto" w:fill="auto"/>
            <w:vAlign w:val="center"/>
          </w:tcPr>
          <w:p w14:paraId="624CAE83" w14:textId="77777777" w:rsidR="006A5ADF" w:rsidRPr="00D809D8" w:rsidRDefault="006A5ADF" w:rsidP="00954A0F">
            <w:pPr>
              <w:pStyle w:val="Titretableau"/>
              <w:spacing w:before="0"/>
            </w:pPr>
          </w:p>
        </w:tc>
        <w:tc>
          <w:tcPr>
            <w:tcW w:w="2597" w:type="dxa"/>
            <w:tcBorders>
              <w:top w:val="single" w:sz="12" w:space="0" w:color="auto"/>
              <w:left w:val="nil"/>
              <w:bottom w:val="single" w:sz="4" w:space="0" w:color="auto"/>
              <w:right w:val="nil"/>
            </w:tcBorders>
            <w:shd w:val="clear" w:color="auto" w:fill="auto"/>
            <w:vAlign w:val="center"/>
            <w:hideMark/>
          </w:tcPr>
          <w:p w14:paraId="32CFCDFA" w14:textId="77777777" w:rsidR="006A5ADF" w:rsidRPr="00D809D8" w:rsidRDefault="006A5ADF" w:rsidP="00C83C6E">
            <w:pPr>
              <w:pStyle w:val="Titrecolonnetableau"/>
              <w:rPr>
                <w:sz w:val="18"/>
                <w:szCs w:val="18"/>
              </w:rPr>
            </w:pPr>
            <w:r w:rsidRPr="00D809D8">
              <w:rPr>
                <w:sz w:val="18"/>
                <w:szCs w:val="18"/>
              </w:rPr>
              <w:t xml:space="preserve">Période d’implantation </w:t>
            </w:r>
          </w:p>
        </w:tc>
        <w:tc>
          <w:tcPr>
            <w:tcW w:w="2134" w:type="dxa"/>
            <w:tcBorders>
              <w:top w:val="single" w:sz="12" w:space="0" w:color="auto"/>
              <w:left w:val="nil"/>
              <w:bottom w:val="single" w:sz="4" w:space="0" w:color="auto"/>
              <w:right w:val="nil"/>
            </w:tcBorders>
            <w:shd w:val="clear" w:color="auto" w:fill="auto"/>
            <w:vAlign w:val="center"/>
          </w:tcPr>
          <w:p w14:paraId="691DC95C" w14:textId="77777777" w:rsidR="006A5ADF" w:rsidRPr="00D809D8" w:rsidRDefault="006A5ADF" w:rsidP="006A5ADF">
            <w:pPr>
              <w:pStyle w:val="Titrecolonnetableau"/>
              <w:rPr>
                <w:sz w:val="18"/>
                <w:szCs w:val="18"/>
              </w:rPr>
            </w:pPr>
            <w:r w:rsidRPr="00D809D8">
              <w:rPr>
                <w:sz w:val="18"/>
                <w:szCs w:val="18"/>
              </w:rPr>
              <w:t xml:space="preserve">Coûts par année (récurrents) </w:t>
            </w:r>
            <w:r w:rsidRPr="00D809D8">
              <w:rPr>
                <w:sz w:val="18"/>
                <w:szCs w:val="18"/>
                <w:vertAlign w:val="superscript"/>
              </w:rPr>
              <w:t>(1)</w:t>
            </w:r>
          </w:p>
        </w:tc>
      </w:tr>
      <w:tr w:rsidR="006A5ADF" w:rsidRPr="00D809D8" w14:paraId="664CB6D5" w14:textId="77777777" w:rsidTr="0028365B">
        <w:trPr>
          <w:trHeight w:val="848"/>
        </w:trPr>
        <w:tc>
          <w:tcPr>
            <w:tcW w:w="3977" w:type="dxa"/>
            <w:tcBorders>
              <w:top w:val="single" w:sz="4" w:space="0" w:color="auto"/>
              <w:left w:val="nil"/>
              <w:bottom w:val="nil"/>
              <w:right w:val="nil"/>
            </w:tcBorders>
            <w:hideMark/>
          </w:tcPr>
          <w:p w14:paraId="593B99B7" w14:textId="5B89031E" w:rsidR="00DB7B98" w:rsidRPr="00D809D8" w:rsidRDefault="00570458" w:rsidP="00071DF0">
            <w:pPr>
              <w:spacing w:before="60" w:after="60"/>
              <w:rPr>
                <w:rFonts w:ascii="Arial" w:eastAsia="Times New Roman" w:hAnsi="Arial" w:cs="Arial"/>
                <w:sz w:val="18"/>
                <w:szCs w:val="18"/>
                <w:lang w:eastAsia="fr-FR"/>
              </w:rPr>
            </w:pPr>
            <w:r w:rsidRPr="00D809D8">
              <w:rPr>
                <w:rFonts w:ascii="Arial" w:eastAsia="Times New Roman" w:hAnsi="Arial" w:cs="Arial"/>
                <w:b/>
                <w:bCs/>
                <w:sz w:val="18"/>
                <w:szCs w:val="18"/>
                <w:lang w:eastAsia="fr-FR"/>
              </w:rPr>
              <w:t>Cas</w:t>
            </w:r>
            <w:r w:rsidR="00283579" w:rsidRPr="00D809D8">
              <w:rPr>
                <w:rFonts w:ascii="Arial" w:eastAsia="Times New Roman" w:hAnsi="Arial" w:cs="Arial"/>
                <w:b/>
                <w:bCs/>
                <w:sz w:val="18"/>
                <w:szCs w:val="18"/>
                <w:lang w:eastAsia="fr-FR"/>
              </w:rPr>
              <w:t xml:space="preserve"> 1 : </w:t>
            </w:r>
            <w:r w:rsidRPr="00D809D8">
              <w:rPr>
                <w:rFonts w:ascii="Arial" w:eastAsia="Times New Roman" w:hAnsi="Arial" w:cs="Arial"/>
                <w:b/>
                <w:bCs/>
                <w:sz w:val="18"/>
                <w:szCs w:val="18"/>
                <w:lang w:eastAsia="fr-FR"/>
              </w:rPr>
              <w:t>A</w:t>
            </w:r>
            <w:r w:rsidR="00B55200" w:rsidRPr="00D809D8">
              <w:rPr>
                <w:rFonts w:ascii="Arial" w:eastAsia="Times New Roman" w:hAnsi="Arial" w:cs="Arial"/>
                <w:b/>
                <w:bCs/>
                <w:sz w:val="18"/>
                <w:szCs w:val="18"/>
                <w:lang w:eastAsia="fr-FR"/>
              </w:rPr>
              <w:t>u</w:t>
            </w:r>
            <w:r w:rsidR="00283579" w:rsidRPr="00D809D8">
              <w:rPr>
                <w:rFonts w:ascii="Arial" w:eastAsia="Times New Roman" w:hAnsi="Arial" w:cs="Arial"/>
                <w:b/>
                <w:bCs/>
                <w:sz w:val="18"/>
                <w:szCs w:val="18"/>
                <w:lang w:eastAsia="fr-FR"/>
              </w:rPr>
              <w:t xml:space="preserve">cune formalité administrative </w:t>
            </w:r>
            <w:r w:rsidRPr="00D809D8">
              <w:rPr>
                <w:rFonts w:ascii="Arial" w:eastAsia="Times New Roman" w:hAnsi="Arial" w:cs="Arial"/>
                <w:b/>
                <w:bCs/>
                <w:sz w:val="18"/>
                <w:szCs w:val="18"/>
                <w:lang w:eastAsia="fr-FR"/>
              </w:rPr>
              <w:t xml:space="preserve">nouvellement </w:t>
            </w:r>
            <w:r w:rsidR="00283579" w:rsidRPr="00D809D8">
              <w:rPr>
                <w:rFonts w:ascii="Arial" w:eastAsia="Times New Roman" w:hAnsi="Arial" w:cs="Arial"/>
                <w:b/>
                <w:bCs/>
                <w:sz w:val="18"/>
                <w:szCs w:val="18"/>
                <w:lang w:eastAsia="fr-FR"/>
              </w:rPr>
              <w:t>créée</w:t>
            </w:r>
          </w:p>
          <w:p w14:paraId="65170000" w14:textId="0A3E8F67" w:rsidR="006A5ADF" w:rsidRPr="00D809D8" w:rsidRDefault="006A5ADF" w:rsidP="00867F16">
            <w:pPr>
              <w:spacing w:before="60" w:after="60"/>
              <w:ind w:left="454"/>
              <w:rPr>
                <w:rFonts w:ascii="Arial" w:eastAsia="Times New Roman" w:hAnsi="Arial" w:cs="Arial"/>
                <w:sz w:val="18"/>
                <w:szCs w:val="18"/>
                <w:lang w:eastAsia="fr-FR"/>
              </w:rPr>
            </w:pPr>
          </w:p>
        </w:tc>
        <w:tc>
          <w:tcPr>
            <w:tcW w:w="2597" w:type="dxa"/>
            <w:tcBorders>
              <w:top w:val="single" w:sz="4" w:space="0" w:color="auto"/>
              <w:left w:val="nil"/>
              <w:bottom w:val="nil"/>
              <w:right w:val="nil"/>
            </w:tcBorders>
          </w:tcPr>
          <w:p w14:paraId="3E67F317" w14:textId="77777777" w:rsidR="006A5ADF" w:rsidRPr="00D809D8" w:rsidRDefault="006A5ADF" w:rsidP="00FD6522">
            <w:pPr>
              <w:pStyle w:val="chiffrestableau"/>
            </w:pPr>
          </w:p>
        </w:tc>
        <w:tc>
          <w:tcPr>
            <w:tcW w:w="2134" w:type="dxa"/>
            <w:tcBorders>
              <w:top w:val="single" w:sz="4" w:space="0" w:color="auto"/>
              <w:left w:val="nil"/>
              <w:bottom w:val="nil"/>
              <w:right w:val="nil"/>
            </w:tcBorders>
          </w:tcPr>
          <w:p w14:paraId="34E59332" w14:textId="77777777" w:rsidR="006A5ADF" w:rsidRPr="00D809D8" w:rsidRDefault="006A5ADF" w:rsidP="00FD6522">
            <w:pPr>
              <w:pStyle w:val="chiffrestableau"/>
            </w:pPr>
          </w:p>
        </w:tc>
      </w:tr>
      <w:tr w:rsidR="00071DF0" w:rsidRPr="00D809D8" w14:paraId="75E72F4F" w14:textId="77777777" w:rsidTr="0028365B">
        <w:trPr>
          <w:trHeight w:val="262"/>
        </w:trPr>
        <w:tc>
          <w:tcPr>
            <w:tcW w:w="3977" w:type="dxa"/>
            <w:tcBorders>
              <w:top w:val="nil"/>
              <w:left w:val="nil"/>
              <w:bottom w:val="nil"/>
              <w:right w:val="nil"/>
            </w:tcBorders>
          </w:tcPr>
          <w:p w14:paraId="586E353F" w14:textId="77777777" w:rsidR="00071DF0" w:rsidRPr="00D809D8" w:rsidRDefault="00071DF0" w:rsidP="00071DF0">
            <w:pPr>
              <w:spacing w:before="60" w:after="60"/>
              <w:ind w:left="170"/>
              <w:rPr>
                <w:rFonts w:ascii="Arial" w:eastAsia="Times New Roman" w:hAnsi="Arial" w:cs="Arial"/>
                <w:b/>
                <w:bCs/>
                <w:sz w:val="18"/>
                <w:szCs w:val="18"/>
                <w:lang w:eastAsia="fr-FR"/>
              </w:rPr>
            </w:pPr>
            <w:r w:rsidRPr="00D809D8">
              <w:rPr>
                <w:rFonts w:ascii="Arial" w:eastAsia="Times New Roman" w:hAnsi="Arial" w:cs="Arial"/>
                <w:b/>
                <w:bCs/>
                <w:sz w:val="18"/>
                <w:szCs w:val="18"/>
                <w:lang w:eastAsia="fr-FR"/>
              </w:rPr>
              <w:t xml:space="preserve">Coûts liés aux formalités administratives existantes (modification de la formalité administrative déjà existante) </w:t>
            </w:r>
          </w:p>
          <w:p w14:paraId="5CF2D25B" w14:textId="77777777" w:rsidR="00071DF0" w:rsidRPr="00D809D8" w:rsidRDefault="00071DF0" w:rsidP="00071DF0">
            <w:pPr>
              <w:spacing w:before="60" w:after="60"/>
              <w:rPr>
                <w:rFonts w:ascii="Arial" w:eastAsia="Times New Roman" w:hAnsi="Arial" w:cs="Arial"/>
                <w:sz w:val="18"/>
                <w:szCs w:val="18"/>
                <w:lang w:eastAsia="fr-FR"/>
              </w:rPr>
            </w:pPr>
          </w:p>
        </w:tc>
        <w:tc>
          <w:tcPr>
            <w:tcW w:w="2597" w:type="dxa"/>
            <w:tcBorders>
              <w:top w:val="nil"/>
              <w:left w:val="nil"/>
              <w:bottom w:val="nil"/>
              <w:right w:val="nil"/>
            </w:tcBorders>
          </w:tcPr>
          <w:p w14:paraId="6A7CD355" w14:textId="77777777" w:rsidR="00071DF0" w:rsidRPr="00D809D8" w:rsidRDefault="00071DF0" w:rsidP="00FD6522">
            <w:pPr>
              <w:pStyle w:val="chiffrestableau"/>
            </w:pPr>
          </w:p>
        </w:tc>
        <w:tc>
          <w:tcPr>
            <w:tcW w:w="2134" w:type="dxa"/>
            <w:tcBorders>
              <w:top w:val="nil"/>
              <w:left w:val="nil"/>
              <w:bottom w:val="nil"/>
              <w:right w:val="nil"/>
            </w:tcBorders>
          </w:tcPr>
          <w:p w14:paraId="51C461C2" w14:textId="77777777" w:rsidR="00071DF0" w:rsidRPr="00D809D8" w:rsidRDefault="00071DF0" w:rsidP="00FD6522">
            <w:pPr>
              <w:pStyle w:val="chiffrestableau"/>
            </w:pPr>
          </w:p>
        </w:tc>
      </w:tr>
      <w:tr w:rsidR="00071DF0" w:rsidRPr="00D809D8" w14:paraId="39292151" w14:textId="77777777" w:rsidTr="0028365B">
        <w:trPr>
          <w:trHeight w:val="262"/>
        </w:trPr>
        <w:tc>
          <w:tcPr>
            <w:tcW w:w="3977" w:type="dxa"/>
            <w:tcBorders>
              <w:top w:val="nil"/>
              <w:left w:val="nil"/>
              <w:bottom w:val="nil"/>
              <w:right w:val="nil"/>
            </w:tcBorders>
          </w:tcPr>
          <w:p w14:paraId="34541E17" w14:textId="6DC8CDFE" w:rsidR="00071DF0" w:rsidRPr="00D809D8" w:rsidRDefault="00071DF0" w:rsidP="00867F16">
            <w:pPr>
              <w:spacing w:before="60" w:after="60"/>
              <w:ind w:left="454"/>
              <w:rPr>
                <w:rFonts w:ascii="Arial" w:eastAsia="Times New Roman" w:hAnsi="Arial" w:cs="Arial"/>
                <w:sz w:val="18"/>
                <w:szCs w:val="18"/>
                <w:lang w:eastAsia="fr-FR"/>
              </w:rPr>
            </w:pPr>
            <w:r w:rsidRPr="00D809D8">
              <w:rPr>
                <w:rFonts w:ascii="Arial" w:eastAsia="Times New Roman" w:hAnsi="Arial" w:cs="Arial"/>
                <w:sz w:val="18"/>
                <w:szCs w:val="18"/>
                <w:lang w:eastAsia="fr-FR"/>
              </w:rPr>
              <w:t>Coûts de production, de gestion et de transmission des rapports, des enregistrements, des registres et des formulaires d’autorisation</w:t>
            </w:r>
          </w:p>
        </w:tc>
        <w:tc>
          <w:tcPr>
            <w:tcW w:w="2597" w:type="dxa"/>
            <w:tcBorders>
              <w:top w:val="nil"/>
              <w:left w:val="nil"/>
              <w:bottom w:val="nil"/>
              <w:right w:val="nil"/>
            </w:tcBorders>
          </w:tcPr>
          <w:p w14:paraId="1A132BE7" w14:textId="77777777" w:rsidR="00071DF0" w:rsidRPr="00D809D8" w:rsidRDefault="00071DF0" w:rsidP="00FD6522">
            <w:pPr>
              <w:pStyle w:val="chiffrestableau"/>
            </w:pPr>
          </w:p>
        </w:tc>
        <w:tc>
          <w:tcPr>
            <w:tcW w:w="2134" w:type="dxa"/>
            <w:tcBorders>
              <w:top w:val="nil"/>
              <w:left w:val="nil"/>
              <w:bottom w:val="nil"/>
              <w:right w:val="nil"/>
            </w:tcBorders>
          </w:tcPr>
          <w:p w14:paraId="6C8804B2" w14:textId="77777777" w:rsidR="00071DF0" w:rsidRPr="00D809D8" w:rsidRDefault="00071DF0" w:rsidP="00FD6522">
            <w:pPr>
              <w:pStyle w:val="chiffrestableau"/>
            </w:pPr>
          </w:p>
        </w:tc>
      </w:tr>
      <w:tr w:rsidR="006A5ADF" w:rsidRPr="00D809D8" w14:paraId="2BF9F24C" w14:textId="77777777" w:rsidTr="0028365B">
        <w:trPr>
          <w:trHeight w:val="262"/>
        </w:trPr>
        <w:tc>
          <w:tcPr>
            <w:tcW w:w="3977" w:type="dxa"/>
            <w:tcBorders>
              <w:top w:val="nil"/>
              <w:left w:val="nil"/>
              <w:bottom w:val="nil"/>
              <w:right w:val="nil"/>
            </w:tcBorders>
          </w:tcPr>
          <w:p w14:paraId="280F0922" w14:textId="77777777" w:rsidR="006A5ADF" w:rsidRPr="00D809D8" w:rsidRDefault="006A5ADF" w:rsidP="00867F16">
            <w:pPr>
              <w:spacing w:before="60" w:after="60"/>
              <w:ind w:left="454"/>
              <w:rPr>
                <w:rFonts w:ascii="Arial" w:eastAsia="Times New Roman" w:hAnsi="Arial" w:cs="Arial"/>
                <w:sz w:val="18"/>
                <w:szCs w:val="18"/>
                <w:lang w:eastAsia="fr-FR"/>
              </w:rPr>
            </w:pPr>
            <w:r w:rsidRPr="00D809D8">
              <w:rPr>
                <w:rFonts w:ascii="Arial" w:eastAsia="Times New Roman" w:hAnsi="Arial" w:cs="Arial"/>
                <w:sz w:val="18"/>
                <w:szCs w:val="18"/>
                <w:lang w:eastAsia="fr-FR"/>
              </w:rPr>
              <w:t xml:space="preserve">Dépenses en ressources externes (ex. : consultants) </w:t>
            </w:r>
          </w:p>
        </w:tc>
        <w:tc>
          <w:tcPr>
            <w:tcW w:w="2597" w:type="dxa"/>
            <w:tcBorders>
              <w:top w:val="nil"/>
              <w:left w:val="nil"/>
              <w:bottom w:val="nil"/>
              <w:right w:val="nil"/>
            </w:tcBorders>
          </w:tcPr>
          <w:p w14:paraId="63DE2B93" w14:textId="77777777" w:rsidR="006A5ADF" w:rsidRPr="00D809D8" w:rsidRDefault="006A5ADF" w:rsidP="00FD6522">
            <w:pPr>
              <w:pStyle w:val="chiffrestableau"/>
            </w:pPr>
          </w:p>
        </w:tc>
        <w:tc>
          <w:tcPr>
            <w:tcW w:w="2134" w:type="dxa"/>
            <w:tcBorders>
              <w:top w:val="nil"/>
              <w:left w:val="nil"/>
              <w:bottom w:val="nil"/>
              <w:right w:val="nil"/>
            </w:tcBorders>
          </w:tcPr>
          <w:p w14:paraId="5D3A9884" w14:textId="77777777" w:rsidR="006A5ADF" w:rsidRPr="00D809D8" w:rsidRDefault="006A5ADF" w:rsidP="00FD6522">
            <w:pPr>
              <w:pStyle w:val="chiffrestableau"/>
            </w:pPr>
          </w:p>
        </w:tc>
      </w:tr>
      <w:tr w:rsidR="006A5ADF" w:rsidRPr="00D809D8" w14:paraId="2C42E417" w14:textId="77777777" w:rsidTr="0028365B">
        <w:trPr>
          <w:trHeight w:val="125"/>
        </w:trPr>
        <w:tc>
          <w:tcPr>
            <w:tcW w:w="3977" w:type="dxa"/>
            <w:tcBorders>
              <w:top w:val="nil"/>
              <w:left w:val="nil"/>
              <w:bottom w:val="nil"/>
              <w:right w:val="nil"/>
            </w:tcBorders>
          </w:tcPr>
          <w:p w14:paraId="2ED10821" w14:textId="77777777" w:rsidR="006A5ADF" w:rsidRPr="00D809D8" w:rsidRDefault="006A5ADF" w:rsidP="00867F16">
            <w:pPr>
              <w:spacing w:before="60" w:after="60"/>
              <w:ind w:left="454"/>
              <w:rPr>
                <w:rFonts w:ascii="Arial" w:eastAsia="Times New Roman" w:hAnsi="Arial" w:cs="Arial"/>
                <w:sz w:val="18"/>
                <w:szCs w:val="18"/>
                <w:lang w:eastAsia="fr-FR"/>
              </w:rPr>
            </w:pPr>
            <w:r w:rsidRPr="00D809D8">
              <w:rPr>
                <w:rFonts w:ascii="Arial" w:eastAsia="Times New Roman" w:hAnsi="Arial" w:cs="Arial"/>
                <w:sz w:val="18"/>
                <w:szCs w:val="18"/>
                <w:lang w:eastAsia="fr-FR"/>
              </w:rPr>
              <w:t>Autres coûts liés aux formalités administratives</w:t>
            </w:r>
          </w:p>
        </w:tc>
        <w:tc>
          <w:tcPr>
            <w:tcW w:w="2597" w:type="dxa"/>
            <w:tcBorders>
              <w:top w:val="nil"/>
              <w:left w:val="nil"/>
              <w:bottom w:val="nil"/>
              <w:right w:val="nil"/>
            </w:tcBorders>
          </w:tcPr>
          <w:p w14:paraId="2431AE82" w14:textId="77777777" w:rsidR="006A5ADF" w:rsidRPr="00D809D8" w:rsidRDefault="006A5ADF" w:rsidP="00FD6522">
            <w:pPr>
              <w:pStyle w:val="chiffrestableau"/>
            </w:pPr>
          </w:p>
        </w:tc>
        <w:tc>
          <w:tcPr>
            <w:tcW w:w="2134" w:type="dxa"/>
            <w:tcBorders>
              <w:top w:val="nil"/>
              <w:left w:val="nil"/>
              <w:bottom w:val="nil"/>
              <w:right w:val="nil"/>
            </w:tcBorders>
          </w:tcPr>
          <w:p w14:paraId="210086DF" w14:textId="77777777" w:rsidR="006A5ADF" w:rsidRPr="00D809D8" w:rsidRDefault="006A5ADF" w:rsidP="00FD6522">
            <w:pPr>
              <w:pStyle w:val="chiffrestableau"/>
            </w:pPr>
          </w:p>
        </w:tc>
      </w:tr>
      <w:tr w:rsidR="00DB7B98" w:rsidRPr="00D809D8" w14:paraId="32115D81" w14:textId="77777777" w:rsidTr="0028365B">
        <w:trPr>
          <w:trHeight w:val="125"/>
        </w:trPr>
        <w:tc>
          <w:tcPr>
            <w:tcW w:w="3977" w:type="dxa"/>
            <w:tcBorders>
              <w:top w:val="nil"/>
              <w:left w:val="nil"/>
              <w:bottom w:val="single" w:sz="4" w:space="0" w:color="auto"/>
              <w:right w:val="nil"/>
            </w:tcBorders>
            <w:vAlign w:val="center"/>
          </w:tcPr>
          <w:p w14:paraId="515424C0" w14:textId="77777777" w:rsidR="00DB7B98" w:rsidRPr="00612C0D" w:rsidRDefault="00DB7B98" w:rsidP="00DB7B98">
            <w:pPr>
              <w:spacing w:before="60" w:after="60"/>
              <w:rPr>
                <w:rFonts w:ascii="Arial" w:hAnsi="Arial"/>
                <w:b/>
                <w:sz w:val="18"/>
              </w:rPr>
            </w:pPr>
            <w:r w:rsidRPr="00D809D8">
              <w:rPr>
                <w:rFonts w:ascii="Arial" w:eastAsia="Times New Roman" w:hAnsi="Arial" w:cs="Arial"/>
                <w:b/>
                <w:bCs/>
                <w:sz w:val="18"/>
                <w:szCs w:val="18"/>
                <w:lang w:eastAsia="fr-FR"/>
              </w:rPr>
              <w:t>Total des coûts liés à la modification des formalités administratives existantes</w:t>
            </w:r>
            <w:r w:rsidRPr="00612C0D">
              <w:rPr>
                <w:rFonts w:ascii="Arial" w:hAnsi="Arial"/>
                <w:b/>
                <w:sz w:val="18"/>
              </w:rPr>
              <w:t xml:space="preserve"> </w:t>
            </w:r>
          </w:p>
          <w:p w14:paraId="0534C467" w14:textId="02C16BE0" w:rsidR="00986B66" w:rsidRPr="00D809D8" w:rsidRDefault="00986B66" w:rsidP="00DB7B98">
            <w:pPr>
              <w:spacing w:before="60" w:after="60"/>
              <w:rPr>
                <w:rFonts w:ascii="Arial" w:eastAsia="Times New Roman" w:hAnsi="Arial" w:cs="Arial"/>
                <w:sz w:val="18"/>
                <w:szCs w:val="18"/>
                <w:lang w:eastAsia="fr-FR"/>
              </w:rPr>
            </w:pPr>
          </w:p>
        </w:tc>
        <w:tc>
          <w:tcPr>
            <w:tcW w:w="2597" w:type="dxa"/>
            <w:tcBorders>
              <w:top w:val="nil"/>
              <w:left w:val="nil"/>
              <w:bottom w:val="single" w:sz="4" w:space="0" w:color="auto"/>
              <w:right w:val="nil"/>
            </w:tcBorders>
          </w:tcPr>
          <w:p w14:paraId="545F5445" w14:textId="77777777" w:rsidR="00DB7B98" w:rsidRPr="00D809D8" w:rsidRDefault="00DB7B98" w:rsidP="00DB7B98">
            <w:pPr>
              <w:pStyle w:val="chiffrestableau"/>
            </w:pPr>
          </w:p>
        </w:tc>
        <w:tc>
          <w:tcPr>
            <w:tcW w:w="2134" w:type="dxa"/>
            <w:tcBorders>
              <w:top w:val="nil"/>
              <w:left w:val="nil"/>
              <w:bottom w:val="single" w:sz="4" w:space="0" w:color="auto"/>
              <w:right w:val="nil"/>
            </w:tcBorders>
          </w:tcPr>
          <w:p w14:paraId="6830C563" w14:textId="77777777" w:rsidR="00DB7B98" w:rsidRPr="00D809D8" w:rsidRDefault="00DB7B98" w:rsidP="00DB7B98">
            <w:pPr>
              <w:pStyle w:val="chiffrestableau"/>
            </w:pPr>
          </w:p>
        </w:tc>
      </w:tr>
      <w:bookmarkEnd w:id="1"/>
      <w:tr w:rsidR="00DB7B98" w:rsidRPr="00D809D8" w14:paraId="243F0EEA" w14:textId="77777777" w:rsidTr="0028365B">
        <w:trPr>
          <w:trHeight w:val="125"/>
        </w:trPr>
        <w:tc>
          <w:tcPr>
            <w:tcW w:w="3977" w:type="dxa"/>
            <w:tcBorders>
              <w:top w:val="nil"/>
              <w:left w:val="nil"/>
              <w:bottom w:val="nil"/>
              <w:right w:val="nil"/>
            </w:tcBorders>
          </w:tcPr>
          <w:p w14:paraId="62531858" w14:textId="5DE2C97E" w:rsidR="00DB7B98" w:rsidRPr="00D809D8" w:rsidRDefault="00DB7B98" w:rsidP="0028365B">
            <w:pPr>
              <w:spacing w:before="60" w:after="60"/>
              <w:rPr>
                <w:rFonts w:ascii="Arial" w:eastAsia="Times New Roman" w:hAnsi="Arial" w:cs="Arial"/>
                <w:b/>
                <w:bCs/>
                <w:sz w:val="18"/>
                <w:szCs w:val="18"/>
                <w:lang w:eastAsia="fr-FR"/>
              </w:rPr>
            </w:pPr>
            <w:r w:rsidRPr="00D809D8">
              <w:rPr>
                <w:rFonts w:ascii="Arial" w:eastAsia="Times New Roman" w:hAnsi="Arial" w:cs="Arial"/>
                <w:b/>
                <w:bCs/>
                <w:sz w:val="18"/>
                <w:szCs w:val="18"/>
                <w:lang w:eastAsia="fr-FR"/>
              </w:rPr>
              <w:t>Cas 2 : Formalité administrative nouvellement créée - Exigence du « un pour un » applicable</w:t>
            </w:r>
          </w:p>
          <w:p w14:paraId="4CD524DA" w14:textId="44BE12E9" w:rsidR="00DB7B98" w:rsidRPr="00D809D8" w:rsidRDefault="00DB7B98" w:rsidP="00867F16">
            <w:pPr>
              <w:spacing w:before="60" w:after="60"/>
              <w:ind w:left="170"/>
              <w:rPr>
                <w:rFonts w:ascii="Arial" w:eastAsia="Times New Roman" w:hAnsi="Arial" w:cs="Arial"/>
                <w:b/>
                <w:bCs/>
                <w:sz w:val="18"/>
                <w:szCs w:val="18"/>
                <w:lang w:eastAsia="fr-FR"/>
              </w:rPr>
            </w:pPr>
          </w:p>
          <w:p w14:paraId="3F3CACC6" w14:textId="21E8B195" w:rsidR="00DB7B98" w:rsidRPr="00D809D8" w:rsidRDefault="00DB7B98" w:rsidP="00867F16">
            <w:pPr>
              <w:spacing w:before="60" w:after="60"/>
              <w:ind w:left="170"/>
              <w:rPr>
                <w:rFonts w:ascii="Arial" w:eastAsia="Times New Roman" w:hAnsi="Arial" w:cs="Arial"/>
                <w:b/>
                <w:bCs/>
                <w:sz w:val="18"/>
                <w:szCs w:val="18"/>
                <w:lang w:eastAsia="fr-FR"/>
              </w:rPr>
            </w:pPr>
            <w:r w:rsidRPr="00D809D8">
              <w:rPr>
                <w:rFonts w:ascii="Arial" w:eastAsia="Times New Roman" w:hAnsi="Arial" w:cs="Arial"/>
                <w:sz w:val="18"/>
                <w:szCs w:val="18"/>
                <w:lang w:eastAsia="fr-FR"/>
              </w:rPr>
              <w:t>Coûts associés aux formalités administratives</w:t>
            </w:r>
            <w:r w:rsidRPr="00D809D8">
              <w:rPr>
                <w:rFonts w:ascii="Arial" w:eastAsia="Times New Roman" w:hAnsi="Arial" w:cs="Arial"/>
                <w:b/>
                <w:bCs/>
                <w:sz w:val="18"/>
                <w:szCs w:val="18"/>
                <w:lang w:eastAsia="fr-FR"/>
              </w:rPr>
              <w:t xml:space="preserve"> nouvellement créées </w:t>
            </w:r>
            <w:r w:rsidRPr="00D809D8">
              <w:rPr>
                <w:rFonts w:ascii="Arial" w:eastAsia="Times New Roman" w:hAnsi="Arial" w:cs="Arial"/>
                <w:sz w:val="18"/>
                <w:szCs w:val="18"/>
                <w:lang w:eastAsia="fr-FR"/>
              </w:rPr>
              <w:t>(formalité introduite pour la première fois)</w:t>
            </w:r>
            <w:r w:rsidRPr="00D809D8">
              <w:rPr>
                <w:rFonts w:ascii="Arial" w:eastAsia="Times New Roman" w:hAnsi="Arial" w:cs="Arial"/>
                <w:b/>
                <w:bCs/>
                <w:sz w:val="18"/>
                <w:szCs w:val="18"/>
                <w:lang w:eastAsia="fr-FR"/>
              </w:rPr>
              <w:t xml:space="preserve"> </w:t>
            </w:r>
          </w:p>
        </w:tc>
        <w:tc>
          <w:tcPr>
            <w:tcW w:w="2597" w:type="dxa"/>
            <w:tcBorders>
              <w:top w:val="nil"/>
              <w:left w:val="nil"/>
              <w:bottom w:val="nil"/>
              <w:right w:val="nil"/>
            </w:tcBorders>
          </w:tcPr>
          <w:p w14:paraId="15BD07B1" w14:textId="1AD22AE6" w:rsidR="00DB7B98" w:rsidRPr="00D809D8" w:rsidRDefault="00DB7B98" w:rsidP="00DB7B98">
            <w:pPr>
              <w:pStyle w:val="chiffrestableau"/>
            </w:pPr>
          </w:p>
        </w:tc>
        <w:tc>
          <w:tcPr>
            <w:tcW w:w="2134" w:type="dxa"/>
            <w:tcBorders>
              <w:top w:val="nil"/>
              <w:left w:val="nil"/>
              <w:bottom w:val="nil"/>
              <w:right w:val="nil"/>
            </w:tcBorders>
          </w:tcPr>
          <w:p w14:paraId="0FDCCA06" w14:textId="77777777" w:rsidR="00DB7B98" w:rsidRPr="00D809D8" w:rsidRDefault="00DB7B98" w:rsidP="00DB7B98">
            <w:pPr>
              <w:pStyle w:val="chiffrestableau"/>
            </w:pPr>
          </w:p>
        </w:tc>
      </w:tr>
      <w:tr w:rsidR="00DB7B98" w:rsidRPr="00D809D8" w14:paraId="68A16A76" w14:textId="77777777" w:rsidTr="0028365B">
        <w:trPr>
          <w:trHeight w:val="125"/>
        </w:trPr>
        <w:tc>
          <w:tcPr>
            <w:tcW w:w="3977" w:type="dxa"/>
            <w:tcBorders>
              <w:top w:val="nil"/>
              <w:left w:val="nil"/>
              <w:bottom w:val="nil"/>
              <w:right w:val="nil"/>
            </w:tcBorders>
          </w:tcPr>
          <w:p w14:paraId="7FE0A5DE" w14:textId="7C976A89" w:rsidR="00DB7B98" w:rsidRPr="00D809D8" w:rsidRDefault="00DB7B98" w:rsidP="00867F16">
            <w:pPr>
              <w:spacing w:before="60" w:after="60"/>
              <w:ind w:left="170"/>
              <w:rPr>
                <w:rFonts w:ascii="Arial" w:eastAsia="Times New Roman" w:hAnsi="Arial" w:cs="Arial"/>
                <w:sz w:val="18"/>
                <w:szCs w:val="18"/>
                <w:lang w:eastAsia="fr-FR"/>
              </w:rPr>
            </w:pPr>
            <w:r w:rsidRPr="00D809D8">
              <w:rPr>
                <w:rFonts w:ascii="Arial" w:eastAsia="Times New Roman" w:hAnsi="Arial" w:cs="Arial"/>
                <w:sz w:val="18"/>
                <w:szCs w:val="18"/>
                <w:lang w:eastAsia="fr-FR"/>
              </w:rPr>
              <w:t>Coûts associés</w:t>
            </w:r>
            <w:r w:rsidRPr="00D809D8">
              <w:rPr>
                <w:rFonts w:ascii="Arial" w:eastAsia="Times New Roman" w:hAnsi="Arial" w:cs="Arial"/>
                <w:b/>
                <w:bCs/>
                <w:sz w:val="18"/>
                <w:szCs w:val="18"/>
                <w:lang w:eastAsia="fr-FR"/>
              </w:rPr>
              <w:t xml:space="preserve"> aux formalités administratives abolies </w:t>
            </w:r>
          </w:p>
        </w:tc>
        <w:tc>
          <w:tcPr>
            <w:tcW w:w="2597" w:type="dxa"/>
            <w:tcBorders>
              <w:top w:val="nil"/>
              <w:left w:val="nil"/>
              <w:bottom w:val="nil"/>
              <w:right w:val="nil"/>
            </w:tcBorders>
          </w:tcPr>
          <w:p w14:paraId="684822F7" w14:textId="77777777" w:rsidR="00DB7B98" w:rsidRPr="00D809D8" w:rsidRDefault="00DB7B98" w:rsidP="00DB7B98">
            <w:pPr>
              <w:pStyle w:val="chiffrestableau"/>
            </w:pPr>
          </w:p>
        </w:tc>
        <w:tc>
          <w:tcPr>
            <w:tcW w:w="2134" w:type="dxa"/>
            <w:tcBorders>
              <w:top w:val="nil"/>
              <w:left w:val="nil"/>
              <w:bottom w:val="nil"/>
              <w:right w:val="nil"/>
            </w:tcBorders>
          </w:tcPr>
          <w:p w14:paraId="32725E89" w14:textId="77777777" w:rsidR="00DB7B98" w:rsidRPr="00D809D8" w:rsidRDefault="00DB7B98" w:rsidP="00DB7B98">
            <w:pPr>
              <w:pStyle w:val="chiffrestableau"/>
            </w:pPr>
          </w:p>
        </w:tc>
      </w:tr>
      <w:tr w:rsidR="00DB7B98" w:rsidRPr="00D809D8" w14:paraId="433D0113" w14:textId="77777777" w:rsidTr="0028365B">
        <w:trPr>
          <w:trHeight w:val="125"/>
        </w:trPr>
        <w:tc>
          <w:tcPr>
            <w:tcW w:w="3977" w:type="dxa"/>
            <w:tcBorders>
              <w:top w:val="nil"/>
              <w:left w:val="nil"/>
              <w:bottom w:val="nil"/>
              <w:right w:val="nil"/>
            </w:tcBorders>
          </w:tcPr>
          <w:p w14:paraId="6FD3D8A4" w14:textId="5CADA6B8" w:rsidR="00DB7B98" w:rsidRPr="00D809D8" w:rsidRDefault="00376C72" w:rsidP="00376C72">
            <w:pPr>
              <w:spacing w:before="60" w:after="60"/>
              <w:ind w:left="170"/>
              <w:rPr>
                <w:rFonts w:ascii="Arial" w:eastAsia="Times New Roman" w:hAnsi="Arial" w:cs="Arial"/>
                <w:b/>
                <w:bCs/>
                <w:sz w:val="18"/>
                <w:szCs w:val="18"/>
                <w:lang w:eastAsia="fr-FR"/>
              </w:rPr>
            </w:pPr>
            <w:r w:rsidRPr="00D809D8">
              <w:rPr>
                <w:rFonts w:ascii="Arial" w:eastAsia="Times New Roman" w:hAnsi="Arial" w:cs="Arial"/>
                <w:b/>
                <w:bCs/>
                <w:sz w:val="18"/>
                <w:szCs w:val="18"/>
                <w:lang w:eastAsia="fr-FR"/>
              </w:rPr>
              <w:t>Compensation</w:t>
            </w:r>
            <w:r w:rsidRPr="00D809D8">
              <w:rPr>
                <w:rFonts w:ascii="Arial" w:eastAsia="Times New Roman" w:hAnsi="Arial" w:cs="Arial"/>
                <w:sz w:val="18"/>
                <w:szCs w:val="18"/>
                <w:lang w:eastAsia="fr-FR"/>
              </w:rPr>
              <w:t xml:space="preserve"> additionnelle si le coût de la </w:t>
            </w:r>
            <w:r w:rsidRPr="00376C72">
              <w:rPr>
                <w:rFonts w:ascii="Arial" w:eastAsia="Times New Roman" w:hAnsi="Arial" w:cs="Arial"/>
                <w:b/>
                <w:bCs/>
                <w:sz w:val="18"/>
                <w:szCs w:val="18"/>
                <w:lang w:eastAsia="fr-FR"/>
              </w:rPr>
              <w:t>formalité</w:t>
            </w:r>
            <w:r w:rsidRPr="00D809D8">
              <w:rPr>
                <w:rFonts w:ascii="Arial" w:eastAsia="Times New Roman" w:hAnsi="Arial" w:cs="Arial"/>
                <w:sz w:val="18"/>
                <w:szCs w:val="18"/>
                <w:lang w:eastAsia="fr-FR"/>
              </w:rPr>
              <w:t xml:space="preserve"> abolie est insuffisant (économie provenant des autres formalités administratives-réduction de fréquence, prestation électronique, exemption partielle d’une certaine catégorie d’entreprises, etc.)</w:t>
            </w:r>
          </w:p>
        </w:tc>
        <w:tc>
          <w:tcPr>
            <w:tcW w:w="2597" w:type="dxa"/>
            <w:tcBorders>
              <w:top w:val="nil"/>
              <w:left w:val="nil"/>
              <w:bottom w:val="nil"/>
              <w:right w:val="nil"/>
            </w:tcBorders>
          </w:tcPr>
          <w:p w14:paraId="2D2AF2E8" w14:textId="77777777" w:rsidR="00DB7B98" w:rsidRPr="00D809D8" w:rsidRDefault="00DB7B98" w:rsidP="00DB7B98">
            <w:pPr>
              <w:pStyle w:val="chiffrestableau"/>
            </w:pPr>
          </w:p>
        </w:tc>
        <w:tc>
          <w:tcPr>
            <w:tcW w:w="2134" w:type="dxa"/>
            <w:tcBorders>
              <w:top w:val="nil"/>
              <w:left w:val="nil"/>
              <w:bottom w:val="nil"/>
              <w:right w:val="nil"/>
            </w:tcBorders>
          </w:tcPr>
          <w:p w14:paraId="63B57456" w14:textId="77777777" w:rsidR="00DB7B98" w:rsidRPr="00D809D8" w:rsidRDefault="00DB7B98" w:rsidP="00DB7B98">
            <w:pPr>
              <w:pStyle w:val="chiffrestableau"/>
            </w:pPr>
          </w:p>
        </w:tc>
      </w:tr>
      <w:tr w:rsidR="00DB7B98" w:rsidRPr="00D809D8" w14:paraId="2D12C500" w14:textId="77777777" w:rsidTr="0028365B">
        <w:trPr>
          <w:trHeight w:val="125"/>
        </w:trPr>
        <w:tc>
          <w:tcPr>
            <w:tcW w:w="3977" w:type="dxa"/>
            <w:tcBorders>
              <w:top w:val="nil"/>
              <w:left w:val="nil"/>
              <w:bottom w:val="nil"/>
              <w:right w:val="nil"/>
            </w:tcBorders>
          </w:tcPr>
          <w:p w14:paraId="4DEE0779" w14:textId="77777777" w:rsidR="00DB7B98" w:rsidRPr="00D809D8" w:rsidRDefault="00DB7B98" w:rsidP="00DB7B98">
            <w:pPr>
              <w:spacing w:before="60" w:after="60"/>
              <w:rPr>
                <w:rFonts w:ascii="Arial" w:eastAsia="Times New Roman" w:hAnsi="Arial" w:cs="Arial"/>
                <w:b/>
                <w:bCs/>
                <w:sz w:val="18"/>
                <w:szCs w:val="18"/>
                <w:lang w:eastAsia="fr-FR"/>
              </w:rPr>
            </w:pPr>
            <w:r w:rsidRPr="00D809D8">
              <w:rPr>
                <w:rFonts w:ascii="Arial" w:eastAsia="Times New Roman" w:hAnsi="Arial" w:cs="Arial"/>
                <w:b/>
                <w:bCs/>
                <w:sz w:val="18"/>
                <w:szCs w:val="18"/>
                <w:lang w:eastAsia="fr-FR"/>
              </w:rPr>
              <w:t xml:space="preserve">Effets nets concernant l’exigence </w:t>
            </w:r>
          </w:p>
          <w:p w14:paraId="1D1507C2" w14:textId="0C7FF744" w:rsidR="00DB7B98" w:rsidRPr="00D809D8" w:rsidRDefault="00DB7B98" w:rsidP="00DB7B98">
            <w:pPr>
              <w:spacing w:before="60" w:after="60"/>
              <w:rPr>
                <w:rFonts w:ascii="Arial" w:eastAsia="Times New Roman" w:hAnsi="Arial" w:cs="Arial"/>
                <w:sz w:val="18"/>
                <w:szCs w:val="18"/>
                <w:lang w:eastAsia="fr-FR"/>
              </w:rPr>
            </w:pPr>
            <w:r w:rsidRPr="00D809D8">
              <w:rPr>
                <w:rFonts w:ascii="Arial" w:eastAsia="Times New Roman" w:hAnsi="Arial" w:cs="Arial"/>
                <w:b/>
                <w:bCs/>
                <w:sz w:val="18"/>
                <w:szCs w:val="18"/>
                <w:lang w:eastAsia="fr-FR"/>
              </w:rPr>
              <w:t>du « un pour un » si applicable</w:t>
            </w:r>
          </w:p>
        </w:tc>
        <w:tc>
          <w:tcPr>
            <w:tcW w:w="2597" w:type="dxa"/>
            <w:tcBorders>
              <w:top w:val="nil"/>
              <w:left w:val="nil"/>
              <w:bottom w:val="nil"/>
              <w:right w:val="nil"/>
            </w:tcBorders>
          </w:tcPr>
          <w:p w14:paraId="4AD77179" w14:textId="77777777" w:rsidR="00DB7B98" w:rsidRPr="00D809D8" w:rsidRDefault="00DB7B98" w:rsidP="00DB7B98">
            <w:pPr>
              <w:pStyle w:val="chiffrestableau"/>
            </w:pPr>
          </w:p>
        </w:tc>
        <w:tc>
          <w:tcPr>
            <w:tcW w:w="2134" w:type="dxa"/>
            <w:tcBorders>
              <w:top w:val="nil"/>
              <w:left w:val="nil"/>
              <w:bottom w:val="nil"/>
              <w:right w:val="nil"/>
            </w:tcBorders>
          </w:tcPr>
          <w:p w14:paraId="4628FA2F" w14:textId="77777777" w:rsidR="00DB7B98" w:rsidRPr="00D809D8" w:rsidRDefault="00DB7B98" w:rsidP="00DB7B98">
            <w:pPr>
              <w:pStyle w:val="chiffrestableau"/>
            </w:pPr>
          </w:p>
        </w:tc>
      </w:tr>
      <w:tr w:rsidR="00DB7B98" w:rsidRPr="00D809D8" w14:paraId="512C8CFB" w14:textId="77777777" w:rsidTr="0028365B">
        <w:trPr>
          <w:trHeight w:val="458"/>
        </w:trPr>
        <w:tc>
          <w:tcPr>
            <w:tcW w:w="3977" w:type="dxa"/>
            <w:tcBorders>
              <w:top w:val="single" w:sz="4" w:space="0" w:color="auto"/>
              <w:left w:val="nil"/>
              <w:bottom w:val="single" w:sz="12" w:space="0" w:color="auto"/>
              <w:right w:val="nil"/>
            </w:tcBorders>
            <w:vAlign w:val="center"/>
            <w:hideMark/>
          </w:tcPr>
          <w:p w14:paraId="1D352059" w14:textId="77777777" w:rsidR="00DB7B98" w:rsidRPr="00D809D8" w:rsidRDefault="00DB7B98" w:rsidP="00DB7B98">
            <w:pPr>
              <w:pStyle w:val="Normaltableau"/>
              <w:rPr>
                <w:b/>
                <w:bCs/>
                <w:sz w:val="18"/>
                <w:szCs w:val="18"/>
              </w:rPr>
            </w:pPr>
            <w:r w:rsidRPr="00D809D8">
              <w:rPr>
                <w:b/>
                <w:bCs/>
                <w:sz w:val="18"/>
                <w:szCs w:val="18"/>
              </w:rPr>
              <w:t>TOTAL DES COÛTS LIÉS AUX FORMALITÉS ADMINISTRATIVES</w:t>
            </w:r>
          </w:p>
        </w:tc>
        <w:tc>
          <w:tcPr>
            <w:tcW w:w="2597" w:type="dxa"/>
            <w:tcBorders>
              <w:top w:val="single" w:sz="4" w:space="0" w:color="auto"/>
              <w:left w:val="nil"/>
              <w:bottom w:val="single" w:sz="12" w:space="0" w:color="auto"/>
              <w:right w:val="nil"/>
            </w:tcBorders>
          </w:tcPr>
          <w:p w14:paraId="1A26AF94" w14:textId="77777777" w:rsidR="00DB7B98" w:rsidRPr="00D809D8" w:rsidRDefault="00DB7B98" w:rsidP="00DB7B98">
            <w:pPr>
              <w:pStyle w:val="chiffrestableau"/>
              <w:rPr>
                <w:b/>
                <w:bCs/>
              </w:rPr>
            </w:pPr>
          </w:p>
        </w:tc>
        <w:tc>
          <w:tcPr>
            <w:tcW w:w="2134" w:type="dxa"/>
            <w:tcBorders>
              <w:top w:val="single" w:sz="4" w:space="0" w:color="auto"/>
              <w:left w:val="nil"/>
              <w:bottom w:val="single" w:sz="12" w:space="0" w:color="auto"/>
              <w:right w:val="nil"/>
            </w:tcBorders>
          </w:tcPr>
          <w:p w14:paraId="592A91E9" w14:textId="77777777" w:rsidR="00DB7B98" w:rsidRPr="00D809D8" w:rsidRDefault="00DB7B98" w:rsidP="00DB7B98">
            <w:pPr>
              <w:pStyle w:val="chiffrestableau"/>
              <w:rPr>
                <w:b/>
                <w:bCs/>
              </w:rPr>
            </w:pPr>
          </w:p>
        </w:tc>
      </w:tr>
    </w:tbl>
    <w:bookmarkEnd w:id="2"/>
    <w:p w14:paraId="35296442" w14:textId="3F84723F" w:rsidR="00A20D5F" w:rsidRPr="00D809D8" w:rsidRDefault="00A20D5F" w:rsidP="002A29D7">
      <w:pPr>
        <w:jc w:val="both"/>
        <w:rPr>
          <w:rFonts w:ascii="Arial" w:eastAsia="Times New Roman" w:hAnsi="Arial" w:cs="Arial"/>
          <w:sz w:val="16"/>
          <w:szCs w:val="16"/>
          <w:lang w:eastAsia="fr-CA"/>
        </w:rPr>
      </w:pPr>
      <w:r w:rsidRPr="00D809D8">
        <w:rPr>
          <w:rFonts w:ascii="Arial" w:eastAsia="Times New Roman" w:hAnsi="Arial" w:cs="Arial"/>
          <w:sz w:val="16"/>
          <w:szCs w:val="16"/>
          <w:lang w:eastAsia="fr-CA"/>
        </w:rPr>
        <w:t xml:space="preserve">(1) </w:t>
      </w:r>
      <w:r w:rsidR="00AB1C19" w:rsidRPr="00D809D8">
        <w:rPr>
          <w:rFonts w:ascii="Arial" w:eastAsia="Times New Roman" w:hAnsi="Arial" w:cs="Arial"/>
          <w:sz w:val="16"/>
          <w:szCs w:val="16"/>
          <w:lang w:eastAsia="fr-CA"/>
        </w:rPr>
        <w:t xml:space="preserve">La méthode de calcul des coûts en dollars courants permet de </w:t>
      </w:r>
      <w:r w:rsidR="00AB1C19" w:rsidRPr="00D809D8">
        <w:rPr>
          <w:rFonts w:ascii="Arial" w:hAnsi="Arial" w:cs="Arial"/>
          <w:sz w:val="16"/>
          <w:szCs w:val="16"/>
          <w:lang w:eastAsia="fr-CA"/>
        </w:rPr>
        <w:t>démontrer l</w:t>
      </w:r>
      <w:r w:rsidR="00D91476">
        <w:rPr>
          <w:rFonts w:ascii="Arial" w:hAnsi="Arial" w:cs="Arial"/>
          <w:sz w:val="16"/>
          <w:szCs w:val="16"/>
          <w:lang w:eastAsia="fr-CA"/>
        </w:rPr>
        <w:t>’</w:t>
      </w:r>
      <w:r w:rsidR="00AB1C19" w:rsidRPr="00D809D8">
        <w:rPr>
          <w:rFonts w:ascii="Arial" w:hAnsi="Arial" w:cs="Arial"/>
          <w:sz w:val="16"/>
          <w:szCs w:val="16"/>
          <w:lang w:eastAsia="fr-CA"/>
        </w:rPr>
        <w:t>ampleur des coûts inhérents aux règles. Cependant, la méthode d</w:t>
      </w:r>
      <w:r w:rsidR="00D91476">
        <w:rPr>
          <w:rFonts w:ascii="Arial" w:hAnsi="Arial" w:cs="Arial"/>
          <w:sz w:val="16"/>
          <w:szCs w:val="16"/>
          <w:lang w:eastAsia="fr-CA"/>
        </w:rPr>
        <w:t>’</w:t>
      </w:r>
      <w:r w:rsidR="00AB1C19" w:rsidRPr="00D809D8">
        <w:rPr>
          <w:rFonts w:ascii="Arial" w:hAnsi="Arial" w:cs="Arial"/>
          <w:sz w:val="16"/>
          <w:szCs w:val="16"/>
          <w:lang w:eastAsia="fr-CA"/>
        </w:rPr>
        <w:t xml:space="preserve">actualisation des coûts peut être appliquée aux projets dont les coûts doivent être calculés sur une moyenne ou longue période (5 ou 10 ans). </w:t>
      </w:r>
    </w:p>
    <w:p w14:paraId="384F4D70" w14:textId="6949C00D" w:rsidR="000231BE" w:rsidRPr="00D809D8" w:rsidRDefault="006F0D28" w:rsidP="00954A0F">
      <w:pPr>
        <w:spacing w:after="120"/>
        <w:rPr>
          <w:rFonts w:ascii="Arial" w:hAnsi="Arial" w:cs="Arial"/>
          <w:b/>
          <w:lang w:eastAsia="fr-CA"/>
        </w:rPr>
      </w:pPr>
      <w:r w:rsidRPr="00D809D8">
        <w:rPr>
          <w:rFonts w:ascii="Arial" w:eastAsia="Times New Roman" w:hAnsi="Arial" w:cs="Arial"/>
          <w:sz w:val="20"/>
          <w:szCs w:val="20"/>
          <w:lang w:eastAsia="fr-CA"/>
        </w:rPr>
        <w:t>TABLEAU 3</w:t>
      </w:r>
    </w:p>
    <w:p w14:paraId="277EA9AB" w14:textId="77777777" w:rsidR="008A7134" w:rsidRPr="00D809D8" w:rsidRDefault="008A7134" w:rsidP="008A7134">
      <w:pPr>
        <w:rPr>
          <w:rFonts w:ascii="Arial" w:hAnsi="Arial" w:cs="Arial"/>
          <w:b/>
          <w:lang w:eastAsia="fr-CA"/>
        </w:rPr>
      </w:pPr>
      <w:r w:rsidRPr="00D809D8">
        <w:rPr>
          <w:rFonts w:ascii="Arial" w:hAnsi="Arial" w:cs="Arial"/>
          <w:b/>
          <w:lang w:eastAsia="fr-CA"/>
        </w:rPr>
        <w:t>Manques à gagner</w:t>
      </w:r>
    </w:p>
    <w:p w14:paraId="413FC0D7" w14:textId="77777777" w:rsidR="008A7134" w:rsidRPr="00D809D8" w:rsidRDefault="008A7134" w:rsidP="008A7134">
      <w:pPr>
        <w:spacing w:before="40" w:after="40"/>
        <w:rPr>
          <w:rFonts w:ascii="Arial" w:hAnsi="Arial" w:cs="Arial"/>
          <w:lang w:eastAsia="fr-CA"/>
        </w:rPr>
      </w:pPr>
      <w:r w:rsidRPr="00D809D8">
        <w:rPr>
          <w:rFonts w:ascii="Arial" w:hAnsi="Arial" w:cs="Arial"/>
          <w:lang w:eastAsia="fr-CA"/>
        </w:rPr>
        <w:lastRenderedPageBreak/>
        <w:t>(en millions de dollars)</w:t>
      </w:r>
    </w:p>
    <w:tbl>
      <w:tblPr>
        <w:tblW w:w="8841"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2723"/>
        <w:gridCol w:w="2843"/>
      </w:tblGrid>
      <w:tr w:rsidR="008A7134" w:rsidRPr="00D809D8" w14:paraId="7DD8F65B" w14:textId="77777777" w:rsidTr="00357A65">
        <w:trPr>
          <w:trHeight w:val="570"/>
        </w:trPr>
        <w:tc>
          <w:tcPr>
            <w:tcW w:w="3275" w:type="dxa"/>
            <w:tcBorders>
              <w:top w:val="single" w:sz="12" w:space="0" w:color="auto"/>
              <w:left w:val="nil"/>
              <w:bottom w:val="single" w:sz="4" w:space="0" w:color="auto"/>
              <w:right w:val="nil"/>
            </w:tcBorders>
            <w:shd w:val="clear" w:color="auto" w:fill="auto"/>
          </w:tcPr>
          <w:p w14:paraId="45D5C907" w14:textId="77777777" w:rsidR="008A7134" w:rsidRPr="00D809D8" w:rsidRDefault="008A7134" w:rsidP="00357A65">
            <w:pPr>
              <w:pStyle w:val="Titretableau"/>
              <w:spacing w:after="120"/>
            </w:pPr>
          </w:p>
        </w:tc>
        <w:tc>
          <w:tcPr>
            <w:tcW w:w="2723" w:type="dxa"/>
            <w:tcBorders>
              <w:top w:val="single" w:sz="12" w:space="0" w:color="auto"/>
              <w:left w:val="nil"/>
              <w:bottom w:val="single" w:sz="4" w:space="0" w:color="auto"/>
              <w:right w:val="nil"/>
            </w:tcBorders>
            <w:shd w:val="clear" w:color="auto" w:fill="auto"/>
            <w:hideMark/>
          </w:tcPr>
          <w:p w14:paraId="358DF1FA" w14:textId="77777777" w:rsidR="008A7134" w:rsidRPr="00D809D8" w:rsidRDefault="008A7134" w:rsidP="00357A65">
            <w:pPr>
              <w:pStyle w:val="Titrecolonnetableau"/>
              <w:rPr>
                <w:sz w:val="18"/>
                <w:szCs w:val="18"/>
              </w:rPr>
            </w:pPr>
            <w:r w:rsidRPr="00D809D8">
              <w:rPr>
                <w:sz w:val="18"/>
                <w:szCs w:val="18"/>
              </w:rPr>
              <w:t xml:space="preserve">Période d’implantation </w:t>
            </w:r>
          </w:p>
        </w:tc>
        <w:tc>
          <w:tcPr>
            <w:tcW w:w="2843" w:type="dxa"/>
            <w:tcBorders>
              <w:top w:val="single" w:sz="12" w:space="0" w:color="auto"/>
              <w:left w:val="nil"/>
              <w:bottom w:val="single" w:sz="4" w:space="0" w:color="auto"/>
              <w:right w:val="nil"/>
            </w:tcBorders>
            <w:shd w:val="clear" w:color="auto" w:fill="auto"/>
          </w:tcPr>
          <w:p w14:paraId="2188D4E5" w14:textId="77777777" w:rsidR="008A7134" w:rsidRPr="00D809D8" w:rsidRDefault="008A7134" w:rsidP="00357A65">
            <w:pPr>
              <w:pStyle w:val="Titrecolonnetableau"/>
              <w:ind w:left="-108"/>
              <w:rPr>
                <w:sz w:val="18"/>
                <w:szCs w:val="18"/>
              </w:rPr>
            </w:pPr>
            <w:r w:rsidRPr="00D809D8">
              <w:rPr>
                <w:sz w:val="18"/>
                <w:szCs w:val="18"/>
              </w:rPr>
              <w:t xml:space="preserve">Coûts par année  </w:t>
            </w:r>
          </w:p>
          <w:p w14:paraId="195C1D33" w14:textId="77777777" w:rsidR="008A7134" w:rsidRPr="00D809D8" w:rsidRDefault="008A7134" w:rsidP="00357A65">
            <w:pPr>
              <w:pStyle w:val="Titrecolonnetableau"/>
              <w:ind w:firstLine="34"/>
              <w:rPr>
                <w:sz w:val="18"/>
                <w:szCs w:val="18"/>
              </w:rPr>
            </w:pPr>
            <w:r w:rsidRPr="00D809D8">
              <w:rPr>
                <w:sz w:val="18"/>
                <w:szCs w:val="18"/>
              </w:rPr>
              <w:t xml:space="preserve">(récurrents) </w:t>
            </w:r>
            <w:r w:rsidRPr="00D809D8">
              <w:rPr>
                <w:sz w:val="18"/>
                <w:szCs w:val="18"/>
                <w:vertAlign w:val="superscript"/>
              </w:rPr>
              <w:t>(1)</w:t>
            </w:r>
          </w:p>
        </w:tc>
      </w:tr>
      <w:tr w:rsidR="008A7134" w:rsidRPr="00D809D8" w14:paraId="28E195B8" w14:textId="77777777" w:rsidTr="00357A65">
        <w:trPr>
          <w:trHeight w:val="308"/>
        </w:trPr>
        <w:tc>
          <w:tcPr>
            <w:tcW w:w="3275" w:type="dxa"/>
            <w:tcBorders>
              <w:top w:val="single" w:sz="4" w:space="0" w:color="auto"/>
              <w:left w:val="nil"/>
              <w:bottom w:val="nil"/>
              <w:right w:val="nil"/>
            </w:tcBorders>
            <w:shd w:val="clear" w:color="auto" w:fill="auto"/>
          </w:tcPr>
          <w:p w14:paraId="076FF02E" w14:textId="77777777" w:rsidR="008A7134" w:rsidRPr="00D809D8" w:rsidRDefault="008A7134" w:rsidP="00357A65">
            <w:pPr>
              <w:spacing w:before="60" w:after="60"/>
              <w:jc w:val="both"/>
              <w:rPr>
                <w:rFonts w:ascii="Arial" w:hAnsi="Arial" w:cs="Arial"/>
                <w:sz w:val="18"/>
                <w:szCs w:val="18"/>
              </w:rPr>
            </w:pPr>
            <w:r w:rsidRPr="00D809D8">
              <w:rPr>
                <w:rFonts w:ascii="Arial" w:hAnsi="Arial" w:cs="Arial"/>
                <w:sz w:val="18"/>
                <w:szCs w:val="18"/>
              </w:rPr>
              <w:t>Diminution du chiffre d’affaires</w:t>
            </w:r>
          </w:p>
        </w:tc>
        <w:tc>
          <w:tcPr>
            <w:tcW w:w="2723" w:type="dxa"/>
            <w:tcBorders>
              <w:top w:val="single" w:sz="4" w:space="0" w:color="auto"/>
              <w:left w:val="nil"/>
              <w:bottom w:val="nil"/>
              <w:right w:val="nil"/>
            </w:tcBorders>
            <w:shd w:val="clear" w:color="auto" w:fill="auto"/>
          </w:tcPr>
          <w:p w14:paraId="6C5DD692" w14:textId="77777777" w:rsidR="008A7134" w:rsidRPr="00D809D8" w:rsidRDefault="008A7134" w:rsidP="00357A65">
            <w:pPr>
              <w:pStyle w:val="chiffrestableau"/>
            </w:pPr>
          </w:p>
        </w:tc>
        <w:tc>
          <w:tcPr>
            <w:tcW w:w="2843" w:type="dxa"/>
            <w:tcBorders>
              <w:top w:val="single" w:sz="4" w:space="0" w:color="auto"/>
              <w:left w:val="nil"/>
              <w:bottom w:val="nil"/>
              <w:right w:val="nil"/>
            </w:tcBorders>
            <w:shd w:val="clear" w:color="auto" w:fill="auto"/>
          </w:tcPr>
          <w:p w14:paraId="66FD9247" w14:textId="77777777" w:rsidR="008A7134" w:rsidRPr="00D809D8" w:rsidRDefault="008A7134" w:rsidP="00357A65">
            <w:pPr>
              <w:pStyle w:val="chiffrestableau"/>
            </w:pPr>
          </w:p>
        </w:tc>
      </w:tr>
      <w:tr w:rsidR="008A7134" w:rsidRPr="00D809D8" w14:paraId="11674133" w14:textId="77777777" w:rsidTr="00357A65">
        <w:trPr>
          <w:trHeight w:val="319"/>
        </w:trPr>
        <w:tc>
          <w:tcPr>
            <w:tcW w:w="3275" w:type="dxa"/>
            <w:tcBorders>
              <w:top w:val="nil"/>
              <w:left w:val="nil"/>
              <w:bottom w:val="nil"/>
              <w:right w:val="nil"/>
            </w:tcBorders>
            <w:shd w:val="clear" w:color="auto" w:fill="auto"/>
          </w:tcPr>
          <w:p w14:paraId="71398B35" w14:textId="77777777" w:rsidR="008A7134" w:rsidRPr="00D809D8" w:rsidRDefault="008A7134" w:rsidP="00357A65">
            <w:pPr>
              <w:spacing w:before="60" w:after="60"/>
              <w:rPr>
                <w:rFonts w:ascii="Arial" w:hAnsi="Arial" w:cs="Arial"/>
                <w:sz w:val="18"/>
                <w:szCs w:val="18"/>
              </w:rPr>
            </w:pPr>
            <w:r w:rsidRPr="00D809D8">
              <w:rPr>
                <w:rFonts w:ascii="Arial" w:hAnsi="Arial" w:cs="Arial"/>
                <w:sz w:val="18"/>
                <w:szCs w:val="18"/>
              </w:rPr>
              <w:t>Autres types de manques à gagner</w:t>
            </w:r>
          </w:p>
        </w:tc>
        <w:tc>
          <w:tcPr>
            <w:tcW w:w="2723" w:type="dxa"/>
            <w:tcBorders>
              <w:top w:val="nil"/>
              <w:left w:val="nil"/>
              <w:bottom w:val="nil"/>
              <w:right w:val="nil"/>
            </w:tcBorders>
            <w:shd w:val="clear" w:color="auto" w:fill="auto"/>
          </w:tcPr>
          <w:p w14:paraId="479E6884" w14:textId="77777777" w:rsidR="008A7134" w:rsidRPr="00D809D8" w:rsidRDefault="008A7134" w:rsidP="00357A65">
            <w:pPr>
              <w:pStyle w:val="chiffrestableau"/>
            </w:pPr>
          </w:p>
        </w:tc>
        <w:tc>
          <w:tcPr>
            <w:tcW w:w="2843" w:type="dxa"/>
            <w:tcBorders>
              <w:top w:val="nil"/>
              <w:left w:val="nil"/>
              <w:bottom w:val="nil"/>
              <w:right w:val="nil"/>
            </w:tcBorders>
            <w:shd w:val="clear" w:color="auto" w:fill="auto"/>
          </w:tcPr>
          <w:p w14:paraId="231C57F6" w14:textId="77777777" w:rsidR="008A7134" w:rsidRPr="00D809D8" w:rsidRDefault="008A7134" w:rsidP="00357A65">
            <w:pPr>
              <w:pStyle w:val="chiffrestableau"/>
            </w:pPr>
          </w:p>
        </w:tc>
      </w:tr>
      <w:tr w:rsidR="008A7134" w:rsidRPr="00D809D8" w14:paraId="6042C634" w14:textId="77777777" w:rsidTr="00357A65">
        <w:trPr>
          <w:trHeight w:val="500"/>
        </w:trPr>
        <w:tc>
          <w:tcPr>
            <w:tcW w:w="3275" w:type="dxa"/>
            <w:tcBorders>
              <w:top w:val="single" w:sz="4" w:space="0" w:color="auto"/>
              <w:left w:val="nil"/>
              <w:bottom w:val="single" w:sz="12" w:space="0" w:color="auto"/>
              <w:right w:val="nil"/>
            </w:tcBorders>
            <w:shd w:val="clear" w:color="auto" w:fill="auto"/>
            <w:vAlign w:val="center"/>
            <w:hideMark/>
          </w:tcPr>
          <w:p w14:paraId="413D0A48" w14:textId="77777777" w:rsidR="008A7134" w:rsidRPr="00D809D8" w:rsidRDefault="008A7134" w:rsidP="00357A65">
            <w:pPr>
              <w:pStyle w:val="Normaltableau"/>
              <w:rPr>
                <w:b/>
                <w:bCs/>
                <w:sz w:val="18"/>
                <w:szCs w:val="18"/>
              </w:rPr>
            </w:pPr>
            <w:r w:rsidRPr="00D809D8">
              <w:rPr>
                <w:b/>
                <w:bCs/>
                <w:sz w:val="18"/>
                <w:szCs w:val="18"/>
              </w:rPr>
              <w:t>TOTAL DES MANQUES À GAGNER</w:t>
            </w:r>
          </w:p>
        </w:tc>
        <w:tc>
          <w:tcPr>
            <w:tcW w:w="2723" w:type="dxa"/>
            <w:tcBorders>
              <w:top w:val="single" w:sz="4" w:space="0" w:color="auto"/>
              <w:left w:val="nil"/>
              <w:bottom w:val="single" w:sz="12" w:space="0" w:color="auto"/>
              <w:right w:val="nil"/>
            </w:tcBorders>
            <w:shd w:val="clear" w:color="auto" w:fill="auto"/>
          </w:tcPr>
          <w:p w14:paraId="5DC0544E" w14:textId="77777777" w:rsidR="008A7134" w:rsidRPr="00D809D8" w:rsidRDefault="008A7134" w:rsidP="00357A65">
            <w:pPr>
              <w:pStyle w:val="chiffrestableau"/>
              <w:rPr>
                <w:b/>
                <w:bCs/>
              </w:rPr>
            </w:pPr>
          </w:p>
        </w:tc>
        <w:tc>
          <w:tcPr>
            <w:tcW w:w="2843" w:type="dxa"/>
            <w:tcBorders>
              <w:top w:val="single" w:sz="4" w:space="0" w:color="auto"/>
              <w:left w:val="nil"/>
              <w:bottom w:val="single" w:sz="12" w:space="0" w:color="auto"/>
              <w:right w:val="nil"/>
            </w:tcBorders>
            <w:shd w:val="clear" w:color="auto" w:fill="auto"/>
          </w:tcPr>
          <w:p w14:paraId="366F209C" w14:textId="77777777" w:rsidR="008A7134" w:rsidRPr="00D809D8" w:rsidRDefault="008A7134" w:rsidP="00357A65">
            <w:pPr>
              <w:pStyle w:val="chiffrestableau"/>
              <w:rPr>
                <w:b/>
                <w:bCs/>
              </w:rPr>
            </w:pPr>
          </w:p>
        </w:tc>
      </w:tr>
    </w:tbl>
    <w:p w14:paraId="7CBAA84E" w14:textId="0D2DA8E9" w:rsidR="008A7134" w:rsidRPr="00D809D8" w:rsidRDefault="008A7134" w:rsidP="002A29D7">
      <w:pPr>
        <w:jc w:val="both"/>
        <w:rPr>
          <w:rFonts w:ascii="Arial" w:hAnsi="Arial" w:cs="Arial"/>
          <w:sz w:val="16"/>
          <w:szCs w:val="16"/>
          <w:lang w:eastAsia="fr-CA"/>
        </w:rPr>
      </w:pPr>
      <w:r w:rsidRPr="00D809D8">
        <w:rPr>
          <w:rFonts w:ascii="Arial" w:hAnsi="Arial" w:cs="Arial"/>
          <w:sz w:val="16"/>
          <w:szCs w:val="16"/>
          <w:lang w:eastAsia="fr-CA"/>
        </w:rPr>
        <w:t xml:space="preserve">(1) </w:t>
      </w:r>
      <w:r w:rsidR="00AB1C19" w:rsidRPr="00063AB2">
        <w:rPr>
          <w:rFonts w:ascii="Arial" w:hAnsi="Arial"/>
          <w:color w:val="000000"/>
          <w:sz w:val="16"/>
        </w:rPr>
        <w:t xml:space="preserve">Les manques à gagner par année en dollars courants </w:t>
      </w:r>
      <w:r w:rsidR="00AB1C19" w:rsidRPr="00D809D8">
        <w:rPr>
          <w:rFonts w:ascii="Arial" w:eastAsia="Times New Roman" w:hAnsi="Arial" w:cs="Arial"/>
          <w:color w:val="000000"/>
          <w:sz w:val="16"/>
          <w:szCs w:val="16"/>
          <w:lang w:eastAsia="fr-CA"/>
        </w:rPr>
        <w:t>permettent</w:t>
      </w:r>
      <w:r w:rsidR="00AB1C19" w:rsidRPr="00063AB2">
        <w:rPr>
          <w:rFonts w:ascii="Arial" w:hAnsi="Arial"/>
          <w:color w:val="000000"/>
          <w:sz w:val="16"/>
        </w:rPr>
        <w:t xml:space="preserve"> de démontrer l</w:t>
      </w:r>
      <w:r w:rsidR="00D91476" w:rsidRPr="00063AB2">
        <w:rPr>
          <w:rFonts w:ascii="Arial" w:hAnsi="Arial"/>
          <w:color w:val="000000"/>
          <w:sz w:val="16"/>
        </w:rPr>
        <w:t>’</w:t>
      </w:r>
      <w:r w:rsidR="00AB1C19" w:rsidRPr="00063AB2">
        <w:rPr>
          <w:rFonts w:ascii="Arial" w:hAnsi="Arial"/>
          <w:color w:val="000000"/>
          <w:sz w:val="16"/>
        </w:rPr>
        <w:t>ampleur des coûts inhérents aux règles. Cependant, la méthode d</w:t>
      </w:r>
      <w:r w:rsidR="00D91476" w:rsidRPr="00063AB2">
        <w:rPr>
          <w:rFonts w:ascii="Arial" w:hAnsi="Arial"/>
          <w:color w:val="000000"/>
          <w:sz w:val="16"/>
        </w:rPr>
        <w:t>’</w:t>
      </w:r>
      <w:r w:rsidR="00AB1C19" w:rsidRPr="00063AB2">
        <w:rPr>
          <w:rFonts w:ascii="Arial" w:hAnsi="Arial"/>
          <w:color w:val="000000"/>
          <w:sz w:val="16"/>
        </w:rPr>
        <w:t xml:space="preserve">actualisation des coûts peut être </w:t>
      </w:r>
      <w:r w:rsidR="00AB1C19" w:rsidRPr="00D809D8">
        <w:rPr>
          <w:rFonts w:ascii="Arial" w:eastAsia="Times New Roman" w:hAnsi="Arial" w:cs="Arial"/>
          <w:color w:val="000000"/>
          <w:sz w:val="16"/>
          <w:szCs w:val="16"/>
          <w:lang w:eastAsia="fr-CA"/>
        </w:rPr>
        <w:t>appliquée aux</w:t>
      </w:r>
      <w:r w:rsidR="00AB1C19" w:rsidRPr="00063AB2">
        <w:rPr>
          <w:rFonts w:ascii="Arial" w:hAnsi="Arial"/>
          <w:color w:val="000000"/>
          <w:sz w:val="16"/>
        </w:rPr>
        <w:t xml:space="preserve"> projets dont les coûts doivent être calculés sur une moyenne ou longue période (5 ou 10 ans).</w:t>
      </w:r>
      <w:r w:rsidRPr="00D809D8">
        <w:rPr>
          <w:rFonts w:ascii="Arial" w:hAnsi="Arial" w:cs="Arial"/>
          <w:sz w:val="16"/>
          <w:szCs w:val="16"/>
          <w:lang w:eastAsia="fr-CA"/>
        </w:rPr>
        <w:t xml:space="preserve"> </w:t>
      </w:r>
    </w:p>
    <w:p w14:paraId="1FD7BC5D" w14:textId="77777777" w:rsidR="008A7134" w:rsidRPr="00063AB2" w:rsidRDefault="008A7134" w:rsidP="008A7134">
      <w:pPr>
        <w:rPr>
          <w:rFonts w:ascii="Arial" w:hAnsi="Arial"/>
          <w:b/>
          <w:sz w:val="24"/>
        </w:rPr>
      </w:pPr>
    </w:p>
    <w:p w14:paraId="42F8AF21" w14:textId="77777777" w:rsidR="000231BE" w:rsidRPr="00D809D8" w:rsidRDefault="006F0D28" w:rsidP="00954A0F">
      <w:pPr>
        <w:spacing w:after="120"/>
        <w:rPr>
          <w:rFonts w:ascii="Arial" w:hAnsi="Arial" w:cs="Arial"/>
          <w:b/>
          <w:lang w:eastAsia="fr-CA"/>
        </w:rPr>
      </w:pPr>
      <w:r w:rsidRPr="00D809D8">
        <w:rPr>
          <w:rFonts w:ascii="Arial" w:eastAsia="Times New Roman" w:hAnsi="Arial" w:cs="Arial"/>
          <w:sz w:val="20"/>
          <w:szCs w:val="20"/>
          <w:lang w:eastAsia="fr-CA"/>
        </w:rPr>
        <w:t>TABLEAU 4</w:t>
      </w:r>
    </w:p>
    <w:p w14:paraId="00A174F4" w14:textId="77777777" w:rsidR="008A7134" w:rsidRPr="00D809D8" w:rsidRDefault="008A7134" w:rsidP="008A7134">
      <w:pPr>
        <w:rPr>
          <w:rFonts w:ascii="Arial" w:hAnsi="Arial" w:cs="Arial"/>
          <w:b/>
          <w:lang w:eastAsia="fr-CA"/>
        </w:rPr>
      </w:pPr>
      <w:r w:rsidRPr="00D809D8">
        <w:rPr>
          <w:rFonts w:ascii="Arial" w:hAnsi="Arial" w:cs="Arial"/>
          <w:b/>
          <w:lang w:eastAsia="fr-CA"/>
        </w:rPr>
        <w:t>Synthèse des coûts pour les entreprises (*obligatoire)</w:t>
      </w:r>
    </w:p>
    <w:p w14:paraId="4D10662B" w14:textId="77777777" w:rsidR="008A7134" w:rsidRPr="00D809D8" w:rsidRDefault="008A7134" w:rsidP="008A7134">
      <w:pPr>
        <w:spacing w:before="40" w:after="40"/>
        <w:rPr>
          <w:rFonts w:ascii="Arial" w:hAnsi="Arial" w:cs="Arial"/>
          <w:lang w:eastAsia="fr-CA"/>
        </w:rPr>
      </w:pPr>
      <w:r w:rsidRPr="00D809D8">
        <w:rPr>
          <w:rFonts w:ascii="Arial" w:hAnsi="Arial" w:cs="Arial"/>
          <w:lang w:eastAsia="fr-CA"/>
        </w:rPr>
        <w:t>(en millions de dollars)</w:t>
      </w:r>
    </w:p>
    <w:tbl>
      <w:tblPr>
        <w:tblW w:w="8816"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1985"/>
        <w:gridCol w:w="3218"/>
      </w:tblGrid>
      <w:tr w:rsidR="008A7134" w:rsidRPr="00D809D8" w14:paraId="429F843C" w14:textId="77777777" w:rsidTr="00357A65">
        <w:trPr>
          <w:trHeight w:val="533"/>
        </w:trPr>
        <w:tc>
          <w:tcPr>
            <w:tcW w:w="3613" w:type="dxa"/>
            <w:tcBorders>
              <w:top w:val="single" w:sz="12" w:space="0" w:color="auto"/>
              <w:left w:val="nil"/>
              <w:bottom w:val="single" w:sz="4" w:space="0" w:color="auto"/>
              <w:right w:val="nil"/>
            </w:tcBorders>
            <w:shd w:val="clear" w:color="auto" w:fill="auto"/>
          </w:tcPr>
          <w:p w14:paraId="092C5BF0" w14:textId="77777777" w:rsidR="008A7134" w:rsidRPr="00D809D8" w:rsidRDefault="008A7134" w:rsidP="00357A65">
            <w:pPr>
              <w:pStyle w:val="Titretableau"/>
              <w:spacing w:after="120"/>
            </w:pPr>
          </w:p>
        </w:tc>
        <w:tc>
          <w:tcPr>
            <w:tcW w:w="1985" w:type="dxa"/>
            <w:tcBorders>
              <w:top w:val="single" w:sz="12" w:space="0" w:color="auto"/>
              <w:left w:val="nil"/>
              <w:bottom w:val="single" w:sz="4" w:space="0" w:color="auto"/>
              <w:right w:val="nil"/>
            </w:tcBorders>
            <w:shd w:val="clear" w:color="auto" w:fill="auto"/>
            <w:hideMark/>
          </w:tcPr>
          <w:p w14:paraId="05CFBCBD" w14:textId="77777777" w:rsidR="008A7134" w:rsidRPr="00D809D8" w:rsidRDefault="008A7134" w:rsidP="00357A65">
            <w:pPr>
              <w:pStyle w:val="Titrecolonnetableau"/>
              <w:rPr>
                <w:sz w:val="18"/>
                <w:szCs w:val="18"/>
              </w:rPr>
            </w:pPr>
            <w:r w:rsidRPr="00D809D8">
              <w:rPr>
                <w:sz w:val="18"/>
                <w:szCs w:val="18"/>
              </w:rPr>
              <w:t xml:space="preserve">Période d’implantation </w:t>
            </w:r>
          </w:p>
        </w:tc>
        <w:tc>
          <w:tcPr>
            <w:tcW w:w="3218" w:type="dxa"/>
            <w:tcBorders>
              <w:top w:val="single" w:sz="12" w:space="0" w:color="auto"/>
              <w:left w:val="nil"/>
              <w:bottom w:val="single" w:sz="4" w:space="0" w:color="auto"/>
              <w:right w:val="nil"/>
            </w:tcBorders>
            <w:shd w:val="clear" w:color="auto" w:fill="auto"/>
          </w:tcPr>
          <w:p w14:paraId="0D885B21" w14:textId="77777777" w:rsidR="008A7134" w:rsidRPr="00D809D8" w:rsidRDefault="008A7134" w:rsidP="00357A65">
            <w:pPr>
              <w:pStyle w:val="Titrecolonnetableau"/>
              <w:spacing w:before="0" w:after="0"/>
              <w:rPr>
                <w:sz w:val="18"/>
                <w:szCs w:val="18"/>
              </w:rPr>
            </w:pPr>
            <w:r w:rsidRPr="00D809D8">
              <w:rPr>
                <w:sz w:val="18"/>
                <w:szCs w:val="18"/>
              </w:rPr>
              <w:t>Coûts par année</w:t>
            </w:r>
          </w:p>
          <w:p w14:paraId="431CCADE" w14:textId="77777777" w:rsidR="008A7134" w:rsidRPr="00D809D8" w:rsidRDefault="008A7134" w:rsidP="00357A65">
            <w:pPr>
              <w:pStyle w:val="Titrecolonnetableau"/>
              <w:spacing w:before="0" w:after="0"/>
              <w:rPr>
                <w:sz w:val="18"/>
                <w:szCs w:val="18"/>
              </w:rPr>
            </w:pPr>
            <w:r w:rsidRPr="00D809D8">
              <w:rPr>
                <w:sz w:val="18"/>
                <w:szCs w:val="18"/>
              </w:rPr>
              <w:t xml:space="preserve">(récurrents) </w:t>
            </w:r>
            <w:r w:rsidRPr="00D809D8">
              <w:rPr>
                <w:sz w:val="18"/>
                <w:szCs w:val="18"/>
                <w:vertAlign w:val="superscript"/>
              </w:rPr>
              <w:t>(1)</w:t>
            </w:r>
          </w:p>
        </w:tc>
      </w:tr>
      <w:tr w:rsidR="008A7134" w:rsidRPr="00D809D8" w14:paraId="02CB7013" w14:textId="77777777" w:rsidTr="00357A65">
        <w:trPr>
          <w:trHeight w:val="663"/>
        </w:trPr>
        <w:tc>
          <w:tcPr>
            <w:tcW w:w="3613" w:type="dxa"/>
            <w:tcBorders>
              <w:top w:val="single" w:sz="4" w:space="0" w:color="auto"/>
              <w:left w:val="nil"/>
              <w:bottom w:val="nil"/>
              <w:right w:val="nil"/>
            </w:tcBorders>
            <w:shd w:val="clear" w:color="auto" w:fill="auto"/>
            <w:hideMark/>
          </w:tcPr>
          <w:p w14:paraId="7CA0C69D" w14:textId="57CCEBCE" w:rsidR="008A7134" w:rsidRPr="00D809D8" w:rsidRDefault="008A7134" w:rsidP="00357A65">
            <w:pPr>
              <w:spacing w:before="120" w:after="120"/>
              <w:rPr>
                <w:rFonts w:ascii="Arial" w:hAnsi="Arial" w:cs="Arial"/>
                <w:sz w:val="18"/>
                <w:szCs w:val="18"/>
              </w:rPr>
            </w:pPr>
            <w:r w:rsidRPr="00D809D8">
              <w:rPr>
                <w:rFonts w:ascii="Arial" w:hAnsi="Arial" w:cs="Arial"/>
                <w:sz w:val="18"/>
                <w:szCs w:val="18"/>
              </w:rPr>
              <w:t>Coûts directs liés à la conformité aux règles</w:t>
            </w:r>
          </w:p>
        </w:tc>
        <w:tc>
          <w:tcPr>
            <w:tcW w:w="1985" w:type="dxa"/>
            <w:tcBorders>
              <w:top w:val="single" w:sz="4" w:space="0" w:color="auto"/>
              <w:left w:val="nil"/>
              <w:bottom w:val="nil"/>
              <w:right w:val="nil"/>
            </w:tcBorders>
            <w:shd w:val="clear" w:color="auto" w:fill="auto"/>
          </w:tcPr>
          <w:p w14:paraId="3EF0668D" w14:textId="77777777" w:rsidR="008A7134" w:rsidRPr="00D809D8" w:rsidRDefault="008A7134" w:rsidP="00357A65">
            <w:pPr>
              <w:pStyle w:val="chiffrestableau"/>
            </w:pPr>
          </w:p>
        </w:tc>
        <w:tc>
          <w:tcPr>
            <w:tcW w:w="3218" w:type="dxa"/>
            <w:tcBorders>
              <w:top w:val="single" w:sz="4" w:space="0" w:color="auto"/>
              <w:left w:val="nil"/>
              <w:bottom w:val="nil"/>
              <w:right w:val="nil"/>
            </w:tcBorders>
            <w:shd w:val="clear" w:color="auto" w:fill="auto"/>
          </w:tcPr>
          <w:p w14:paraId="279B1042" w14:textId="77777777" w:rsidR="008A7134" w:rsidRPr="00D809D8" w:rsidRDefault="008A7134" w:rsidP="00357A65">
            <w:pPr>
              <w:pStyle w:val="chiffrestableau"/>
              <w:rPr>
                <w:highlight w:val="green"/>
              </w:rPr>
            </w:pPr>
          </w:p>
        </w:tc>
      </w:tr>
      <w:tr w:rsidR="008A7134" w:rsidRPr="00D809D8" w14:paraId="4536A822" w14:textId="77777777" w:rsidTr="00357A65">
        <w:trPr>
          <w:trHeight w:val="446"/>
        </w:trPr>
        <w:tc>
          <w:tcPr>
            <w:tcW w:w="3613" w:type="dxa"/>
            <w:tcBorders>
              <w:top w:val="nil"/>
              <w:left w:val="nil"/>
              <w:bottom w:val="nil"/>
              <w:right w:val="nil"/>
            </w:tcBorders>
            <w:shd w:val="clear" w:color="auto" w:fill="auto"/>
          </w:tcPr>
          <w:p w14:paraId="51972FF0" w14:textId="6B7F1C9E" w:rsidR="008A7134" w:rsidRPr="00D809D8" w:rsidRDefault="008A7134" w:rsidP="00357A65">
            <w:pPr>
              <w:spacing w:before="120" w:after="120"/>
              <w:rPr>
                <w:rFonts w:ascii="Arial" w:hAnsi="Arial" w:cs="Arial"/>
                <w:sz w:val="18"/>
                <w:szCs w:val="18"/>
              </w:rPr>
            </w:pPr>
            <w:r w:rsidRPr="00D809D8">
              <w:rPr>
                <w:rFonts w:ascii="Arial" w:hAnsi="Arial" w:cs="Arial"/>
                <w:sz w:val="18"/>
                <w:szCs w:val="18"/>
              </w:rPr>
              <w:t xml:space="preserve">Coûts liés aux formalités administratives </w:t>
            </w:r>
          </w:p>
        </w:tc>
        <w:tc>
          <w:tcPr>
            <w:tcW w:w="1985" w:type="dxa"/>
            <w:tcBorders>
              <w:top w:val="nil"/>
              <w:left w:val="nil"/>
              <w:bottom w:val="nil"/>
              <w:right w:val="nil"/>
            </w:tcBorders>
            <w:shd w:val="clear" w:color="auto" w:fill="auto"/>
          </w:tcPr>
          <w:p w14:paraId="3016FC62" w14:textId="77777777" w:rsidR="008A7134" w:rsidRPr="00D809D8" w:rsidRDefault="008A7134" w:rsidP="00357A65">
            <w:pPr>
              <w:pStyle w:val="chiffrestableau"/>
            </w:pPr>
          </w:p>
        </w:tc>
        <w:tc>
          <w:tcPr>
            <w:tcW w:w="3218" w:type="dxa"/>
            <w:tcBorders>
              <w:top w:val="nil"/>
              <w:left w:val="nil"/>
              <w:bottom w:val="nil"/>
              <w:right w:val="nil"/>
            </w:tcBorders>
            <w:shd w:val="clear" w:color="auto" w:fill="auto"/>
          </w:tcPr>
          <w:p w14:paraId="7CDCFF2F" w14:textId="77777777" w:rsidR="008A7134" w:rsidRPr="00D809D8" w:rsidRDefault="008A7134" w:rsidP="00357A65">
            <w:pPr>
              <w:pStyle w:val="chiffrestableau"/>
            </w:pPr>
          </w:p>
        </w:tc>
      </w:tr>
      <w:tr w:rsidR="008A7134" w:rsidRPr="00D809D8" w14:paraId="6A18D9C6" w14:textId="77777777" w:rsidTr="00357A65">
        <w:trPr>
          <w:trHeight w:val="446"/>
        </w:trPr>
        <w:tc>
          <w:tcPr>
            <w:tcW w:w="3613" w:type="dxa"/>
            <w:tcBorders>
              <w:top w:val="nil"/>
              <w:left w:val="nil"/>
              <w:bottom w:val="nil"/>
              <w:right w:val="nil"/>
            </w:tcBorders>
            <w:shd w:val="clear" w:color="auto" w:fill="auto"/>
          </w:tcPr>
          <w:p w14:paraId="23DBC275" w14:textId="408B1825" w:rsidR="008A7134" w:rsidRPr="00D809D8" w:rsidRDefault="008A7134" w:rsidP="00357A65">
            <w:pPr>
              <w:spacing w:before="120" w:after="120"/>
              <w:jc w:val="both"/>
              <w:rPr>
                <w:rFonts w:ascii="Arial" w:hAnsi="Arial" w:cs="Arial"/>
                <w:sz w:val="18"/>
                <w:szCs w:val="18"/>
              </w:rPr>
            </w:pPr>
            <w:r w:rsidRPr="00D809D8">
              <w:rPr>
                <w:rFonts w:ascii="Arial" w:hAnsi="Arial" w:cs="Arial"/>
                <w:sz w:val="18"/>
                <w:szCs w:val="18"/>
              </w:rPr>
              <w:t xml:space="preserve">Manques à gagner </w:t>
            </w:r>
          </w:p>
        </w:tc>
        <w:tc>
          <w:tcPr>
            <w:tcW w:w="1985" w:type="dxa"/>
            <w:tcBorders>
              <w:top w:val="nil"/>
              <w:left w:val="nil"/>
              <w:bottom w:val="nil"/>
              <w:right w:val="nil"/>
            </w:tcBorders>
            <w:shd w:val="clear" w:color="auto" w:fill="auto"/>
          </w:tcPr>
          <w:p w14:paraId="40BFD440" w14:textId="77777777" w:rsidR="008A7134" w:rsidRPr="00D809D8" w:rsidRDefault="008A7134" w:rsidP="00357A65">
            <w:pPr>
              <w:pStyle w:val="chiffrestableau"/>
            </w:pPr>
          </w:p>
        </w:tc>
        <w:tc>
          <w:tcPr>
            <w:tcW w:w="3218" w:type="dxa"/>
            <w:tcBorders>
              <w:top w:val="nil"/>
              <w:left w:val="nil"/>
              <w:bottom w:val="nil"/>
              <w:right w:val="nil"/>
            </w:tcBorders>
            <w:shd w:val="clear" w:color="auto" w:fill="auto"/>
          </w:tcPr>
          <w:p w14:paraId="1A3E7B9C" w14:textId="77777777" w:rsidR="008A7134" w:rsidRPr="00D809D8" w:rsidRDefault="008A7134" w:rsidP="00357A65">
            <w:pPr>
              <w:pStyle w:val="chiffrestableau"/>
            </w:pPr>
          </w:p>
        </w:tc>
      </w:tr>
      <w:tr w:rsidR="008A7134" w:rsidRPr="00D809D8" w14:paraId="0E8DFC29" w14:textId="77777777" w:rsidTr="00357A65">
        <w:trPr>
          <w:trHeight w:val="529"/>
        </w:trPr>
        <w:tc>
          <w:tcPr>
            <w:tcW w:w="3613" w:type="dxa"/>
            <w:tcBorders>
              <w:top w:val="single" w:sz="4" w:space="0" w:color="auto"/>
              <w:left w:val="nil"/>
              <w:bottom w:val="single" w:sz="12" w:space="0" w:color="auto"/>
              <w:right w:val="nil"/>
            </w:tcBorders>
            <w:shd w:val="clear" w:color="auto" w:fill="auto"/>
            <w:vAlign w:val="center"/>
            <w:hideMark/>
          </w:tcPr>
          <w:p w14:paraId="5667736B" w14:textId="77777777" w:rsidR="008A7134" w:rsidRPr="00D809D8" w:rsidRDefault="008A7134" w:rsidP="00357A65">
            <w:pPr>
              <w:pStyle w:val="Normaltableau"/>
              <w:rPr>
                <w:b/>
                <w:bCs/>
                <w:sz w:val="18"/>
                <w:szCs w:val="18"/>
              </w:rPr>
            </w:pPr>
            <w:r w:rsidRPr="00D809D8">
              <w:rPr>
                <w:b/>
                <w:bCs/>
                <w:sz w:val="18"/>
                <w:szCs w:val="18"/>
              </w:rPr>
              <w:t>TOTAL DES COÛTS POUR LES ENTREPRISES</w:t>
            </w:r>
          </w:p>
        </w:tc>
        <w:tc>
          <w:tcPr>
            <w:tcW w:w="1985" w:type="dxa"/>
            <w:tcBorders>
              <w:top w:val="single" w:sz="4" w:space="0" w:color="auto"/>
              <w:left w:val="nil"/>
              <w:bottom w:val="single" w:sz="12" w:space="0" w:color="auto"/>
              <w:right w:val="nil"/>
            </w:tcBorders>
            <w:shd w:val="clear" w:color="auto" w:fill="auto"/>
          </w:tcPr>
          <w:p w14:paraId="59C3BEB0" w14:textId="77777777" w:rsidR="008A7134" w:rsidRPr="00D809D8" w:rsidRDefault="008A7134" w:rsidP="00357A65">
            <w:pPr>
              <w:pStyle w:val="chiffrestableau"/>
              <w:rPr>
                <w:b/>
                <w:bCs/>
              </w:rPr>
            </w:pPr>
          </w:p>
        </w:tc>
        <w:tc>
          <w:tcPr>
            <w:tcW w:w="3218" w:type="dxa"/>
            <w:tcBorders>
              <w:top w:val="single" w:sz="4" w:space="0" w:color="auto"/>
              <w:left w:val="nil"/>
              <w:bottom w:val="single" w:sz="12" w:space="0" w:color="auto"/>
              <w:right w:val="nil"/>
            </w:tcBorders>
            <w:shd w:val="clear" w:color="auto" w:fill="auto"/>
          </w:tcPr>
          <w:p w14:paraId="45775894" w14:textId="77777777" w:rsidR="008A7134" w:rsidRPr="00D809D8" w:rsidRDefault="008A7134" w:rsidP="00357A65">
            <w:pPr>
              <w:pStyle w:val="chiffrestableau"/>
              <w:rPr>
                <w:b/>
                <w:bCs/>
              </w:rPr>
            </w:pPr>
          </w:p>
        </w:tc>
      </w:tr>
    </w:tbl>
    <w:p w14:paraId="780F74ED" w14:textId="4AF37777" w:rsidR="008A7134" w:rsidRPr="00D809D8" w:rsidRDefault="008A7134" w:rsidP="002A29D7">
      <w:pPr>
        <w:jc w:val="both"/>
        <w:rPr>
          <w:rFonts w:ascii="Arial" w:hAnsi="Arial" w:cs="Arial"/>
          <w:sz w:val="16"/>
          <w:szCs w:val="16"/>
          <w:lang w:eastAsia="fr-CA"/>
        </w:rPr>
      </w:pPr>
      <w:r w:rsidRPr="00D809D8">
        <w:rPr>
          <w:rFonts w:ascii="Arial" w:hAnsi="Arial" w:cs="Arial"/>
          <w:sz w:val="16"/>
          <w:szCs w:val="16"/>
          <w:lang w:eastAsia="fr-CA"/>
        </w:rPr>
        <w:t xml:space="preserve">(1) </w:t>
      </w:r>
      <w:r w:rsidR="00AB1C19" w:rsidRPr="00063AB2">
        <w:rPr>
          <w:rFonts w:ascii="Arial" w:hAnsi="Arial"/>
          <w:color w:val="000000"/>
          <w:sz w:val="16"/>
        </w:rPr>
        <w:t>Le coût par année en dollars courants permet de démontrer l</w:t>
      </w:r>
      <w:r w:rsidR="00D91476" w:rsidRPr="00063AB2">
        <w:rPr>
          <w:rFonts w:ascii="Arial" w:hAnsi="Arial"/>
          <w:color w:val="000000"/>
          <w:sz w:val="16"/>
        </w:rPr>
        <w:t>’</w:t>
      </w:r>
      <w:r w:rsidR="00AB1C19" w:rsidRPr="00063AB2">
        <w:rPr>
          <w:rFonts w:ascii="Arial" w:hAnsi="Arial"/>
          <w:color w:val="000000"/>
          <w:sz w:val="16"/>
        </w:rPr>
        <w:t>ampleur des coûts inhérents aux règles. Cependant, la méthode d</w:t>
      </w:r>
      <w:r w:rsidR="00D91476" w:rsidRPr="00063AB2">
        <w:rPr>
          <w:rFonts w:ascii="Arial" w:hAnsi="Arial"/>
          <w:color w:val="000000"/>
          <w:sz w:val="16"/>
        </w:rPr>
        <w:t>’</w:t>
      </w:r>
      <w:r w:rsidR="00AB1C19" w:rsidRPr="00063AB2">
        <w:rPr>
          <w:rFonts w:ascii="Arial" w:hAnsi="Arial"/>
          <w:color w:val="000000"/>
          <w:sz w:val="16"/>
        </w:rPr>
        <w:t xml:space="preserve">actualisation des coûts peut être </w:t>
      </w:r>
      <w:r w:rsidR="00AB1C19" w:rsidRPr="00D809D8">
        <w:rPr>
          <w:rFonts w:ascii="Arial" w:eastAsia="Times New Roman" w:hAnsi="Arial" w:cs="Arial"/>
          <w:color w:val="000000"/>
          <w:sz w:val="16"/>
          <w:szCs w:val="16"/>
          <w:lang w:eastAsia="fr-CA"/>
        </w:rPr>
        <w:t>appliquée aux</w:t>
      </w:r>
      <w:r w:rsidR="00AB1C19" w:rsidRPr="00063AB2">
        <w:rPr>
          <w:rFonts w:ascii="Arial" w:hAnsi="Arial"/>
          <w:color w:val="000000"/>
          <w:sz w:val="16"/>
        </w:rPr>
        <w:t xml:space="preserve"> projets dont les coûts doivent être calculés sur une moyenne ou longue période (5 ou 10 ans).</w:t>
      </w:r>
      <w:r w:rsidRPr="00D809D8">
        <w:rPr>
          <w:rFonts w:ascii="Arial" w:hAnsi="Arial" w:cs="Arial"/>
          <w:sz w:val="16"/>
          <w:szCs w:val="16"/>
          <w:lang w:eastAsia="fr-CA"/>
        </w:rPr>
        <w:t xml:space="preserve"> </w:t>
      </w:r>
    </w:p>
    <w:p w14:paraId="3AE28339" w14:textId="3302983E" w:rsidR="00AE5EC0" w:rsidRPr="00D809D8" w:rsidRDefault="00AE5EC0">
      <w:pPr>
        <w:rPr>
          <w:rFonts w:ascii="Arial" w:eastAsia="Times New Roman" w:hAnsi="Arial" w:cs="Arial"/>
          <w:bCs/>
          <w:sz w:val="24"/>
          <w:szCs w:val="24"/>
          <w:lang w:eastAsia="fr-FR"/>
        </w:rPr>
      </w:pPr>
      <w:r w:rsidRPr="00D809D8">
        <w:rPr>
          <w:rFonts w:ascii="Arial" w:eastAsia="Times New Roman" w:hAnsi="Arial" w:cs="Arial"/>
          <w:bCs/>
          <w:sz w:val="24"/>
          <w:szCs w:val="24"/>
          <w:lang w:eastAsia="fr-FR"/>
        </w:rPr>
        <w:br w:type="page"/>
      </w:r>
    </w:p>
    <w:p w14:paraId="4F7D7BFE" w14:textId="77777777" w:rsidR="00160306" w:rsidRPr="00D809D8" w:rsidRDefault="00E4200E" w:rsidP="00AC1B4B">
      <w:pPr>
        <w:tabs>
          <w:tab w:val="left" w:pos="567"/>
        </w:tabs>
        <w:spacing w:after="0" w:line="240" w:lineRule="auto"/>
        <w:ind w:right="175"/>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lastRenderedPageBreak/>
        <w:t>4</w:t>
      </w:r>
      <w:r w:rsidR="009826DB" w:rsidRPr="00D809D8">
        <w:rPr>
          <w:rFonts w:ascii="Arial" w:eastAsia="Times New Roman" w:hAnsi="Arial" w:cs="Arial"/>
          <w:b/>
          <w:bCs/>
          <w:sz w:val="24"/>
          <w:szCs w:val="24"/>
          <w:lang w:eastAsia="fr-FR"/>
        </w:rPr>
        <w:t>.</w:t>
      </w:r>
      <w:r w:rsidRPr="00D809D8">
        <w:rPr>
          <w:rFonts w:ascii="Arial" w:eastAsia="Times New Roman" w:hAnsi="Arial" w:cs="Arial"/>
          <w:b/>
          <w:bCs/>
          <w:sz w:val="24"/>
          <w:szCs w:val="24"/>
          <w:lang w:eastAsia="fr-FR"/>
        </w:rPr>
        <w:t>3</w:t>
      </w:r>
      <w:r w:rsidR="00160306" w:rsidRPr="00D809D8">
        <w:rPr>
          <w:rFonts w:ascii="Arial" w:eastAsia="Times New Roman" w:hAnsi="Arial" w:cs="Arial"/>
          <w:b/>
          <w:bCs/>
          <w:sz w:val="24"/>
          <w:szCs w:val="24"/>
          <w:lang w:eastAsia="fr-FR"/>
        </w:rPr>
        <w:t>.</w:t>
      </w:r>
      <w:r w:rsidR="00AC1B4B" w:rsidRPr="00D809D8">
        <w:rPr>
          <w:rFonts w:ascii="Arial" w:eastAsia="Times New Roman" w:hAnsi="Arial" w:cs="Arial"/>
          <w:b/>
          <w:bCs/>
          <w:sz w:val="24"/>
          <w:szCs w:val="24"/>
          <w:lang w:eastAsia="fr-FR"/>
        </w:rPr>
        <w:tab/>
      </w:r>
      <w:r w:rsidR="00160306" w:rsidRPr="00D809D8">
        <w:rPr>
          <w:rFonts w:ascii="Arial" w:eastAsia="Times New Roman" w:hAnsi="Arial" w:cs="Arial"/>
          <w:b/>
          <w:bCs/>
          <w:sz w:val="24"/>
          <w:szCs w:val="24"/>
          <w:lang w:eastAsia="fr-FR"/>
        </w:rPr>
        <w:t>Économies pour les entreprises</w:t>
      </w:r>
    </w:p>
    <w:p w14:paraId="1C0A973E" w14:textId="77777777" w:rsidR="00160306" w:rsidRPr="00D809D8" w:rsidRDefault="00160306" w:rsidP="00DF05EB">
      <w:pPr>
        <w:spacing w:after="0" w:line="240" w:lineRule="auto"/>
        <w:ind w:right="175"/>
        <w:rPr>
          <w:rFonts w:ascii="Arial" w:eastAsia="Times New Roman" w:hAnsi="Arial" w:cs="Arial"/>
          <w:bCs/>
          <w:lang w:eastAsia="fr-FR"/>
        </w:rPr>
      </w:pPr>
    </w:p>
    <w:p w14:paraId="5D58E270" w14:textId="77777777" w:rsidR="00954A0F" w:rsidRPr="00D809D8" w:rsidRDefault="006F0D28" w:rsidP="00954A0F">
      <w:pPr>
        <w:spacing w:after="120" w:line="240" w:lineRule="auto"/>
        <w:ind w:right="176"/>
        <w:rPr>
          <w:rFonts w:ascii="Arial" w:eastAsia="Times New Roman" w:hAnsi="Arial" w:cs="Arial"/>
          <w:b/>
          <w:bCs/>
          <w:sz w:val="20"/>
          <w:szCs w:val="20"/>
          <w:lang w:eastAsia="fr-FR"/>
        </w:rPr>
      </w:pPr>
      <w:r w:rsidRPr="00D809D8">
        <w:rPr>
          <w:rFonts w:ascii="Arial" w:eastAsia="Times New Roman" w:hAnsi="Arial" w:cs="Arial"/>
          <w:sz w:val="20"/>
          <w:szCs w:val="20"/>
          <w:lang w:eastAsia="fr-CA"/>
        </w:rPr>
        <w:t>TABLEAU 5</w:t>
      </w:r>
    </w:p>
    <w:p w14:paraId="24E092EC" w14:textId="77777777" w:rsidR="008A7134" w:rsidRPr="00D809D8" w:rsidRDefault="008A7134" w:rsidP="008A7134">
      <w:pPr>
        <w:ind w:right="176"/>
        <w:rPr>
          <w:rFonts w:ascii="Arial" w:hAnsi="Arial" w:cs="Arial"/>
          <w:b/>
          <w:bCs/>
        </w:rPr>
      </w:pPr>
      <w:r w:rsidRPr="00D809D8">
        <w:rPr>
          <w:rFonts w:ascii="Arial" w:hAnsi="Arial" w:cs="Arial"/>
          <w:b/>
          <w:bCs/>
        </w:rPr>
        <w:t xml:space="preserve">Économies, revenus supplémentaires pour les entreprises et participation du gouvernement </w:t>
      </w:r>
      <w:r w:rsidRPr="00D809D8">
        <w:rPr>
          <w:rFonts w:ascii="Arial" w:hAnsi="Arial" w:cs="Arial"/>
          <w:b/>
          <w:lang w:eastAsia="fr-CA"/>
        </w:rPr>
        <w:t>(*obligatoire)</w:t>
      </w:r>
    </w:p>
    <w:p w14:paraId="56712FF7" w14:textId="77777777" w:rsidR="008A7134" w:rsidRPr="00D809D8" w:rsidRDefault="008A7134" w:rsidP="008A7134">
      <w:pPr>
        <w:spacing w:before="40" w:after="40"/>
        <w:ind w:right="176"/>
        <w:rPr>
          <w:rFonts w:ascii="Arial" w:hAnsi="Arial" w:cs="Arial"/>
          <w:bCs/>
        </w:rPr>
      </w:pPr>
      <w:r w:rsidRPr="00D809D8">
        <w:rPr>
          <w:rFonts w:ascii="Arial" w:hAnsi="Arial" w:cs="Arial"/>
          <w:bCs/>
        </w:rPr>
        <w:t>(en millions de dollars)</w:t>
      </w:r>
    </w:p>
    <w:tbl>
      <w:tblPr>
        <w:tblW w:w="8674"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2032"/>
        <w:gridCol w:w="3260"/>
      </w:tblGrid>
      <w:tr w:rsidR="008A7134" w:rsidRPr="00D809D8" w14:paraId="7F683314" w14:textId="77777777" w:rsidTr="00357A65">
        <w:trPr>
          <w:trHeight w:val="499"/>
        </w:trPr>
        <w:tc>
          <w:tcPr>
            <w:tcW w:w="3382" w:type="dxa"/>
            <w:tcBorders>
              <w:top w:val="single" w:sz="12" w:space="0" w:color="auto"/>
              <w:left w:val="nil"/>
              <w:bottom w:val="single" w:sz="4" w:space="0" w:color="auto"/>
              <w:right w:val="nil"/>
            </w:tcBorders>
            <w:shd w:val="clear" w:color="auto" w:fill="auto"/>
          </w:tcPr>
          <w:p w14:paraId="4F49F477" w14:textId="77777777" w:rsidR="008A7134" w:rsidRPr="00D809D8" w:rsidRDefault="008A7134" w:rsidP="00357A65">
            <w:pPr>
              <w:spacing w:before="240" w:after="120"/>
              <w:rPr>
                <w:rFonts w:ascii="Arial" w:eastAsia="Calibri" w:hAnsi="Arial" w:cs="Arial"/>
                <w:b/>
                <w:bCs/>
                <w:caps/>
                <w:lang w:eastAsia="fr-CA"/>
              </w:rPr>
            </w:pPr>
          </w:p>
        </w:tc>
        <w:tc>
          <w:tcPr>
            <w:tcW w:w="2032" w:type="dxa"/>
            <w:tcBorders>
              <w:top w:val="single" w:sz="12" w:space="0" w:color="auto"/>
              <w:left w:val="nil"/>
              <w:bottom w:val="single" w:sz="4" w:space="0" w:color="auto"/>
              <w:right w:val="nil"/>
            </w:tcBorders>
            <w:shd w:val="clear" w:color="auto" w:fill="auto"/>
            <w:hideMark/>
          </w:tcPr>
          <w:p w14:paraId="63345BFC" w14:textId="77777777" w:rsidR="008A7134" w:rsidRPr="00D809D8" w:rsidRDefault="008A7134" w:rsidP="00357A65">
            <w:pPr>
              <w:spacing w:before="60" w:after="60"/>
              <w:ind w:right="-108"/>
              <w:jc w:val="right"/>
              <w:rPr>
                <w:rFonts w:ascii="Arial" w:eastAsia="Calibri" w:hAnsi="Arial" w:cs="Arial"/>
                <w:b/>
                <w:bCs/>
                <w:sz w:val="18"/>
                <w:szCs w:val="18"/>
                <w:lang w:eastAsia="fr-CA"/>
              </w:rPr>
            </w:pPr>
            <w:r w:rsidRPr="00D809D8">
              <w:rPr>
                <w:rFonts w:ascii="Arial" w:eastAsia="Calibri" w:hAnsi="Arial" w:cs="Arial"/>
                <w:b/>
                <w:bCs/>
                <w:sz w:val="18"/>
                <w:szCs w:val="18"/>
                <w:lang w:eastAsia="fr-CA"/>
              </w:rPr>
              <w:t xml:space="preserve">Période d’implantation </w:t>
            </w:r>
          </w:p>
        </w:tc>
        <w:tc>
          <w:tcPr>
            <w:tcW w:w="3260" w:type="dxa"/>
            <w:tcBorders>
              <w:top w:val="single" w:sz="12" w:space="0" w:color="auto"/>
              <w:left w:val="nil"/>
              <w:bottom w:val="single" w:sz="4" w:space="0" w:color="auto"/>
              <w:right w:val="nil"/>
            </w:tcBorders>
            <w:shd w:val="clear" w:color="auto" w:fill="auto"/>
          </w:tcPr>
          <w:p w14:paraId="6836E52F" w14:textId="30ADE7F9" w:rsidR="009C2A63" w:rsidRDefault="00AB1C19">
            <w:pPr>
              <w:spacing w:before="60" w:after="0" w:line="240" w:lineRule="auto"/>
              <w:jc w:val="right"/>
              <w:rPr>
                <w:rFonts w:ascii="Arial" w:hAnsi="Arial"/>
                <w:b/>
                <w:color w:val="000000"/>
                <w:sz w:val="18"/>
              </w:rPr>
            </w:pPr>
            <w:r w:rsidRPr="00D55CA8">
              <w:rPr>
                <w:rFonts w:ascii="Arial" w:hAnsi="Arial"/>
                <w:b/>
                <w:color w:val="000000"/>
                <w:sz w:val="18"/>
              </w:rPr>
              <w:t xml:space="preserve">Économies, revenus supplémentaires pour les entreprises et participation du gouvernement pour atténuer le coût du projet </w:t>
            </w:r>
          </w:p>
          <w:p w14:paraId="3CA031A9" w14:textId="44CF4B2B" w:rsidR="00AB1C19" w:rsidRPr="00D55CA8" w:rsidRDefault="00C2278D" w:rsidP="00D55CA8">
            <w:pPr>
              <w:spacing w:before="60" w:after="0" w:line="240" w:lineRule="auto"/>
              <w:jc w:val="right"/>
              <w:rPr>
                <w:rFonts w:ascii="Arial" w:hAnsi="Arial"/>
                <w:b/>
                <w:color w:val="000000"/>
                <w:sz w:val="18"/>
              </w:rPr>
            </w:pPr>
            <w:r>
              <w:rPr>
                <w:rFonts w:ascii="Arial" w:eastAsia="Calibri" w:hAnsi="Arial" w:cs="Arial"/>
                <w:b/>
                <w:bCs/>
                <w:color w:val="000000"/>
                <w:sz w:val="18"/>
                <w:szCs w:val="18"/>
                <w:lang w:eastAsia="fr-CA"/>
              </w:rPr>
              <w:t>Montant par année</w:t>
            </w:r>
          </w:p>
          <w:p w14:paraId="726748FE" w14:textId="77777777" w:rsidR="008A7134" w:rsidRPr="00D809D8" w:rsidRDefault="008A7134" w:rsidP="00357A65">
            <w:pPr>
              <w:spacing w:after="60"/>
              <w:jc w:val="right"/>
              <w:rPr>
                <w:rFonts w:ascii="Arial" w:eastAsia="Calibri" w:hAnsi="Arial" w:cs="Arial"/>
                <w:b/>
                <w:bCs/>
                <w:sz w:val="18"/>
                <w:szCs w:val="18"/>
                <w:lang w:eastAsia="fr-CA"/>
              </w:rPr>
            </w:pPr>
            <w:r w:rsidRPr="00D809D8">
              <w:rPr>
                <w:rFonts w:ascii="Arial" w:eastAsia="Calibri" w:hAnsi="Arial" w:cs="Arial"/>
                <w:b/>
                <w:bCs/>
                <w:sz w:val="18"/>
                <w:szCs w:val="18"/>
                <w:lang w:eastAsia="fr-CA"/>
              </w:rPr>
              <w:t xml:space="preserve">(récurrents) </w:t>
            </w:r>
            <w:r w:rsidRPr="00D809D8">
              <w:rPr>
                <w:rFonts w:ascii="Arial" w:eastAsia="Calibri" w:hAnsi="Arial" w:cs="Arial"/>
                <w:b/>
                <w:bCs/>
                <w:sz w:val="18"/>
                <w:szCs w:val="18"/>
                <w:vertAlign w:val="superscript"/>
                <w:lang w:eastAsia="fr-CA"/>
              </w:rPr>
              <w:t>(1)</w:t>
            </w:r>
          </w:p>
        </w:tc>
      </w:tr>
      <w:tr w:rsidR="008A7134" w:rsidRPr="00D809D8" w14:paraId="63B9A7D3" w14:textId="77777777" w:rsidTr="00357A65">
        <w:tc>
          <w:tcPr>
            <w:tcW w:w="3382" w:type="dxa"/>
            <w:tcBorders>
              <w:top w:val="single" w:sz="4" w:space="0" w:color="auto"/>
              <w:left w:val="nil"/>
              <w:bottom w:val="nil"/>
              <w:right w:val="nil"/>
            </w:tcBorders>
            <w:shd w:val="clear" w:color="auto" w:fill="auto"/>
          </w:tcPr>
          <w:p w14:paraId="5B7C7B61" w14:textId="77777777" w:rsidR="008A7134" w:rsidRPr="00D809D8" w:rsidRDefault="008A7134" w:rsidP="00357A65">
            <w:pPr>
              <w:tabs>
                <w:tab w:val="left" w:pos="345"/>
              </w:tabs>
              <w:spacing w:before="60" w:after="60"/>
              <w:rPr>
                <w:rFonts w:ascii="Arial" w:eastAsia="Calibri" w:hAnsi="Arial" w:cs="Arial"/>
                <w:b/>
                <w:sz w:val="18"/>
                <w:szCs w:val="18"/>
              </w:rPr>
            </w:pPr>
            <w:r w:rsidRPr="00D809D8">
              <w:rPr>
                <w:rFonts w:ascii="Arial" w:eastAsia="Calibri" w:hAnsi="Arial" w:cs="Arial"/>
                <w:b/>
                <w:sz w:val="18"/>
                <w:szCs w:val="18"/>
              </w:rPr>
              <w:t>Économies liées à la conformité aux règles</w:t>
            </w:r>
          </w:p>
        </w:tc>
        <w:tc>
          <w:tcPr>
            <w:tcW w:w="2032" w:type="dxa"/>
            <w:tcBorders>
              <w:top w:val="single" w:sz="4" w:space="0" w:color="auto"/>
              <w:left w:val="nil"/>
              <w:bottom w:val="nil"/>
              <w:right w:val="nil"/>
            </w:tcBorders>
            <w:shd w:val="clear" w:color="auto" w:fill="auto"/>
          </w:tcPr>
          <w:p w14:paraId="51960E7B" w14:textId="77777777" w:rsidR="008A7134" w:rsidRPr="00D809D8" w:rsidRDefault="008A7134" w:rsidP="00357A65">
            <w:pPr>
              <w:spacing w:before="40" w:after="40"/>
              <w:jc w:val="right"/>
              <w:rPr>
                <w:rFonts w:ascii="Arial" w:eastAsia="Calibri" w:hAnsi="Arial" w:cs="Arial"/>
                <w:lang w:eastAsia="fr-CA"/>
              </w:rPr>
            </w:pPr>
          </w:p>
        </w:tc>
        <w:tc>
          <w:tcPr>
            <w:tcW w:w="3260" w:type="dxa"/>
            <w:tcBorders>
              <w:top w:val="single" w:sz="4" w:space="0" w:color="auto"/>
              <w:left w:val="nil"/>
              <w:bottom w:val="nil"/>
              <w:right w:val="nil"/>
            </w:tcBorders>
            <w:shd w:val="clear" w:color="auto" w:fill="auto"/>
          </w:tcPr>
          <w:p w14:paraId="04B66126" w14:textId="77777777" w:rsidR="008A7134" w:rsidRPr="00D809D8" w:rsidRDefault="008A7134" w:rsidP="00357A65">
            <w:pPr>
              <w:spacing w:before="40" w:after="40"/>
              <w:jc w:val="right"/>
              <w:rPr>
                <w:rFonts w:ascii="Arial" w:eastAsia="Calibri" w:hAnsi="Arial" w:cs="Arial"/>
                <w:lang w:eastAsia="fr-CA"/>
              </w:rPr>
            </w:pPr>
          </w:p>
        </w:tc>
      </w:tr>
      <w:tr w:rsidR="008A7134" w:rsidRPr="00D809D8" w14:paraId="52AB04C9" w14:textId="77777777" w:rsidTr="00357A65">
        <w:tc>
          <w:tcPr>
            <w:tcW w:w="3382" w:type="dxa"/>
            <w:tcBorders>
              <w:top w:val="nil"/>
              <w:left w:val="nil"/>
              <w:bottom w:val="nil"/>
              <w:right w:val="nil"/>
            </w:tcBorders>
            <w:shd w:val="clear" w:color="auto" w:fill="auto"/>
          </w:tcPr>
          <w:p w14:paraId="64682C42" w14:textId="50EA4B31" w:rsidR="008A7134" w:rsidRPr="00D809D8" w:rsidRDefault="00AB1C19" w:rsidP="00357A65">
            <w:pPr>
              <w:tabs>
                <w:tab w:val="left" w:pos="345"/>
              </w:tabs>
              <w:spacing w:before="60" w:after="60"/>
              <w:rPr>
                <w:rFonts w:ascii="Arial" w:eastAsia="Calibri" w:hAnsi="Arial" w:cs="Arial"/>
                <w:sz w:val="18"/>
                <w:szCs w:val="18"/>
              </w:rPr>
            </w:pPr>
            <w:r w:rsidRPr="00D55CA8">
              <w:rPr>
                <w:rFonts w:ascii="Arial" w:hAnsi="Arial"/>
                <w:color w:val="000000" w:themeColor="text1"/>
                <w:sz w:val="18"/>
              </w:rPr>
              <w:t>Économies liées à l</w:t>
            </w:r>
            <w:r w:rsidR="00D91476" w:rsidRPr="00D55CA8">
              <w:rPr>
                <w:rFonts w:ascii="Arial" w:hAnsi="Arial"/>
                <w:color w:val="000000" w:themeColor="text1"/>
                <w:sz w:val="18"/>
              </w:rPr>
              <w:t>’</w:t>
            </w:r>
            <w:r w:rsidRPr="00D55CA8">
              <w:rPr>
                <w:rFonts w:ascii="Arial" w:hAnsi="Arial"/>
                <w:color w:val="000000" w:themeColor="text1"/>
                <w:sz w:val="18"/>
              </w:rPr>
              <w:t>achat d</w:t>
            </w:r>
            <w:r w:rsidR="00D91476" w:rsidRPr="00D55CA8">
              <w:rPr>
                <w:rFonts w:ascii="Arial" w:hAnsi="Arial"/>
                <w:color w:val="000000" w:themeColor="text1"/>
                <w:sz w:val="18"/>
              </w:rPr>
              <w:t>’</w:t>
            </w:r>
            <w:r w:rsidRPr="00D55CA8">
              <w:rPr>
                <w:rFonts w:ascii="Arial" w:hAnsi="Arial"/>
                <w:color w:val="000000" w:themeColor="text1"/>
                <w:sz w:val="18"/>
              </w:rPr>
              <w:t>équipements moins coûteux qu</w:t>
            </w:r>
            <w:r w:rsidR="00D91476" w:rsidRPr="00D55CA8">
              <w:rPr>
                <w:rFonts w:ascii="Arial" w:hAnsi="Arial"/>
                <w:color w:val="000000" w:themeColor="text1"/>
                <w:sz w:val="18"/>
              </w:rPr>
              <w:t>’</w:t>
            </w:r>
            <w:r w:rsidRPr="00D55CA8">
              <w:rPr>
                <w:rFonts w:ascii="Arial" w:hAnsi="Arial"/>
                <w:color w:val="000000" w:themeColor="text1"/>
                <w:sz w:val="18"/>
              </w:rPr>
              <w:t xml:space="preserve">à </w:t>
            </w:r>
            <w:r w:rsidRPr="00D809D8">
              <w:rPr>
                <w:rFonts w:ascii="Arial" w:eastAsia="Calibri" w:hAnsi="Arial" w:cs="Arial"/>
                <w:color w:val="000000" w:themeColor="text1"/>
                <w:sz w:val="18"/>
                <w:szCs w:val="18"/>
                <w:lang w:eastAsia="fr-FR"/>
              </w:rPr>
              <w:t>l</w:t>
            </w:r>
            <w:r w:rsidR="00D91476">
              <w:rPr>
                <w:rFonts w:ascii="Arial" w:eastAsia="Calibri" w:hAnsi="Arial" w:cs="Arial"/>
                <w:color w:val="000000" w:themeColor="text1"/>
                <w:sz w:val="18"/>
                <w:szCs w:val="18"/>
                <w:lang w:eastAsia="fr-FR"/>
              </w:rPr>
              <w:t>’</w:t>
            </w:r>
            <w:r w:rsidRPr="00D809D8">
              <w:rPr>
                <w:rFonts w:ascii="Arial" w:eastAsia="Calibri" w:hAnsi="Arial" w:cs="Arial"/>
                <w:color w:val="000000" w:themeColor="text1"/>
                <w:sz w:val="18"/>
                <w:szCs w:val="18"/>
                <w:lang w:eastAsia="fr-FR"/>
              </w:rPr>
              <w:t>habitude</w:t>
            </w:r>
          </w:p>
        </w:tc>
        <w:tc>
          <w:tcPr>
            <w:tcW w:w="2032" w:type="dxa"/>
            <w:tcBorders>
              <w:top w:val="nil"/>
              <w:left w:val="nil"/>
              <w:bottom w:val="nil"/>
              <w:right w:val="nil"/>
            </w:tcBorders>
            <w:shd w:val="clear" w:color="auto" w:fill="auto"/>
          </w:tcPr>
          <w:p w14:paraId="0B76BB51" w14:textId="77777777" w:rsidR="008A7134" w:rsidRPr="00D809D8" w:rsidRDefault="008A7134" w:rsidP="00357A65">
            <w:pPr>
              <w:spacing w:before="40" w:after="40"/>
              <w:jc w:val="right"/>
              <w:rPr>
                <w:rFonts w:ascii="Arial" w:eastAsia="Calibri" w:hAnsi="Arial" w:cs="Arial"/>
                <w:lang w:eastAsia="fr-CA"/>
              </w:rPr>
            </w:pPr>
          </w:p>
        </w:tc>
        <w:tc>
          <w:tcPr>
            <w:tcW w:w="3260" w:type="dxa"/>
            <w:tcBorders>
              <w:top w:val="nil"/>
              <w:left w:val="nil"/>
              <w:bottom w:val="nil"/>
              <w:right w:val="nil"/>
            </w:tcBorders>
            <w:shd w:val="clear" w:color="auto" w:fill="auto"/>
          </w:tcPr>
          <w:p w14:paraId="64FCD602" w14:textId="77777777" w:rsidR="008A7134" w:rsidRPr="00D809D8" w:rsidRDefault="008A7134" w:rsidP="00357A65">
            <w:pPr>
              <w:spacing w:before="40" w:after="40"/>
              <w:jc w:val="right"/>
              <w:rPr>
                <w:rFonts w:ascii="Arial" w:eastAsia="Calibri" w:hAnsi="Arial" w:cs="Arial"/>
                <w:lang w:eastAsia="fr-CA"/>
              </w:rPr>
            </w:pPr>
          </w:p>
        </w:tc>
      </w:tr>
      <w:tr w:rsidR="008A7134" w:rsidRPr="00D809D8" w14:paraId="749900BE" w14:textId="77777777" w:rsidTr="00357A65">
        <w:tc>
          <w:tcPr>
            <w:tcW w:w="3382" w:type="dxa"/>
            <w:tcBorders>
              <w:top w:val="nil"/>
              <w:left w:val="nil"/>
              <w:bottom w:val="nil"/>
              <w:right w:val="nil"/>
            </w:tcBorders>
            <w:shd w:val="clear" w:color="auto" w:fill="auto"/>
          </w:tcPr>
          <w:p w14:paraId="05E368BE" w14:textId="77777777" w:rsidR="008A7134" w:rsidRPr="00D809D8" w:rsidRDefault="008A7134" w:rsidP="00357A65">
            <w:pPr>
              <w:spacing w:before="60" w:after="60"/>
              <w:rPr>
                <w:rFonts w:ascii="Arial" w:eastAsia="Calibri" w:hAnsi="Arial" w:cs="Arial"/>
                <w:b/>
                <w:sz w:val="18"/>
                <w:szCs w:val="18"/>
              </w:rPr>
            </w:pPr>
            <w:r w:rsidRPr="00D809D8">
              <w:rPr>
                <w:rFonts w:ascii="Arial" w:eastAsia="Calibri" w:hAnsi="Arial" w:cs="Arial"/>
                <w:sz w:val="18"/>
                <w:szCs w:val="18"/>
              </w:rPr>
              <w:t>Réduction d’autres coûts liés aux formalités administratives</w:t>
            </w:r>
          </w:p>
        </w:tc>
        <w:tc>
          <w:tcPr>
            <w:tcW w:w="2032" w:type="dxa"/>
            <w:tcBorders>
              <w:top w:val="nil"/>
              <w:left w:val="nil"/>
              <w:bottom w:val="nil"/>
              <w:right w:val="nil"/>
            </w:tcBorders>
            <w:shd w:val="clear" w:color="auto" w:fill="auto"/>
          </w:tcPr>
          <w:p w14:paraId="0035ECB6" w14:textId="77777777" w:rsidR="008A7134" w:rsidRPr="00D809D8" w:rsidRDefault="008A7134" w:rsidP="00357A65">
            <w:pPr>
              <w:spacing w:before="40" w:after="40"/>
              <w:jc w:val="right"/>
              <w:rPr>
                <w:rFonts w:ascii="Arial" w:eastAsia="Calibri" w:hAnsi="Arial" w:cs="Arial"/>
                <w:lang w:eastAsia="fr-CA"/>
              </w:rPr>
            </w:pPr>
          </w:p>
        </w:tc>
        <w:tc>
          <w:tcPr>
            <w:tcW w:w="3260" w:type="dxa"/>
            <w:tcBorders>
              <w:top w:val="nil"/>
              <w:left w:val="nil"/>
              <w:bottom w:val="nil"/>
              <w:right w:val="nil"/>
            </w:tcBorders>
            <w:shd w:val="clear" w:color="auto" w:fill="auto"/>
          </w:tcPr>
          <w:p w14:paraId="2FC6B19F" w14:textId="77777777" w:rsidR="008A7134" w:rsidRPr="00D809D8" w:rsidRDefault="008A7134" w:rsidP="00357A65">
            <w:pPr>
              <w:spacing w:before="40" w:after="40"/>
              <w:jc w:val="right"/>
              <w:rPr>
                <w:rFonts w:ascii="Arial" w:eastAsia="Calibri" w:hAnsi="Arial" w:cs="Arial"/>
                <w:lang w:eastAsia="fr-CA"/>
              </w:rPr>
            </w:pPr>
          </w:p>
        </w:tc>
      </w:tr>
      <w:tr w:rsidR="008A7134" w:rsidRPr="00D809D8" w14:paraId="070DFF9E" w14:textId="77777777" w:rsidTr="00357A65">
        <w:tc>
          <w:tcPr>
            <w:tcW w:w="3382" w:type="dxa"/>
            <w:tcBorders>
              <w:top w:val="nil"/>
              <w:left w:val="nil"/>
              <w:bottom w:val="nil"/>
              <w:right w:val="nil"/>
            </w:tcBorders>
            <w:shd w:val="clear" w:color="auto" w:fill="auto"/>
            <w:hideMark/>
          </w:tcPr>
          <w:p w14:paraId="2CBE7B66" w14:textId="77777777" w:rsidR="008A7134" w:rsidRPr="00D809D8" w:rsidRDefault="008A7134" w:rsidP="00357A65">
            <w:pPr>
              <w:spacing w:before="60" w:after="60"/>
              <w:rPr>
                <w:rFonts w:ascii="Arial" w:eastAsia="Calibri" w:hAnsi="Arial" w:cs="Arial"/>
                <w:sz w:val="18"/>
                <w:szCs w:val="18"/>
              </w:rPr>
            </w:pPr>
            <w:r w:rsidRPr="00D809D8">
              <w:rPr>
                <w:rFonts w:ascii="Arial" w:eastAsia="Calibri" w:hAnsi="Arial" w:cs="Arial"/>
                <w:sz w:val="18"/>
                <w:szCs w:val="18"/>
              </w:rPr>
              <w:t>Revenus supplémentaires à la suite de l’augmentation des tarifs payables aux entreprises</w:t>
            </w:r>
          </w:p>
        </w:tc>
        <w:tc>
          <w:tcPr>
            <w:tcW w:w="2032" w:type="dxa"/>
            <w:tcBorders>
              <w:top w:val="nil"/>
              <w:left w:val="nil"/>
              <w:bottom w:val="nil"/>
              <w:right w:val="nil"/>
            </w:tcBorders>
            <w:shd w:val="clear" w:color="auto" w:fill="auto"/>
          </w:tcPr>
          <w:p w14:paraId="2290D3FE" w14:textId="77777777" w:rsidR="008A7134" w:rsidRPr="00D809D8" w:rsidRDefault="008A7134" w:rsidP="00357A65">
            <w:pPr>
              <w:spacing w:before="40" w:after="40"/>
              <w:jc w:val="right"/>
              <w:rPr>
                <w:rFonts w:ascii="Arial" w:eastAsia="Calibri" w:hAnsi="Arial" w:cs="Arial"/>
                <w:lang w:eastAsia="fr-CA"/>
              </w:rPr>
            </w:pPr>
          </w:p>
        </w:tc>
        <w:tc>
          <w:tcPr>
            <w:tcW w:w="3260" w:type="dxa"/>
            <w:tcBorders>
              <w:top w:val="nil"/>
              <w:left w:val="nil"/>
              <w:bottom w:val="nil"/>
              <w:right w:val="nil"/>
            </w:tcBorders>
            <w:shd w:val="clear" w:color="auto" w:fill="auto"/>
          </w:tcPr>
          <w:p w14:paraId="29218C3E" w14:textId="77777777" w:rsidR="008A7134" w:rsidRPr="00D809D8" w:rsidRDefault="008A7134" w:rsidP="00357A65">
            <w:pPr>
              <w:spacing w:before="40" w:after="40"/>
              <w:jc w:val="right"/>
              <w:rPr>
                <w:rFonts w:ascii="Arial" w:eastAsia="Calibri" w:hAnsi="Arial" w:cs="Arial"/>
                <w:lang w:eastAsia="fr-CA"/>
              </w:rPr>
            </w:pPr>
          </w:p>
        </w:tc>
      </w:tr>
      <w:tr w:rsidR="008A7134" w:rsidRPr="00D809D8" w14:paraId="34BF9C16" w14:textId="77777777" w:rsidTr="00357A65">
        <w:tc>
          <w:tcPr>
            <w:tcW w:w="3382" w:type="dxa"/>
            <w:tcBorders>
              <w:top w:val="nil"/>
              <w:left w:val="nil"/>
              <w:bottom w:val="nil"/>
              <w:right w:val="nil"/>
            </w:tcBorders>
            <w:shd w:val="clear" w:color="auto" w:fill="auto"/>
          </w:tcPr>
          <w:p w14:paraId="3F1402C0" w14:textId="6AB58B7A" w:rsidR="008A7134" w:rsidRPr="00D809D8" w:rsidRDefault="00AB1C19" w:rsidP="00357A65">
            <w:pPr>
              <w:spacing w:before="60" w:after="60"/>
              <w:rPr>
                <w:rFonts w:ascii="Arial" w:eastAsia="Calibri" w:hAnsi="Arial" w:cs="Arial"/>
                <w:sz w:val="18"/>
                <w:szCs w:val="18"/>
              </w:rPr>
            </w:pPr>
            <w:r w:rsidRPr="00D55CA8">
              <w:rPr>
                <w:rFonts w:ascii="Arial" w:hAnsi="Arial"/>
                <w:color w:val="000000" w:themeColor="text1"/>
                <w:sz w:val="18"/>
              </w:rPr>
              <w:t xml:space="preserve">Contribution gouvernementale sous différentes formes (réduction de taxes, crédit </w:t>
            </w:r>
            <w:r w:rsidRPr="00D809D8">
              <w:rPr>
                <w:rFonts w:ascii="Arial" w:eastAsia="Calibri" w:hAnsi="Arial" w:cs="Arial"/>
                <w:color w:val="000000" w:themeColor="text1"/>
                <w:sz w:val="18"/>
                <w:szCs w:val="18"/>
                <w:lang w:eastAsia="fr-FR"/>
              </w:rPr>
              <w:t>d</w:t>
            </w:r>
            <w:r w:rsidR="00D91476">
              <w:rPr>
                <w:rFonts w:ascii="Arial" w:eastAsia="Calibri" w:hAnsi="Arial" w:cs="Arial"/>
                <w:color w:val="000000" w:themeColor="text1"/>
                <w:sz w:val="18"/>
                <w:szCs w:val="18"/>
                <w:lang w:eastAsia="fr-FR"/>
              </w:rPr>
              <w:t>’</w:t>
            </w:r>
            <w:r w:rsidRPr="00D809D8">
              <w:rPr>
                <w:rFonts w:ascii="Arial" w:eastAsia="Calibri" w:hAnsi="Arial" w:cs="Arial"/>
                <w:color w:val="000000" w:themeColor="text1"/>
                <w:sz w:val="18"/>
                <w:szCs w:val="18"/>
                <w:lang w:eastAsia="fr-FR"/>
              </w:rPr>
              <w:t>impôt</w:t>
            </w:r>
            <w:r w:rsidRPr="00D55CA8">
              <w:rPr>
                <w:rFonts w:ascii="Arial" w:hAnsi="Arial"/>
                <w:color w:val="000000" w:themeColor="text1"/>
                <w:sz w:val="18"/>
              </w:rPr>
              <w:t>, subventions, etc.)</w:t>
            </w:r>
          </w:p>
        </w:tc>
        <w:tc>
          <w:tcPr>
            <w:tcW w:w="2032" w:type="dxa"/>
            <w:tcBorders>
              <w:top w:val="nil"/>
              <w:left w:val="nil"/>
              <w:bottom w:val="nil"/>
              <w:right w:val="nil"/>
            </w:tcBorders>
            <w:shd w:val="clear" w:color="auto" w:fill="auto"/>
          </w:tcPr>
          <w:p w14:paraId="7DBA5BFC" w14:textId="77777777" w:rsidR="008A7134" w:rsidRPr="00D809D8" w:rsidRDefault="008A7134" w:rsidP="00357A65">
            <w:pPr>
              <w:spacing w:before="40" w:after="40"/>
              <w:jc w:val="right"/>
              <w:rPr>
                <w:rFonts w:ascii="Arial" w:eastAsia="Calibri" w:hAnsi="Arial" w:cs="Arial"/>
                <w:lang w:eastAsia="fr-CA"/>
              </w:rPr>
            </w:pPr>
          </w:p>
        </w:tc>
        <w:tc>
          <w:tcPr>
            <w:tcW w:w="3260" w:type="dxa"/>
            <w:tcBorders>
              <w:top w:val="nil"/>
              <w:left w:val="nil"/>
              <w:bottom w:val="nil"/>
              <w:right w:val="nil"/>
            </w:tcBorders>
            <w:shd w:val="clear" w:color="auto" w:fill="auto"/>
          </w:tcPr>
          <w:p w14:paraId="7167C363" w14:textId="77777777" w:rsidR="008A7134" w:rsidRPr="00D809D8" w:rsidRDefault="008A7134" w:rsidP="00357A65">
            <w:pPr>
              <w:spacing w:before="40" w:after="40"/>
              <w:jc w:val="right"/>
              <w:rPr>
                <w:rFonts w:ascii="Arial" w:eastAsia="Calibri" w:hAnsi="Arial" w:cs="Arial"/>
                <w:lang w:eastAsia="fr-CA"/>
              </w:rPr>
            </w:pPr>
          </w:p>
        </w:tc>
      </w:tr>
      <w:tr w:rsidR="008A7134" w:rsidRPr="00D809D8" w14:paraId="55F8F78F" w14:textId="77777777" w:rsidTr="00357A65">
        <w:trPr>
          <w:trHeight w:val="527"/>
        </w:trPr>
        <w:tc>
          <w:tcPr>
            <w:tcW w:w="3382" w:type="dxa"/>
            <w:tcBorders>
              <w:top w:val="single" w:sz="4" w:space="0" w:color="auto"/>
              <w:left w:val="nil"/>
              <w:bottom w:val="single" w:sz="12" w:space="0" w:color="auto"/>
              <w:right w:val="nil"/>
            </w:tcBorders>
            <w:shd w:val="clear" w:color="auto" w:fill="auto"/>
            <w:vAlign w:val="center"/>
            <w:hideMark/>
          </w:tcPr>
          <w:p w14:paraId="1FC21A84" w14:textId="77777777" w:rsidR="008A7134" w:rsidRPr="00D809D8" w:rsidRDefault="008A7134" w:rsidP="00357A65">
            <w:pPr>
              <w:spacing w:before="40" w:after="40"/>
              <w:rPr>
                <w:rFonts w:ascii="Arial" w:eastAsia="Calibri" w:hAnsi="Arial" w:cs="Arial"/>
                <w:b/>
                <w:bCs/>
                <w:sz w:val="18"/>
                <w:szCs w:val="18"/>
                <w:lang w:eastAsia="fr-CA"/>
              </w:rPr>
            </w:pPr>
            <w:r w:rsidRPr="00D809D8">
              <w:rPr>
                <w:rFonts w:ascii="Arial" w:eastAsia="Calibri" w:hAnsi="Arial" w:cs="Arial"/>
                <w:b/>
                <w:bCs/>
                <w:sz w:val="18"/>
                <w:szCs w:val="18"/>
                <w:lang w:eastAsia="fr-CA"/>
              </w:rPr>
              <w:t>TOTAL EFFETS FAVORABLES AU PROJET (DES ÉCONOMIES POUR LES ENTREPRISES, REVENUS SUPPLÉMENTAIRES ET CONTRIBUTION DU GOUVERNEMENT POUR ATTÉNUER LE COÛT DU PROJET)</w:t>
            </w:r>
          </w:p>
        </w:tc>
        <w:tc>
          <w:tcPr>
            <w:tcW w:w="2032" w:type="dxa"/>
            <w:tcBorders>
              <w:top w:val="single" w:sz="4" w:space="0" w:color="auto"/>
              <w:left w:val="nil"/>
              <w:bottom w:val="single" w:sz="12" w:space="0" w:color="auto"/>
              <w:right w:val="nil"/>
            </w:tcBorders>
            <w:shd w:val="clear" w:color="auto" w:fill="auto"/>
          </w:tcPr>
          <w:p w14:paraId="74800122" w14:textId="77777777" w:rsidR="008A7134" w:rsidRPr="00D809D8" w:rsidRDefault="008A7134" w:rsidP="00357A65">
            <w:pPr>
              <w:spacing w:before="40" w:after="40"/>
              <w:jc w:val="right"/>
              <w:rPr>
                <w:rFonts w:ascii="Arial" w:eastAsia="Calibri" w:hAnsi="Arial" w:cs="Arial"/>
                <w:b/>
                <w:bCs/>
                <w:lang w:eastAsia="fr-CA"/>
              </w:rPr>
            </w:pPr>
          </w:p>
        </w:tc>
        <w:tc>
          <w:tcPr>
            <w:tcW w:w="3260" w:type="dxa"/>
            <w:tcBorders>
              <w:top w:val="single" w:sz="4" w:space="0" w:color="auto"/>
              <w:left w:val="nil"/>
              <w:bottom w:val="single" w:sz="12" w:space="0" w:color="auto"/>
              <w:right w:val="nil"/>
            </w:tcBorders>
            <w:shd w:val="clear" w:color="auto" w:fill="auto"/>
          </w:tcPr>
          <w:p w14:paraId="6DB8649E" w14:textId="77777777" w:rsidR="008A7134" w:rsidRPr="00D809D8" w:rsidRDefault="008A7134" w:rsidP="00357A65">
            <w:pPr>
              <w:spacing w:before="40" w:after="40"/>
              <w:jc w:val="right"/>
              <w:rPr>
                <w:rFonts w:ascii="Arial" w:eastAsia="Calibri" w:hAnsi="Arial" w:cs="Arial"/>
                <w:b/>
                <w:bCs/>
                <w:lang w:eastAsia="fr-CA"/>
              </w:rPr>
            </w:pPr>
          </w:p>
        </w:tc>
      </w:tr>
    </w:tbl>
    <w:p w14:paraId="4B3E1405" w14:textId="53544EEB" w:rsidR="008A7134" w:rsidRPr="00D809D8" w:rsidRDefault="008A7134" w:rsidP="002A29D7">
      <w:pPr>
        <w:jc w:val="both"/>
        <w:rPr>
          <w:rFonts w:ascii="Arial" w:hAnsi="Arial" w:cs="Arial"/>
          <w:sz w:val="16"/>
          <w:szCs w:val="16"/>
          <w:lang w:eastAsia="fr-CA"/>
        </w:rPr>
      </w:pPr>
      <w:r w:rsidRPr="00D809D8">
        <w:rPr>
          <w:rFonts w:ascii="Arial" w:hAnsi="Arial" w:cs="Arial"/>
          <w:sz w:val="16"/>
          <w:szCs w:val="16"/>
          <w:lang w:eastAsia="fr-CA"/>
        </w:rPr>
        <w:t xml:space="preserve">(1) </w:t>
      </w:r>
      <w:r w:rsidR="00AB1C19" w:rsidRPr="00DF6DD9">
        <w:rPr>
          <w:rFonts w:ascii="Arial" w:hAnsi="Arial"/>
          <w:color w:val="000000"/>
          <w:sz w:val="16"/>
        </w:rPr>
        <w:t xml:space="preserve">Les économies par année en dollars courants </w:t>
      </w:r>
      <w:r w:rsidR="00AB1C19" w:rsidRPr="00D809D8">
        <w:rPr>
          <w:rFonts w:ascii="Arial" w:eastAsia="Times New Roman" w:hAnsi="Arial" w:cs="Arial"/>
          <w:color w:val="000000"/>
          <w:sz w:val="16"/>
          <w:szCs w:val="16"/>
          <w:lang w:eastAsia="fr-CA"/>
        </w:rPr>
        <w:t>permettent</w:t>
      </w:r>
      <w:r w:rsidR="00AB1C19" w:rsidRPr="00DF6DD9">
        <w:rPr>
          <w:rFonts w:ascii="Arial" w:hAnsi="Arial"/>
          <w:color w:val="000000"/>
          <w:sz w:val="16"/>
        </w:rPr>
        <w:t xml:space="preserve"> de démontrer l</w:t>
      </w:r>
      <w:r w:rsidR="00D91476" w:rsidRPr="00DF6DD9">
        <w:rPr>
          <w:rFonts w:ascii="Arial" w:hAnsi="Arial"/>
          <w:color w:val="000000"/>
          <w:sz w:val="16"/>
        </w:rPr>
        <w:t>’</w:t>
      </w:r>
      <w:r w:rsidR="00AB1C19" w:rsidRPr="00DF6DD9">
        <w:rPr>
          <w:rFonts w:ascii="Arial" w:hAnsi="Arial"/>
          <w:color w:val="000000"/>
          <w:sz w:val="16"/>
        </w:rPr>
        <w:t>ampleur des économies produites à la suite de nouvelles règles introduites. Cependant, la méthode d</w:t>
      </w:r>
      <w:r w:rsidR="00D91476" w:rsidRPr="00DF6DD9">
        <w:rPr>
          <w:rFonts w:ascii="Arial" w:hAnsi="Arial"/>
          <w:color w:val="000000"/>
          <w:sz w:val="16"/>
        </w:rPr>
        <w:t>’</w:t>
      </w:r>
      <w:r w:rsidR="00AB1C19" w:rsidRPr="00DF6DD9">
        <w:rPr>
          <w:rFonts w:ascii="Arial" w:hAnsi="Arial"/>
          <w:color w:val="000000"/>
          <w:sz w:val="16"/>
        </w:rPr>
        <w:t xml:space="preserve">actualisation des économies peut être </w:t>
      </w:r>
      <w:r w:rsidR="00AB1C19" w:rsidRPr="00D809D8">
        <w:rPr>
          <w:rFonts w:ascii="Arial" w:eastAsia="Times New Roman" w:hAnsi="Arial" w:cs="Arial"/>
          <w:color w:val="000000"/>
          <w:sz w:val="16"/>
          <w:szCs w:val="16"/>
          <w:lang w:eastAsia="fr-CA"/>
        </w:rPr>
        <w:t>appliquée</w:t>
      </w:r>
      <w:r w:rsidR="00AB1C19" w:rsidRPr="00DF6DD9">
        <w:rPr>
          <w:rFonts w:ascii="Arial" w:hAnsi="Arial"/>
          <w:color w:val="000000"/>
          <w:sz w:val="16"/>
        </w:rPr>
        <w:t xml:space="preserve"> lorsque des économies sont anticipées sur une moyenne ou longue période (ex. : 5 ou 10 ans).</w:t>
      </w:r>
    </w:p>
    <w:p w14:paraId="7B03E94F" w14:textId="77777777" w:rsidR="00DF4B06" w:rsidRPr="00D809D8" w:rsidRDefault="00DF4B06" w:rsidP="00E408EF">
      <w:pPr>
        <w:spacing w:after="0" w:line="240" w:lineRule="auto"/>
        <w:ind w:right="175"/>
        <w:rPr>
          <w:rFonts w:ascii="Arial" w:eastAsia="Times New Roman" w:hAnsi="Arial" w:cs="Arial"/>
          <w:bCs/>
          <w:lang w:eastAsia="fr-FR"/>
        </w:rPr>
      </w:pPr>
    </w:p>
    <w:p w14:paraId="5F092602" w14:textId="77777777" w:rsidR="00AE5EC0" w:rsidRPr="00D809D8" w:rsidRDefault="00AE5EC0">
      <w:pPr>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br w:type="page"/>
      </w:r>
    </w:p>
    <w:p w14:paraId="601A65CC" w14:textId="17F64D88" w:rsidR="00C117F9" w:rsidRPr="00D809D8" w:rsidRDefault="0005037B" w:rsidP="00C117F9">
      <w:pPr>
        <w:tabs>
          <w:tab w:val="left" w:pos="567"/>
        </w:tabs>
        <w:spacing w:after="0" w:line="240" w:lineRule="auto"/>
        <w:ind w:right="175"/>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lastRenderedPageBreak/>
        <w:t>4</w:t>
      </w:r>
      <w:r w:rsidR="009826DB" w:rsidRPr="00D809D8">
        <w:rPr>
          <w:rFonts w:ascii="Arial" w:eastAsia="Times New Roman" w:hAnsi="Arial" w:cs="Arial"/>
          <w:b/>
          <w:bCs/>
          <w:sz w:val="24"/>
          <w:szCs w:val="24"/>
          <w:lang w:eastAsia="fr-FR"/>
        </w:rPr>
        <w:t>.</w:t>
      </w:r>
      <w:r w:rsidRPr="00D809D8">
        <w:rPr>
          <w:rFonts w:ascii="Arial" w:eastAsia="Times New Roman" w:hAnsi="Arial" w:cs="Arial"/>
          <w:b/>
          <w:bCs/>
          <w:sz w:val="24"/>
          <w:szCs w:val="24"/>
          <w:lang w:eastAsia="fr-FR"/>
        </w:rPr>
        <w:t>4</w:t>
      </w:r>
      <w:r w:rsidR="00C117F9" w:rsidRPr="00D809D8">
        <w:rPr>
          <w:rFonts w:ascii="Arial" w:eastAsia="Times New Roman" w:hAnsi="Arial" w:cs="Arial"/>
          <w:b/>
          <w:bCs/>
          <w:sz w:val="24"/>
          <w:szCs w:val="24"/>
          <w:lang w:eastAsia="fr-FR"/>
        </w:rPr>
        <w:t>.</w:t>
      </w:r>
      <w:r w:rsidR="00C117F9" w:rsidRPr="00D809D8">
        <w:rPr>
          <w:rFonts w:ascii="Arial" w:eastAsia="Times New Roman" w:hAnsi="Arial" w:cs="Arial"/>
          <w:b/>
          <w:bCs/>
          <w:sz w:val="24"/>
          <w:szCs w:val="24"/>
          <w:lang w:eastAsia="fr-FR"/>
        </w:rPr>
        <w:tab/>
        <w:t xml:space="preserve">Synthèse des coûts </w:t>
      </w:r>
      <w:r w:rsidR="007D1288" w:rsidRPr="00D809D8">
        <w:rPr>
          <w:rFonts w:ascii="Arial" w:eastAsia="Times New Roman" w:hAnsi="Arial" w:cs="Arial"/>
          <w:b/>
          <w:bCs/>
          <w:sz w:val="24"/>
          <w:szCs w:val="24"/>
          <w:lang w:eastAsia="fr-FR"/>
        </w:rPr>
        <w:t xml:space="preserve">et </w:t>
      </w:r>
      <w:r w:rsidR="00C117F9" w:rsidRPr="00D809D8">
        <w:rPr>
          <w:rFonts w:ascii="Arial" w:eastAsia="Times New Roman" w:hAnsi="Arial" w:cs="Arial"/>
          <w:b/>
          <w:bCs/>
          <w:sz w:val="24"/>
          <w:szCs w:val="24"/>
          <w:lang w:eastAsia="fr-FR"/>
        </w:rPr>
        <w:t>des économies</w:t>
      </w:r>
    </w:p>
    <w:p w14:paraId="6FC024BD" w14:textId="77777777" w:rsidR="0005037B" w:rsidRPr="00D809D8" w:rsidRDefault="0005037B" w:rsidP="0005037B">
      <w:pPr>
        <w:spacing w:after="0" w:line="240" w:lineRule="auto"/>
        <w:rPr>
          <w:rFonts w:ascii="Arial" w:eastAsia="Times New Roman" w:hAnsi="Arial" w:cs="Arial"/>
          <w:bCs/>
          <w:lang w:eastAsia="fr-FR"/>
        </w:rPr>
      </w:pPr>
    </w:p>
    <w:p w14:paraId="394E5A80" w14:textId="77777777" w:rsidR="00954A0F" w:rsidRPr="00D809D8" w:rsidRDefault="006F0D28" w:rsidP="00954A0F">
      <w:pPr>
        <w:spacing w:after="120" w:line="240" w:lineRule="auto"/>
        <w:rPr>
          <w:rFonts w:ascii="Arial" w:eastAsia="Times New Roman" w:hAnsi="Arial" w:cs="Arial"/>
          <w:b/>
          <w:bCs/>
          <w:sz w:val="20"/>
          <w:szCs w:val="20"/>
          <w:lang w:eastAsia="fr-FR"/>
        </w:rPr>
      </w:pPr>
      <w:r w:rsidRPr="00D809D8">
        <w:rPr>
          <w:rFonts w:ascii="Arial" w:eastAsia="Times New Roman" w:hAnsi="Arial" w:cs="Arial"/>
          <w:sz w:val="20"/>
          <w:szCs w:val="20"/>
          <w:lang w:eastAsia="fr-CA"/>
        </w:rPr>
        <w:t>TABLEAU 6</w:t>
      </w:r>
    </w:p>
    <w:p w14:paraId="0DCEB424" w14:textId="77777777" w:rsidR="008A7134" w:rsidRPr="00D809D8" w:rsidRDefault="008A7134" w:rsidP="008A7134">
      <w:pPr>
        <w:rPr>
          <w:rFonts w:ascii="Arial" w:hAnsi="Arial" w:cs="Arial"/>
          <w:b/>
          <w:bCs/>
        </w:rPr>
      </w:pPr>
      <w:r w:rsidRPr="00D809D8">
        <w:rPr>
          <w:rFonts w:ascii="Arial" w:hAnsi="Arial" w:cs="Arial"/>
          <w:b/>
          <w:bCs/>
        </w:rPr>
        <w:t xml:space="preserve">Synthèse des coûts et des économies </w:t>
      </w:r>
      <w:r w:rsidRPr="00D809D8">
        <w:rPr>
          <w:rFonts w:ascii="Arial" w:hAnsi="Arial" w:cs="Arial"/>
          <w:b/>
          <w:lang w:eastAsia="fr-CA"/>
        </w:rPr>
        <w:t>(*obligatoire)</w:t>
      </w:r>
    </w:p>
    <w:p w14:paraId="4DE17C07" w14:textId="77777777" w:rsidR="008A7134" w:rsidRPr="00D809D8" w:rsidRDefault="008A7134" w:rsidP="008A7134">
      <w:pPr>
        <w:spacing w:before="40" w:after="40"/>
        <w:rPr>
          <w:rFonts w:ascii="Arial" w:hAnsi="Arial" w:cs="Arial"/>
          <w:bCs/>
        </w:rPr>
      </w:pPr>
      <w:r w:rsidRPr="00D809D8">
        <w:rPr>
          <w:rFonts w:ascii="Arial" w:hAnsi="Arial" w:cs="Arial"/>
          <w:bCs/>
        </w:rPr>
        <w:t>(en millions de dollars)</w:t>
      </w:r>
    </w:p>
    <w:tbl>
      <w:tblPr>
        <w:tblW w:w="8816"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7"/>
        <w:gridCol w:w="2739"/>
        <w:gridCol w:w="2660"/>
      </w:tblGrid>
      <w:tr w:rsidR="008A7134" w:rsidRPr="00D809D8" w14:paraId="7C405107" w14:textId="77777777" w:rsidTr="00DA1805">
        <w:tc>
          <w:tcPr>
            <w:tcW w:w="3417" w:type="dxa"/>
            <w:tcBorders>
              <w:top w:val="single" w:sz="12" w:space="0" w:color="auto"/>
              <w:left w:val="nil"/>
              <w:bottom w:val="single" w:sz="4" w:space="0" w:color="auto"/>
              <w:right w:val="nil"/>
            </w:tcBorders>
            <w:shd w:val="clear" w:color="auto" w:fill="auto"/>
          </w:tcPr>
          <w:p w14:paraId="5E600629" w14:textId="77777777" w:rsidR="008A7134" w:rsidRPr="00D809D8" w:rsidRDefault="008A7134" w:rsidP="00357A65">
            <w:pPr>
              <w:spacing w:before="240" w:after="120"/>
              <w:rPr>
                <w:rFonts w:ascii="Arial" w:eastAsia="Calibri" w:hAnsi="Arial" w:cs="Arial"/>
                <w:b/>
                <w:bCs/>
                <w:caps/>
                <w:lang w:eastAsia="fr-CA"/>
              </w:rPr>
            </w:pPr>
          </w:p>
        </w:tc>
        <w:tc>
          <w:tcPr>
            <w:tcW w:w="2739" w:type="dxa"/>
            <w:tcBorders>
              <w:top w:val="single" w:sz="12" w:space="0" w:color="auto"/>
              <w:left w:val="nil"/>
              <w:bottom w:val="single" w:sz="4" w:space="0" w:color="auto"/>
              <w:right w:val="nil"/>
            </w:tcBorders>
            <w:shd w:val="clear" w:color="auto" w:fill="auto"/>
            <w:hideMark/>
          </w:tcPr>
          <w:p w14:paraId="24D94922" w14:textId="77777777" w:rsidR="008A7134" w:rsidRPr="00D809D8" w:rsidRDefault="008A7134" w:rsidP="00357A65">
            <w:pPr>
              <w:spacing w:before="60" w:after="60"/>
              <w:jc w:val="right"/>
              <w:rPr>
                <w:rFonts w:ascii="Arial" w:eastAsia="Calibri" w:hAnsi="Arial" w:cs="Arial"/>
                <w:b/>
                <w:bCs/>
                <w:sz w:val="18"/>
                <w:szCs w:val="18"/>
                <w:lang w:eastAsia="fr-CA"/>
              </w:rPr>
            </w:pPr>
            <w:r w:rsidRPr="00D809D8">
              <w:rPr>
                <w:rFonts w:ascii="Arial" w:eastAsia="Calibri" w:hAnsi="Arial" w:cs="Arial"/>
                <w:b/>
                <w:bCs/>
                <w:sz w:val="18"/>
                <w:szCs w:val="18"/>
                <w:lang w:eastAsia="fr-CA"/>
              </w:rPr>
              <w:t>Période d’implantation</w:t>
            </w:r>
          </w:p>
        </w:tc>
        <w:tc>
          <w:tcPr>
            <w:tcW w:w="2660" w:type="dxa"/>
            <w:tcBorders>
              <w:top w:val="single" w:sz="12" w:space="0" w:color="auto"/>
              <w:left w:val="nil"/>
              <w:bottom w:val="single" w:sz="4" w:space="0" w:color="auto"/>
              <w:right w:val="nil"/>
            </w:tcBorders>
            <w:shd w:val="clear" w:color="auto" w:fill="auto"/>
          </w:tcPr>
          <w:p w14:paraId="0A8367DC" w14:textId="1E6FCB72" w:rsidR="00AB1C19" w:rsidRPr="0060447D" w:rsidRDefault="00AB1C19" w:rsidP="00DA1805">
            <w:pPr>
              <w:spacing w:before="60" w:after="60" w:line="240" w:lineRule="auto"/>
              <w:jc w:val="right"/>
              <w:rPr>
                <w:rFonts w:ascii="Arial" w:hAnsi="Arial"/>
                <w:color w:val="000000"/>
                <w:sz w:val="18"/>
              </w:rPr>
            </w:pPr>
            <w:r w:rsidRPr="00DA1805">
              <w:rPr>
                <w:rFonts w:ascii="Arial" w:hAnsi="Arial"/>
                <w:b/>
                <w:color w:val="000000"/>
                <w:sz w:val="18"/>
              </w:rPr>
              <w:t xml:space="preserve">Coûts, économies, </w:t>
            </w:r>
            <w:r w:rsidRPr="00DA1805">
              <w:rPr>
                <w:rFonts w:ascii="Arial" w:hAnsi="Arial"/>
                <w:color w:val="000000"/>
                <w:sz w:val="18"/>
              </w:rPr>
              <w:t xml:space="preserve">revenus supplémentaires pour les entreprises et participation du gouvernement pour atténuer le coût </w:t>
            </w:r>
            <w:r w:rsidRPr="0060447D">
              <w:rPr>
                <w:rFonts w:ascii="Arial" w:hAnsi="Arial"/>
                <w:color w:val="000000"/>
                <w:sz w:val="18"/>
              </w:rPr>
              <w:t xml:space="preserve">annuel </w:t>
            </w:r>
            <w:r w:rsidRPr="00DA1805">
              <w:rPr>
                <w:rFonts w:ascii="Arial" w:hAnsi="Arial"/>
                <w:color w:val="000000"/>
                <w:sz w:val="18"/>
              </w:rPr>
              <w:t>du projet</w:t>
            </w:r>
          </w:p>
          <w:p w14:paraId="68E23D0B" w14:textId="46447F5F" w:rsidR="008A7134" w:rsidRPr="00D809D8" w:rsidRDefault="00C2278D" w:rsidP="0060447D">
            <w:pPr>
              <w:spacing w:before="60" w:after="60" w:line="240" w:lineRule="auto"/>
              <w:jc w:val="right"/>
              <w:rPr>
                <w:sz w:val="18"/>
                <w:szCs w:val="18"/>
              </w:rPr>
            </w:pPr>
            <w:r w:rsidRPr="0060447D">
              <w:rPr>
                <w:rFonts w:ascii="Arial" w:hAnsi="Arial"/>
                <w:color w:val="000000"/>
                <w:sz w:val="18"/>
              </w:rPr>
              <w:t>Montant par anné</w:t>
            </w:r>
            <w:r w:rsidR="00DB3B6A" w:rsidRPr="0060447D">
              <w:rPr>
                <w:rFonts w:ascii="Arial" w:hAnsi="Arial"/>
                <w:color w:val="000000"/>
                <w:sz w:val="18"/>
              </w:rPr>
              <w:t>e</w:t>
            </w:r>
          </w:p>
          <w:p w14:paraId="4A4CB81F" w14:textId="77777777" w:rsidR="008A7134" w:rsidRPr="00D809D8" w:rsidRDefault="008A7134" w:rsidP="00357A65">
            <w:pPr>
              <w:spacing w:before="60" w:after="60"/>
              <w:jc w:val="right"/>
              <w:rPr>
                <w:rFonts w:ascii="Arial" w:hAnsi="Arial" w:cs="Arial"/>
                <w:b/>
                <w:bCs/>
                <w:sz w:val="18"/>
                <w:szCs w:val="18"/>
                <w:highlight w:val="green"/>
                <w:lang w:eastAsia="fr-CA"/>
              </w:rPr>
            </w:pPr>
            <w:r w:rsidRPr="00D809D8">
              <w:rPr>
                <w:rFonts w:ascii="Arial" w:hAnsi="Arial" w:cs="Arial"/>
                <w:b/>
                <w:bCs/>
                <w:sz w:val="18"/>
                <w:szCs w:val="18"/>
                <w:lang w:eastAsia="fr-CA"/>
              </w:rPr>
              <w:t xml:space="preserve">(récurrents) </w:t>
            </w:r>
            <w:r w:rsidRPr="00D809D8">
              <w:rPr>
                <w:rFonts w:ascii="Arial" w:hAnsi="Arial" w:cs="Arial"/>
                <w:b/>
                <w:bCs/>
                <w:sz w:val="18"/>
                <w:szCs w:val="18"/>
                <w:vertAlign w:val="superscript"/>
                <w:lang w:eastAsia="fr-CA"/>
              </w:rPr>
              <w:t>(1)</w:t>
            </w:r>
          </w:p>
        </w:tc>
      </w:tr>
      <w:tr w:rsidR="008A7134" w:rsidRPr="00D809D8" w14:paraId="298925EE" w14:textId="77777777" w:rsidTr="00DA1805">
        <w:tc>
          <w:tcPr>
            <w:tcW w:w="3417" w:type="dxa"/>
            <w:tcBorders>
              <w:top w:val="single" w:sz="4" w:space="0" w:color="auto"/>
              <w:left w:val="nil"/>
              <w:bottom w:val="nil"/>
              <w:right w:val="nil"/>
            </w:tcBorders>
            <w:shd w:val="clear" w:color="auto" w:fill="auto"/>
          </w:tcPr>
          <w:p w14:paraId="4A717C98" w14:textId="77777777" w:rsidR="008A7134" w:rsidRPr="00D809D8" w:rsidRDefault="008A7134" w:rsidP="00357A65">
            <w:pPr>
              <w:spacing w:before="60" w:after="60"/>
              <w:jc w:val="both"/>
              <w:rPr>
                <w:rFonts w:ascii="Arial" w:eastAsia="Calibri" w:hAnsi="Arial" w:cs="Arial"/>
                <w:sz w:val="18"/>
                <w:szCs w:val="18"/>
              </w:rPr>
            </w:pPr>
            <w:r w:rsidRPr="00D809D8">
              <w:rPr>
                <w:rFonts w:ascii="Arial" w:eastAsia="Calibri" w:hAnsi="Arial" w:cs="Arial"/>
                <w:sz w:val="18"/>
                <w:szCs w:val="18"/>
              </w:rPr>
              <w:t>Total des coûts pour les entreprises</w:t>
            </w:r>
          </w:p>
        </w:tc>
        <w:tc>
          <w:tcPr>
            <w:tcW w:w="2739" w:type="dxa"/>
            <w:tcBorders>
              <w:top w:val="single" w:sz="4" w:space="0" w:color="auto"/>
              <w:left w:val="nil"/>
              <w:bottom w:val="nil"/>
              <w:right w:val="nil"/>
            </w:tcBorders>
            <w:shd w:val="clear" w:color="auto" w:fill="auto"/>
          </w:tcPr>
          <w:p w14:paraId="7EC5A137" w14:textId="77777777" w:rsidR="008A7134" w:rsidRPr="00D809D8" w:rsidRDefault="008A7134" w:rsidP="00357A65">
            <w:pPr>
              <w:spacing w:before="40" w:after="40"/>
              <w:jc w:val="right"/>
              <w:rPr>
                <w:rFonts w:ascii="Arial" w:eastAsia="Calibri" w:hAnsi="Arial" w:cs="Arial"/>
                <w:lang w:eastAsia="fr-CA"/>
              </w:rPr>
            </w:pPr>
          </w:p>
        </w:tc>
        <w:tc>
          <w:tcPr>
            <w:tcW w:w="2660" w:type="dxa"/>
            <w:tcBorders>
              <w:top w:val="single" w:sz="4" w:space="0" w:color="auto"/>
              <w:left w:val="nil"/>
              <w:bottom w:val="nil"/>
              <w:right w:val="nil"/>
            </w:tcBorders>
            <w:shd w:val="clear" w:color="auto" w:fill="auto"/>
          </w:tcPr>
          <w:p w14:paraId="7EC6BE8D" w14:textId="77777777" w:rsidR="008A7134" w:rsidRPr="00D809D8" w:rsidRDefault="008A7134" w:rsidP="00357A65">
            <w:pPr>
              <w:spacing w:before="40" w:after="40"/>
              <w:jc w:val="right"/>
              <w:rPr>
                <w:rFonts w:ascii="Arial" w:eastAsia="Calibri" w:hAnsi="Arial" w:cs="Arial"/>
                <w:lang w:eastAsia="fr-CA"/>
              </w:rPr>
            </w:pPr>
          </w:p>
        </w:tc>
      </w:tr>
      <w:tr w:rsidR="008A7134" w:rsidRPr="00D809D8" w14:paraId="62031E27" w14:textId="77777777" w:rsidTr="00DA1805">
        <w:tc>
          <w:tcPr>
            <w:tcW w:w="3417" w:type="dxa"/>
            <w:tcBorders>
              <w:top w:val="nil"/>
              <w:left w:val="nil"/>
              <w:bottom w:val="nil"/>
              <w:right w:val="nil"/>
            </w:tcBorders>
            <w:shd w:val="clear" w:color="auto" w:fill="auto"/>
          </w:tcPr>
          <w:p w14:paraId="22759484" w14:textId="030462D8" w:rsidR="008A7134" w:rsidRPr="00D809D8" w:rsidRDefault="008A7134" w:rsidP="00357A65">
            <w:pPr>
              <w:rPr>
                <w:rFonts w:ascii="Arial" w:eastAsia="Calibri" w:hAnsi="Arial" w:cs="Arial"/>
                <w:sz w:val="18"/>
                <w:szCs w:val="18"/>
              </w:rPr>
            </w:pPr>
            <w:r w:rsidRPr="00D809D8">
              <w:rPr>
                <w:rFonts w:ascii="Arial" w:eastAsia="Calibri" w:hAnsi="Arial" w:cs="Arial"/>
                <w:sz w:val="18"/>
                <w:szCs w:val="18"/>
              </w:rPr>
              <w:t>Revenu supplémentaire pour les entreprises</w:t>
            </w:r>
          </w:p>
        </w:tc>
        <w:tc>
          <w:tcPr>
            <w:tcW w:w="2739" w:type="dxa"/>
            <w:tcBorders>
              <w:top w:val="nil"/>
              <w:left w:val="nil"/>
              <w:bottom w:val="nil"/>
              <w:right w:val="nil"/>
            </w:tcBorders>
            <w:shd w:val="clear" w:color="auto" w:fill="auto"/>
          </w:tcPr>
          <w:p w14:paraId="13CF4E91" w14:textId="77777777" w:rsidR="008A7134" w:rsidRPr="00D809D8" w:rsidRDefault="008A7134" w:rsidP="00357A65">
            <w:pPr>
              <w:spacing w:before="40" w:after="40"/>
              <w:jc w:val="right"/>
              <w:rPr>
                <w:rFonts w:ascii="Arial" w:eastAsia="Calibri" w:hAnsi="Arial" w:cs="Arial"/>
                <w:lang w:eastAsia="fr-CA"/>
              </w:rPr>
            </w:pPr>
          </w:p>
        </w:tc>
        <w:tc>
          <w:tcPr>
            <w:tcW w:w="2660" w:type="dxa"/>
            <w:tcBorders>
              <w:top w:val="nil"/>
              <w:left w:val="nil"/>
              <w:bottom w:val="nil"/>
              <w:right w:val="nil"/>
            </w:tcBorders>
            <w:shd w:val="clear" w:color="auto" w:fill="auto"/>
          </w:tcPr>
          <w:p w14:paraId="1305D683" w14:textId="77777777" w:rsidR="008A7134" w:rsidRPr="00D809D8" w:rsidRDefault="008A7134" w:rsidP="00357A65">
            <w:pPr>
              <w:spacing w:before="40" w:after="40"/>
              <w:jc w:val="right"/>
              <w:rPr>
                <w:rFonts w:ascii="Arial" w:eastAsia="Calibri" w:hAnsi="Arial" w:cs="Arial"/>
                <w:lang w:eastAsia="fr-CA"/>
              </w:rPr>
            </w:pPr>
          </w:p>
        </w:tc>
      </w:tr>
      <w:tr w:rsidR="007B6F45" w:rsidRPr="007B6F45" w14:paraId="391F3930" w14:textId="77777777" w:rsidTr="00DA1805">
        <w:tc>
          <w:tcPr>
            <w:tcW w:w="3417" w:type="dxa"/>
            <w:tcBorders>
              <w:top w:val="nil"/>
              <w:left w:val="nil"/>
              <w:bottom w:val="nil"/>
              <w:right w:val="nil"/>
            </w:tcBorders>
            <w:shd w:val="clear" w:color="auto" w:fill="auto"/>
          </w:tcPr>
          <w:p w14:paraId="2CA8B1B5" w14:textId="29DBB153" w:rsidR="008A7134" w:rsidRPr="007B6F45" w:rsidRDefault="00DA1805" w:rsidP="00357A65">
            <w:pPr>
              <w:spacing w:before="60" w:after="60"/>
              <w:rPr>
                <w:rFonts w:ascii="Arial" w:eastAsia="Calibri" w:hAnsi="Arial" w:cs="Arial"/>
                <w:color w:val="000000" w:themeColor="text1"/>
                <w:sz w:val="18"/>
                <w:szCs w:val="18"/>
              </w:rPr>
            </w:pPr>
            <w:r w:rsidRPr="007B6F45">
              <w:rPr>
                <w:rFonts w:ascii="Arial" w:eastAsia="Calibri" w:hAnsi="Arial" w:cs="Arial"/>
                <w:color w:val="000000" w:themeColor="text1"/>
                <w:sz w:val="18"/>
                <w:szCs w:val="18"/>
              </w:rPr>
              <w:t>Participation du gouvernement pour atténuer le coût du projet</w:t>
            </w:r>
            <w:r w:rsidRPr="007B6F45" w:rsidDel="00DA1805">
              <w:rPr>
                <w:rFonts w:ascii="Arial" w:eastAsia="Calibri" w:hAnsi="Arial" w:cs="Arial"/>
                <w:color w:val="000000" w:themeColor="text1"/>
                <w:sz w:val="18"/>
                <w:szCs w:val="18"/>
              </w:rPr>
              <w:t xml:space="preserve"> </w:t>
            </w:r>
          </w:p>
        </w:tc>
        <w:tc>
          <w:tcPr>
            <w:tcW w:w="2739" w:type="dxa"/>
            <w:tcBorders>
              <w:top w:val="nil"/>
              <w:left w:val="nil"/>
              <w:bottom w:val="nil"/>
              <w:right w:val="nil"/>
            </w:tcBorders>
            <w:shd w:val="clear" w:color="auto" w:fill="auto"/>
          </w:tcPr>
          <w:p w14:paraId="5EB64A0A" w14:textId="77777777" w:rsidR="008A7134" w:rsidRPr="007B6F45" w:rsidRDefault="008A7134" w:rsidP="00357A65">
            <w:pPr>
              <w:spacing w:before="40" w:after="40"/>
              <w:jc w:val="right"/>
              <w:rPr>
                <w:rFonts w:ascii="Arial" w:eastAsia="Calibri" w:hAnsi="Arial" w:cs="Arial"/>
                <w:color w:val="000000" w:themeColor="text1"/>
                <w:lang w:eastAsia="fr-CA"/>
              </w:rPr>
            </w:pPr>
          </w:p>
        </w:tc>
        <w:tc>
          <w:tcPr>
            <w:tcW w:w="2660" w:type="dxa"/>
            <w:tcBorders>
              <w:top w:val="nil"/>
              <w:left w:val="nil"/>
              <w:bottom w:val="nil"/>
              <w:right w:val="nil"/>
            </w:tcBorders>
            <w:shd w:val="clear" w:color="auto" w:fill="auto"/>
          </w:tcPr>
          <w:p w14:paraId="124340F2" w14:textId="77777777" w:rsidR="008A7134" w:rsidRPr="007B6F45" w:rsidRDefault="008A7134" w:rsidP="00357A65">
            <w:pPr>
              <w:spacing w:before="40" w:after="40"/>
              <w:jc w:val="right"/>
              <w:rPr>
                <w:rFonts w:ascii="Arial" w:eastAsia="Calibri" w:hAnsi="Arial" w:cs="Arial"/>
                <w:color w:val="000000" w:themeColor="text1"/>
                <w:lang w:eastAsia="fr-CA"/>
              </w:rPr>
            </w:pPr>
          </w:p>
        </w:tc>
      </w:tr>
      <w:tr w:rsidR="007B6F45" w:rsidRPr="007B6F45" w14:paraId="6FB0D410" w14:textId="77777777" w:rsidTr="00DA1805">
        <w:tc>
          <w:tcPr>
            <w:tcW w:w="3417" w:type="dxa"/>
            <w:tcBorders>
              <w:top w:val="nil"/>
              <w:left w:val="nil"/>
              <w:bottom w:val="single" w:sz="4" w:space="0" w:color="auto"/>
              <w:right w:val="nil"/>
            </w:tcBorders>
            <w:shd w:val="clear" w:color="auto" w:fill="auto"/>
          </w:tcPr>
          <w:p w14:paraId="7DE1C5E5" w14:textId="208C2E66" w:rsidR="008A7134" w:rsidRPr="007B6F45" w:rsidRDefault="00DA1805" w:rsidP="00357A65">
            <w:pPr>
              <w:spacing w:before="40" w:after="40"/>
              <w:rPr>
                <w:rFonts w:ascii="Arial" w:eastAsia="Calibri" w:hAnsi="Arial" w:cs="Arial"/>
                <w:b/>
                <w:bCs/>
                <w:color w:val="000000" w:themeColor="text1"/>
                <w:sz w:val="18"/>
                <w:szCs w:val="18"/>
                <w:lang w:eastAsia="fr-CA"/>
              </w:rPr>
            </w:pPr>
            <w:r w:rsidRPr="007B6F45">
              <w:rPr>
                <w:rFonts w:ascii="Arial" w:eastAsia="Calibri" w:hAnsi="Arial" w:cs="Arial"/>
                <w:color w:val="000000" w:themeColor="text1"/>
                <w:sz w:val="18"/>
                <w:szCs w:val="18"/>
              </w:rPr>
              <w:t>Total des économies pour les entreprises</w:t>
            </w:r>
          </w:p>
        </w:tc>
        <w:tc>
          <w:tcPr>
            <w:tcW w:w="2739" w:type="dxa"/>
            <w:tcBorders>
              <w:top w:val="nil"/>
              <w:left w:val="nil"/>
              <w:bottom w:val="single" w:sz="4" w:space="0" w:color="auto"/>
              <w:right w:val="nil"/>
            </w:tcBorders>
            <w:shd w:val="clear" w:color="auto" w:fill="auto"/>
          </w:tcPr>
          <w:p w14:paraId="5971CBC4" w14:textId="77777777" w:rsidR="008A7134" w:rsidRPr="007B6F45" w:rsidRDefault="008A7134" w:rsidP="00357A65">
            <w:pPr>
              <w:spacing w:before="40" w:after="40"/>
              <w:jc w:val="right"/>
              <w:rPr>
                <w:rFonts w:ascii="Arial" w:eastAsia="Calibri" w:hAnsi="Arial" w:cs="Arial"/>
                <w:b/>
                <w:bCs/>
                <w:color w:val="000000" w:themeColor="text1"/>
                <w:lang w:eastAsia="fr-CA"/>
              </w:rPr>
            </w:pPr>
          </w:p>
        </w:tc>
        <w:tc>
          <w:tcPr>
            <w:tcW w:w="2660" w:type="dxa"/>
            <w:tcBorders>
              <w:top w:val="nil"/>
              <w:left w:val="nil"/>
              <w:bottom w:val="single" w:sz="4" w:space="0" w:color="auto"/>
              <w:right w:val="nil"/>
            </w:tcBorders>
            <w:shd w:val="clear" w:color="auto" w:fill="auto"/>
          </w:tcPr>
          <w:p w14:paraId="7DA2F57E" w14:textId="77777777" w:rsidR="008A7134" w:rsidRPr="007B6F45" w:rsidRDefault="008A7134" w:rsidP="00357A65">
            <w:pPr>
              <w:spacing w:before="40" w:after="40"/>
              <w:jc w:val="right"/>
              <w:rPr>
                <w:rFonts w:ascii="Arial" w:eastAsia="Calibri" w:hAnsi="Arial" w:cs="Arial"/>
                <w:b/>
                <w:bCs/>
                <w:color w:val="000000" w:themeColor="text1"/>
                <w:lang w:eastAsia="fr-CA"/>
              </w:rPr>
            </w:pPr>
          </w:p>
        </w:tc>
      </w:tr>
      <w:tr w:rsidR="008A7134" w:rsidRPr="00D809D8" w14:paraId="0E921222" w14:textId="77777777" w:rsidTr="00DA1805">
        <w:tc>
          <w:tcPr>
            <w:tcW w:w="3417" w:type="dxa"/>
            <w:tcBorders>
              <w:top w:val="nil"/>
              <w:left w:val="nil"/>
              <w:bottom w:val="single" w:sz="4" w:space="0" w:color="auto"/>
              <w:right w:val="nil"/>
            </w:tcBorders>
            <w:shd w:val="clear" w:color="auto" w:fill="auto"/>
            <w:vAlign w:val="center"/>
          </w:tcPr>
          <w:p w14:paraId="6DC45C3A" w14:textId="77777777" w:rsidR="008A7134" w:rsidRPr="00D809D8" w:rsidDel="00E315E9" w:rsidRDefault="008A7134" w:rsidP="00357A65">
            <w:pPr>
              <w:spacing w:before="40" w:after="40"/>
              <w:rPr>
                <w:rFonts w:ascii="Arial" w:eastAsia="Calibri" w:hAnsi="Arial" w:cs="Arial"/>
                <w:b/>
                <w:bCs/>
                <w:sz w:val="18"/>
                <w:szCs w:val="18"/>
                <w:lang w:eastAsia="fr-CA"/>
              </w:rPr>
            </w:pPr>
            <w:r w:rsidRPr="00D809D8">
              <w:rPr>
                <w:rFonts w:ascii="Arial" w:eastAsia="Calibri" w:hAnsi="Arial" w:cs="Arial"/>
                <w:b/>
                <w:bCs/>
                <w:sz w:val="18"/>
                <w:szCs w:val="18"/>
                <w:lang w:eastAsia="fr-CA"/>
              </w:rPr>
              <w:t>COÛTS NETS POUR LES ENTREPRISES</w:t>
            </w:r>
          </w:p>
        </w:tc>
        <w:tc>
          <w:tcPr>
            <w:tcW w:w="2739" w:type="dxa"/>
            <w:tcBorders>
              <w:top w:val="nil"/>
              <w:left w:val="nil"/>
              <w:bottom w:val="single" w:sz="4" w:space="0" w:color="auto"/>
              <w:right w:val="nil"/>
            </w:tcBorders>
            <w:shd w:val="clear" w:color="auto" w:fill="auto"/>
          </w:tcPr>
          <w:p w14:paraId="21130500" w14:textId="77777777" w:rsidR="008A7134" w:rsidRPr="00D809D8" w:rsidRDefault="008A7134" w:rsidP="00357A65">
            <w:pPr>
              <w:spacing w:before="40" w:after="40"/>
              <w:jc w:val="right"/>
              <w:rPr>
                <w:rFonts w:ascii="Arial" w:eastAsia="Calibri" w:hAnsi="Arial" w:cs="Arial"/>
                <w:b/>
                <w:bCs/>
                <w:lang w:eastAsia="fr-CA"/>
              </w:rPr>
            </w:pPr>
          </w:p>
        </w:tc>
        <w:tc>
          <w:tcPr>
            <w:tcW w:w="2660" w:type="dxa"/>
            <w:tcBorders>
              <w:top w:val="nil"/>
              <w:left w:val="nil"/>
              <w:bottom w:val="single" w:sz="4" w:space="0" w:color="auto"/>
              <w:right w:val="nil"/>
            </w:tcBorders>
            <w:shd w:val="clear" w:color="auto" w:fill="auto"/>
          </w:tcPr>
          <w:p w14:paraId="71B38213" w14:textId="77777777" w:rsidR="008A7134" w:rsidRPr="00D809D8" w:rsidRDefault="008A7134" w:rsidP="00357A65">
            <w:pPr>
              <w:spacing w:before="40" w:after="40"/>
              <w:jc w:val="right"/>
              <w:rPr>
                <w:rFonts w:ascii="Arial" w:eastAsia="Calibri" w:hAnsi="Arial" w:cs="Arial"/>
                <w:b/>
                <w:bCs/>
                <w:lang w:eastAsia="fr-CA"/>
              </w:rPr>
            </w:pPr>
          </w:p>
        </w:tc>
      </w:tr>
    </w:tbl>
    <w:p w14:paraId="14CE6651" w14:textId="1E48C1EF" w:rsidR="008A7134" w:rsidRPr="00D809D8" w:rsidRDefault="008A7134" w:rsidP="002A29D7">
      <w:pPr>
        <w:jc w:val="both"/>
        <w:rPr>
          <w:rFonts w:ascii="Arial" w:hAnsi="Arial" w:cs="Arial"/>
          <w:sz w:val="16"/>
          <w:szCs w:val="16"/>
          <w:lang w:eastAsia="fr-CA"/>
        </w:rPr>
      </w:pPr>
      <w:r w:rsidRPr="00D809D8">
        <w:rPr>
          <w:rFonts w:ascii="Arial" w:hAnsi="Arial" w:cs="Arial"/>
          <w:bCs/>
          <w:sz w:val="16"/>
          <w:szCs w:val="16"/>
        </w:rPr>
        <w:t>(</w:t>
      </w:r>
      <w:r w:rsidRPr="00D809D8">
        <w:rPr>
          <w:rFonts w:ascii="Arial" w:hAnsi="Arial" w:cs="Arial"/>
          <w:sz w:val="16"/>
          <w:szCs w:val="16"/>
          <w:lang w:eastAsia="fr-CA"/>
        </w:rPr>
        <w:t xml:space="preserve">1) </w:t>
      </w:r>
      <w:r w:rsidR="00AB1C19" w:rsidRPr="00DB3B6A">
        <w:rPr>
          <w:rFonts w:ascii="Arial" w:hAnsi="Arial"/>
          <w:color w:val="000000"/>
          <w:sz w:val="16"/>
        </w:rPr>
        <w:t>Les coûts par année et les économies par année en dollars courants permettent de comprendre l</w:t>
      </w:r>
      <w:r w:rsidR="00D91476" w:rsidRPr="00DB3B6A">
        <w:rPr>
          <w:rFonts w:ascii="Arial" w:hAnsi="Arial"/>
          <w:color w:val="000000"/>
          <w:sz w:val="16"/>
        </w:rPr>
        <w:t>’</w:t>
      </w:r>
      <w:r w:rsidR="00AB1C19" w:rsidRPr="00DB3B6A">
        <w:rPr>
          <w:rFonts w:ascii="Arial" w:hAnsi="Arial"/>
          <w:color w:val="000000"/>
          <w:sz w:val="16"/>
        </w:rPr>
        <w:t>importance des coûts et des économies à la suite de nouvelles règles introduites. Cependant, la méthode d</w:t>
      </w:r>
      <w:r w:rsidR="00D91476" w:rsidRPr="00DB3B6A">
        <w:rPr>
          <w:rFonts w:ascii="Arial" w:hAnsi="Arial"/>
          <w:color w:val="000000"/>
          <w:sz w:val="16"/>
        </w:rPr>
        <w:t>’</w:t>
      </w:r>
      <w:r w:rsidR="00AB1C19" w:rsidRPr="00DB3B6A">
        <w:rPr>
          <w:rFonts w:ascii="Arial" w:hAnsi="Arial"/>
          <w:color w:val="000000"/>
          <w:sz w:val="16"/>
        </w:rPr>
        <w:t xml:space="preserve">actualisation des coûts et des économies peut être </w:t>
      </w:r>
      <w:r w:rsidR="00AB1C19" w:rsidRPr="00D809D8">
        <w:rPr>
          <w:rFonts w:ascii="Arial" w:eastAsia="Times New Roman" w:hAnsi="Arial" w:cs="Arial"/>
          <w:color w:val="000000"/>
          <w:sz w:val="16"/>
          <w:szCs w:val="16"/>
          <w:lang w:eastAsia="fr-CA"/>
        </w:rPr>
        <w:t>appliquée</w:t>
      </w:r>
      <w:r w:rsidR="00AB1C19" w:rsidRPr="00DB3B6A">
        <w:rPr>
          <w:rFonts w:ascii="Arial" w:hAnsi="Arial"/>
          <w:color w:val="000000"/>
          <w:sz w:val="16"/>
        </w:rPr>
        <w:t xml:space="preserve"> lorsque des économies sont anticipées sur une moyenne ou longue période (ex. : 5 ou 10 ans).</w:t>
      </w:r>
      <w:r w:rsidR="00AB1C19" w:rsidRPr="00D809D8">
        <w:rPr>
          <w:rFonts w:ascii="Arial" w:eastAsia="Times New Roman" w:hAnsi="Arial" w:cs="Arial"/>
          <w:color w:val="000000"/>
          <w:sz w:val="16"/>
          <w:szCs w:val="16"/>
          <w:lang w:eastAsia="fr-CA"/>
        </w:rPr>
        <w:t xml:space="preserve"> </w:t>
      </w:r>
      <w:r w:rsidRPr="00D809D8">
        <w:rPr>
          <w:rFonts w:ascii="Arial" w:hAnsi="Arial" w:cs="Arial"/>
          <w:sz w:val="16"/>
          <w:szCs w:val="16"/>
          <w:lang w:eastAsia="fr-CA"/>
        </w:rPr>
        <w:t xml:space="preserve"> </w:t>
      </w:r>
    </w:p>
    <w:p w14:paraId="1FFD44B3" w14:textId="77777777" w:rsidR="00CE0705" w:rsidRPr="00D809D8" w:rsidRDefault="00CE0705" w:rsidP="007B05D4">
      <w:pPr>
        <w:tabs>
          <w:tab w:val="left" w:pos="567"/>
        </w:tabs>
        <w:spacing w:after="0" w:line="240" w:lineRule="auto"/>
        <w:ind w:right="175"/>
        <w:rPr>
          <w:rFonts w:ascii="Arial" w:eastAsia="Times New Roman" w:hAnsi="Arial" w:cs="Arial"/>
          <w:b/>
          <w:bCs/>
          <w:sz w:val="24"/>
          <w:szCs w:val="24"/>
          <w:lang w:eastAsia="fr-FR"/>
        </w:rPr>
      </w:pPr>
    </w:p>
    <w:p w14:paraId="52414345" w14:textId="77777777" w:rsidR="00404DF4" w:rsidRPr="00D809D8" w:rsidRDefault="007B05D4" w:rsidP="007B05D4">
      <w:pPr>
        <w:tabs>
          <w:tab w:val="left" w:pos="567"/>
        </w:tabs>
        <w:spacing w:after="0" w:line="240" w:lineRule="auto"/>
        <w:ind w:right="175"/>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4.5</w:t>
      </w:r>
      <w:r w:rsidRPr="00D809D8">
        <w:rPr>
          <w:rFonts w:ascii="Arial" w:eastAsia="Times New Roman" w:hAnsi="Arial" w:cs="Arial"/>
          <w:b/>
          <w:bCs/>
          <w:sz w:val="24"/>
          <w:szCs w:val="24"/>
          <w:lang w:eastAsia="fr-FR"/>
        </w:rPr>
        <w:tab/>
        <w:t>Hypothèse</w:t>
      </w:r>
      <w:r w:rsidR="001322AC" w:rsidRPr="00D809D8">
        <w:rPr>
          <w:rFonts w:ascii="Arial" w:eastAsia="Times New Roman" w:hAnsi="Arial" w:cs="Arial"/>
          <w:b/>
          <w:bCs/>
          <w:sz w:val="24"/>
          <w:szCs w:val="24"/>
          <w:lang w:eastAsia="fr-FR"/>
        </w:rPr>
        <w:t>s</w:t>
      </w:r>
      <w:r w:rsidRPr="00D809D8">
        <w:rPr>
          <w:rFonts w:ascii="Arial" w:eastAsia="Times New Roman" w:hAnsi="Arial" w:cs="Arial"/>
          <w:b/>
          <w:bCs/>
          <w:sz w:val="24"/>
          <w:szCs w:val="24"/>
          <w:lang w:eastAsia="fr-FR"/>
        </w:rPr>
        <w:t xml:space="preserve"> utilisées pour l’estimation des coûts et des économies</w:t>
      </w:r>
    </w:p>
    <w:p w14:paraId="2CBE8968" w14:textId="77777777" w:rsidR="00404DF4" w:rsidRPr="00D809D8" w:rsidRDefault="00404DF4" w:rsidP="00204587">
      <w:pPr>
        <w:spacing w:after="0" w:line="240" w:lineRule="auto"/>
        <w:ind w:right="175"/>
        <w:rPr>
          <w:rFonts w:ascii="Arial" w:eastAsia="Times New Roman" w:hAnsi="Arial" w:cs="Arial"/>
          <w:bCs/>
          <w:highlight w:val="yellow"/>
          <w:lang w:eastAsia="fr-FR"/>
        </w:rPr>
      </w:pPr>
    </w:p>
    <w:tbl>
      <w:tblPr>
        <w:tblStyle w:val="Grilledutableau"/>
        <w:tblW w:w="9011" w:type="dxa"/>
        <w:shd w:val="pct10" w:color="0088CE" w:fill="auto"/>
        <w:tblLook w:val="04A0" w:firstRow="1" w:lastRow="0" w:firstColumn="1" w:lastColumn="0" w:noHBand="0" w:noVBand="1"/>
      </w:tblPr>
      <w:tblGrid>
        <w:gridCol w:w="9011"/>
      </w:tblGrid>
      <w:tr w:rsidR="007B05D4" w:rsidRPr="00D809D8" w14:paraId="2D5BCFD8" w14:textId="77777777" w:rsidTr="007B05D4">
        <w:tc>
          <w:tcPr>
            <w:tcW w:w="9011" w:type="dxa"/>
            <w:shd w:val="pct10" w:color="0088CE" w:fill="auto"/>
          </w:tcPr>
          <w:p w14:paraId="24AA1E5E" w14:textId="3D486AB6" w:rsidR="007B05D4" w:rsidRPr="00D809D8" w:rsidRDefault="007B05D4" w:rsidP="007B05D4">
            <w:pPr>
              <w:spacing w:before="120" w:after="120"/>
              <w:ind w:right="176"/>
              <w:jc w:val="both"/>
              <w:rPr>
                <w:rFonts w:ascii="Arial" w:eastAsia="Times New Roman" w:hAnsi="Arial" w:cs="Arial"/>
                <w:bCs/>
                <w:highlight w:val="yellow"/>
                <w:lang w:eastAsia="fr-FR"/>
              </w:rPr>
            </w:pPr>
            <w:r w:rsidRPr="00AE5EC0">
              <w:rPr>
                <w:rFonts w:ascii="Arial" w:eastAsia="Times New Roman" w:hAnsi="Arial" w:cs="Arial"/>
                <w:bCs/>
                <w:lang w:eastAsia="fr-FR"/>
              </w:rPr>
              <w:t>Le ministère ou l’organisme</w:t>
            </w:r>
            <w:r w:rsidRPr="00D809D8">
              <w:rPr>
                <w:rFonts w:ascii="Arial" w:eastAsia="Times New Roman" w:hAnsi="Arial" w:cs="Arial"/>
                <w:bCs/>
                <w:lang w:eastAsia="fr-FR"/>
              </w:rPr>
              <w:t xml:space="preserve"> doit faire état des hypothèse</w:t>
            </w:r>
            <w:r w:rsidR="009826DB" w:rsidRPr="00D809D8">
              <w:rPr>
                <w:rFonts w:ascii="Arial" w:eastAsia="Times New Roman" w:hAnsi="Arial" w:cs="Arial"/>
                <w:bCs/>
                <w:lang w:eastAsia="fr-FR"/>
              </w:rPr>
              <w:t>s</w:t>
            </w:r>
            <w:r w:rsidRPr="00D809D8">
              <w:rPr>
                <w:rFonts w:ascii="Arial" w:eastAsia="Times New Roman" w:hAnsi="Arial" w:cs="Arial"/>
                <w:bCs/>
                <w:lang w:eastAsia="fr-FR"/>
              </w:rPr>
              <w:t xml:space="preserve"> utilisées afin d’estimer les coûts et les économies pour les entreprises.</w:t>
            </w:r>
          </w:p>
        </w:tc>
      </w:tr>
    </w:tbl>
    <w:p w14:paraId="36416730" w14:textId="77777777" w:rsidR="00DE4AB3" w:rsidRPr="00D809D8" w:rsidRDefault="00DE4AB3" w:rsidP="009826DB">
      <w:pPr>
        <w:tabs>
          <w:tab w:val="left" w:pos="567"/>
        </w:tabs>
        <w:spacing w:after="0" w:line="240" w:lineRule="auto"/>
        <w:ind w:right="175"/>
        <w:rPr>
          <w:rFonts w:ascii="Arial" w:eastAsia="Times New Roman" w:hAnsi="Arial" w:cs="Arial"/>
          <w:b/>
          <w:bCs/>
          <w:sz w:val="24"/>
          <w:szCs w:val="24"/>
          <w:lang w:eastAsia="fr-FR"/>
        </w:rPr>
      </w:pPr>
    </w:p>
    <w:p w14:paraId="06206E7D" w14:textId="77777777" w:rsidR="00DE4AB3" w:rsidRPr="00D809D8" w:rsidRDefault="00DE4AB3" w:rsidP="009826DB">
      <w:pPr>
        <w:tabs>
          <w:tab w:val="left" w:pos="567"/>
        </w:tabs>
        <w:spacing w:after="0" w:line="240" w:lineRule="auto"/>
        <w:ind w:right="175"/>
        <w:rPr>
          <w:rFonts w:ascii="Arial" w:eastAsia="Times New Roman" w:hAnsi="Arial" w:cs="Arial"/>
          <w:b/>
          <w:bCs/>
          <w:sz w:val="24"/>
          <w:szCs w:val="24"/>
          <w:lang w:eastAsia="fr-FR"/>
        </w:rPr>
      </w:pPr>
    </w:p>
    <w:p w14:paraId="253B60EB" w14:textId="64BC24C5" w:rsidR="009826DB" w:rsidRPr="00D809D8" w:rsidRDefault="009826DB" w:rsidP="009826DB">
      <w:pPr>
        <w:tabs>
          <w:tab w:val="left" w:pos="567"/>
        </w:tabs>
        <w:spacing w:after="0" w:line="240" w:lineRule="auto"/>
        <w:ind w:right="175"/>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4.6.</w:t>
      </w:r>
      <w:r w:rsidRPr="00D809D8">
        <w:rPr>
          <w:rFonts w:ascii="Arial" w:eastAsia="Times New Roman" w:hAnsi="Arial" w:cs="Arial"/>
          <w:b/>
          <w:bCs/>
          <w:sz w:val="24"/>
          <w:szCs w:val="24"/>
          <w:lang w:eastAsia="fr-FR"/>
        </w:rPr>
        <w:tab/>
        <w:t>Consultation des parties prenantes</w:t>
      </w:r>
      <w:r w:rsidR="0002357C" w:rsidRPr="00D809D8">
        <w:rPr>
          <w:rFonts w:ascii="Arial" w:eastAsia="Times New Roman" w:hAnsi="Arial" w:cs="Arial"/>
          <w:b/>
          <w:bCs/>
          <w:sz w:val="24"/>
          <w:szCs w:val="24"/>
          <w:lang w:eastAsia="fr-FR"/>
        </w:rPr>
        <w:t xml:space="preserve"> sur les hypothèses de calcul des coûts et d’économie</w:t>
      </w:r>
      <w:r w:rsidR="00E92CB3" w:rsidRPr="00D809D8">
        <w:rPr>
          <w:rFonts w:ascii="Arial" w:eastAsia="Times New Roman" w:hAnsi="Arial" w:cs="Arial"/>
          <w:b/>
          <w:bCs/>
          <w:sz w:val="24"/>
          <w:szCs w:val="24"/>
          <w:lang w:eastAsia="fr-FR"/>
        </w:rPr>
        <w:t>s</w:t>
      </w:r>
      <w:r w:rsidRPr="00D809D8">
        <w:rPr>
          <w:rFonts w:ascii="Arial" w:eastAsia="Times New Roman" w:hAnsi="Arial" w:cs="Arial"/>
          <w:b/>
          <w:bCs/>
          <w:sz w:val="24"/>
          <w:szCs w:val="24"/>
          <w:lang w:eastAsia="fr-FR"/>
        </w:rPr>
        <w:t xml:space="preserve"> </w:t>
      </w:r>
    </w:p>
    <w:p w14:paraId="7201D0FD" w14:textId="77777777" w:rsidR="009826DB" w:rsidRPr="00D809D8" w:rsidRDefault="009826DB" w:rsidP="009826DB">
      <w:pPr>
        <w:spacing w:after="0" w:line="240" w:lineRule="auto"/>
        <w:ind w:right="175"/>
        <w:rPr>
          <w:rFonts w:ascii="Arial" w:eastAsia="Times New Roman" w:hAnsi="Arial" w:cs="Arial"/>
          <w:b/>
          <w:bCs/>
          <w:sz w:val="24"/>
          <w:szCs w:val="24"/>
          <w:lang w:eastAsia="fr-FR"/>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9018"/>
      </w:tblGrid>
      <w:tr w:rsidR="009826DB" w:rsidRPr="00D809D8" w14:paraId="7A342BE6" w14:textId="77777777" w:rsidTr="00FD6522">
        <w:tc>
          <w:tcPr>
            <w:tcW w:w="9018" w:type="dxa"/>
            <w:shd w:val="pct10" w:color="0088CE" w:fill="auto"/>
          </w:tcPr>
          <w:p w14:paraId="4ABB6DE6" w14:textId="77777777" w:rsidR="009826DB" w:rsidRPr="00D809D8" w:rsidRDefault="009826DB" w:rsidP="00FD6522">
            <w:pPr>
              <w:spacing w:after="0" w:line="240" w:lineRule="auto"/>
              <w:ind w:right="175"/>
              <w:rPr>
                <w:rFonts w:ascii="Arial" w:eastAsia="Batang" w:hAnsi="Arial" w:cs="Arial"/>
                <w:lang w:eastAsia="fr-FR"/>
              </w:rPr>
            </w:pPr>
          </w:p>
          <w:p w14:paraId="1373F14A" w14:textId="7CF7B3A9" w:rsidR="009826DB" w:rsidRPr="00D809D8" w:rsidRDefault="009826DB" w:rsidP="00FD6522">
            <w:pPr>
              <w:spacing w:after="120" w:line="240" w:lineRule="auto"/>
              <w:jc w:val="both"/>
              <w:rPr>
                <w:rFonts w:ascii="Arial" w:eastAsia="Times New Roman" w:hAnsi="Arial" w:cs="Arial"/>
                <w:lang w:eastAsia="fr-FR"/>
              </w:rPr>
            </w:pPr>
            <w:r w:rsidRPr="00D809D8">
              <w:rPr>
                <w:rFonts w:ascii="Arial" w:eastAsia="Times New Roman" w:hAnsi="Arial" w:cs="Arial"/>
                <w:lang w:eastAsia="fr-FR"/>
              </w:rPr>
              <w:t xml:space="preserve">Le </w:t>
            </w:r>
            <w:r w:rsidRPr="00AE5EC0">
              <w:rPr>
                <w:rFonts w:ascii="Arial" w:eastAsia="Times New Roman" w:hAnsi="Arial" w:cs="Arial"/>
                <w:lang w:eastAsia="fr-FR"/>
              </w:rPr>
              <w:t>ministère ou organisme</w:t>
            </w:r>
            <w:r w:rsidRPr="00D809D8">
              <w:rPr>
                <w:rFonts w:ascii="Arial" w:eastAsia="Times New Roman" w:hAnsi="Arial" w:cs="Arial"/>
                <w:lang w:eastAsia="fr-FR"/>
              </w:rPr>
              <w:t xml:space="preserve"> doit, </w:t>
            </w:r>
            <w:r w:rsidR="00AB1C19" w:rsidRPr="00D809D8">
              <w:rPr>
                <w:rFonts w:ascii="Arial" w:eastAsia="Times New Roman" w:hAnsi="Arial" w:cs="Arial"/>
                <w:lang w:eastAsia="fr-FR"/>
              </w:rPr>
              <w:t>dans la mesure du possible</w:t>
            </w:r>
            <w:r w:rsidRPr="00D809D8">
              <w:rPr>
                <w:rFonts w:ascii="Arial" w:eastAsia="Times New Roman" w:hAnsi="Arial" w:cs="Arial"/>
                <w:lang w:eastAsia="fr-FR"/>
              </w:rPr>
              <w:t xml:space="preserve"> : </w:t>
            </w:r>
          </w:p>
          <w:p w14:paraId="61FC6A77" w14:textId="2B8969FB" w:rsidR="00BE1FC2" w:rsidRPr="00D809D8" w:rsidRDefault="009826DB" w:rsidP="00BE1FC2">
            <w:pPr>
              <w:pStyle w:val="Paragraphedeliste"/>
              <w:numPr>
                <w:ilvl w:val="0"/>
                <w:numId w:val="12"/>
              </w:numPr>
              <w:tabs>
                <w:tab w:val="clear" w:pos="1060"/>
                <w:tab w:val="num" w:pos="426"/>
              </w:tabs>
              <w:spacing w:after="120" w:line="240" w:lineRule="auto"/>
              <w:ind w:left="426" w:hanging="426"/>
              <w:contextualSpacing w:val="0"/>
              <w:jc w:val="both"/>
              <w:rPr>
                <w:rFonts w:ascii="Arial" w:hAnsi="Arial" w:cs="Arial"/>
                <w:lang w:eastAsia="en-CA"/>
              </w:rPr>
            </w:pPr>
            <w:r w:rsidRPr="00D809D8">
              <w:rPr>
                <w:rFonts w:ascii="Arial" w:hAnsi="Arial" w:cs="Arial"/>
                <w:lang w:eastAsia="en-CA"/>
              </w:rPr>
              <w:t xml:space="preserve">présenter la liste des parties prenantes consultées pour recueillir l’information afin </w:t>
            </w:r>
            <w:r w:rsidRPr="00D809D8">
              <w:rPr>
                <w:rFonts w:ascii="Arial" w:eastAsia="Times New Roman" w:hAnsi="Arial" w:cs="Arial"/>
                <w:lang w:eastAsia="fr-FR"/>
              </w:rPr>
              <w:t xml:space="preserve">d’établir les hypothèses de coûts ou d’économies qui servent à élaborer l’analyse d’impact réglementaire. Les parties prenantes peuvent être notamment </w:t>
            </w:r>
            <w:r w:rsidRPr="00D809D8">
              <w:rPr>
                <w:rFonts w:ascii="Arial" w:eastAsia="Times New Roman" w:hAnsi="Arial" w:cs="Arial"/>
                <w:lang w:eastAsia="fr-CA"/>
              </w:rPr>
              <w:t xml:space="preserve">les entreprises et les intervenants des secteurs d’activité économique concernés ou les associations d’affaires qui sont membres du Comité-conseil sur </w:t>
            </w:r>
            <w:r w:rsidRPr="00AE5EC0">
              <w:rPr>
                <w:rFonts w:ascii="Arial" w:eastAsia="Times New Roman" w:hAnsi="Arial" w:cs="Arial"/>
                <w:lang w:eastAsia="fr-CA"/>
              </w:rPr>
              <w:t>l’allègement</w:t>
            </w:r>
            <w:r w:rsidRPr="00D809D8">
              <w:rPr>
                <w:rFonts w:ascii="Arial" w:eastAsia="Times New Roman" w:hAnsi="Arial" w:cs="Arial"/>
                <w:lang w:eastAsia="fr-CA"/>
              </w:rPr>
              <w:t xml:space="preserve"> réglementaire et</w:t>
            </w:r>
            <w:r w:rsidRPr="00D809D8">
              <w:rPr>
                <w:rFonts w:ascii="Arial" w:eastAsia="Times New Roman" w:hAnsi="Arial" w:cs="Arial"/>
                <w:b/>
                <w:lang w:eastAsia="fr-CA"/>
              </w:rPr>
              <w:t xml:space="preserve"> </w:t>
            </w:r>
            <w:r w:rsidRPr="00D809D8">
              <w:rPr>
                <w:rFonts w:ascii="Arial" w:eastAsia="Times New Roman" w:hAnsi="Arial" w:cs="Arial"/>
                <w:lang w:eastAsia="fr-CA"/>
              </w:rPr>
              <w:t xml:space="preserve">administratif; </w:t>
            </w:r>
          </w:p>
          <w:p w14:paraId="2B8D351E" w14:textId="332A19AF" w:rsidR="00BE1FC2" w:rsidRPr="009B52A5" w:rsidRDefault="00BE1FC2" w:rsidP="00BE1FC2">
            <w:pPr>
              <w:pStyle w:val="Paragraphedeliste"/>
              <w:numPr>
                <w:ilvl w:val="0"/>
                <w:numId w:val="12"/>
              </w:numPr>
              <w:tabs>
                <w:tab w:val="clear" w:pos="1060"/>
                <w:tab w:val="num" w:pos="426"/>
              </w:tabs>
              <w:spacing w:after="120" w:line="240" w:lineRule="auto"/>
              <w:ind w:left="426" w:hanging="426"/>
              <w:contextualSpacing w:val="0"/>
              <w:jc w:val="both"/>
              <w:rPr>
                <w:rFonts w:ascii="Arial" w:hAnsi="Arial" w:cs="Arial"/>
                <w:lang w:eastAsia="en-CA"/>
              </w:rPr>
            </w:pPr>
            <w:r w:rsidRPr="009B52A5">
              <w:rPr>
                <w:rFonts w:ascii="Arial" w:hAnsi="Arial" w:cs="Arial"/>
                <w:lang w:eastAsia="fr-CA"/>
              </w:rPr>
              <w:lastRenderedPageBreak/>
              <w:t xml:space="preserve">indiquer que l’AIR est préliminaire et que la consultation se fera au même moment que la prépublication du projet de règlement à la </w:t>
            </w:r>
            <w:r w:rsidRPr="009B52A5">
              <w:rPr>
                <w:rFonts w:ascii="Arial" w:hAnsi="Arial" w:cs="Arial"/>
                <w:i/>
                <w:lang w:eastAsia="fr-CA"/>
              </w:rPr>
              <w:t>Gazette officielle du Québec</w:t>
            </w:r>
            <w:r w:rsidRPr="009B52A5">
              <w:rPr>
                <w:rFonts w:ascii="Arial" w:hAnsi="Arial" w:cs="Arial"/>
                <w:lang w:eastAsia="fr-CA"/>
              </w:rPr>
              <w:t xml:space="preserve"> ou lors la présentation du projet de loi à l’Assemblée nationale</w:t>
            </w:r>
            <w:r w:rsidR="00D809D8" w:rsidRPr="009B52A5">
              <w:rPr>
                <w:rFonts w:ascii="Arial" w:hAnsi="Arial" w:cs="Arial"/>
                <w:lang w:eastAsia="en-CA"/>
              </w:rPr>
              <w:t xml:space="preserve"> s’il est impossible </w:t>
            </w:r>
            <w:r w:rsidR="00D809D8" w:rsidRPr="009B52A5">
              <w:rPr>
                <w:rFonts w:ascii="Arial" w:hAnsi="Arial" w:cs="Arial"/>
                <w:lang w:eastAsia="fr-CA"/>
              </w:rPr>
              <w:t>de faire la consultation au préalable</w:t>
            </w:r>
            <w:r w:rsidRPr="009B52A5">
              <w:rPr>
                <w:rFonts w:ascii="Arial" w:hAnsi="Arial" w:cs="Arial"/>
                <w:lang w:eastAsia="fr-CA"/>
              </w:rPr>
              <w:t xml:space="preserve">. </w:t>
            </w:r>
            <w:r w:rsidR="00D809D8" w:rsidRPr="009B52A5">
              <w:rPr>
                <w:rFonts w:ascii="Arial" w:hAnsi="Arial"/>
              </w:rPr>
              <w:t xml:space="preserve">À la suite des consultations, </w:t>
            </w:r>
            <w:r w:rsidR="00D809D8" w:rsidRPr="009B52A5">
              <w:rPr>
                <w:rFonts w:ascii="Arial" w:eastAsia="Times New Roman" w:hAnsi="Arial" w:cs="Arial"/>
                <w:lang w:eastAsia="fr-CA"/>
              </w:rPr>
              <w:t>il faut mettre l</w:t>
            </w:r>
            <w:r w:rsidR="00D91476" w:rsidRPr="009B52A5">
              <w:rPr>
                <w:rFonts w:ascii="Arial" w:eastAsia="Times New Roman" w:hAnsi="Arial" w:cs="Arial"/>
                <w:lang w:eastAsia="fr-CA"/>
              </w:rPr>
              <w:t>’</w:t>
            </w:r>
            <w:r w:rsidR="00D809D8" w:rsidRPr="009B52A5">
              <w:rPr>
                <w:rFonts w:ascii="Arial" w:eastAsia="Times New Roman" w:hAnsi="Arial" w:cs="Arial"/>
                <w:lang w:eastAsia="fr-CA"/>
              </w:rPr>
              <w:t>AIR à jour selon les</w:t>
            </w:r>
            <w:r w:rsidR="00D809D8" w:rsidRPr="009B52A5">
              <w:rPr>
                <w:rFonts w:ascii="Arial" w:hAnsi="Arial"/>
              </w:rPr>
              <w:t xml:space="preserve"> commentaires et indiquer les parties prenantes qui ont été consultées au moment de l</w:t>
            </w:r>
            <w:r w:rsidR="00D91476" w:rsidRPr="009B52A5">
              <w:rPr>
                <w:rFonts w:ascii="Arial" w:hAnsi="Arial"/>
              </w:rPr>
              <w:t>’</w:t>
            </w:r>
            <w:r w:rsidR="00D809D8" w:rsidRPr="009B52A5">
              <w:rPr>
                <w:rFonts w:ascii="Arial" w:hAnsi="Arial"/>
              </w:rPr>
              <w:t xml:space="preserve">édiction du projet de règlement ou de la sanction du projet de loi. Par la suite, il </w:t>
            </w:r>
            <w:r w:rsidR="00D809D8" w:rsidRPr="009B52A5">
              <w:rPr>
                <w:rFonts w:ascii="Arial" w:eastAsia="Times New Roman" w:hAnsi="Arial" w:cs="Arial"/>
                <w:lang w:eastAsia="fr-CA"/>
              </w:rPr>
              <w:t>faut</w:t>
            </w:r>
            <w:r w:rsidR="00D809D8" w:rsidRPr="009B52A5">
              <w:rPr>
                <w:rFonts w:ascii="Arial" w:hAnsi="Arial"/>
              </w:rPr>
              <w:t xml:space="preserve"> rendre disponible la version finale de l</w:t>
            </w:r>
            <w:r w:rsidR="00D91476" w:rsidRPr="009B52A5">
              <w:rPr>
                <w:rFonts w:ascii="Arial" w:hAnsi="Arial"/>
              </w:rPr>
              <w:t>’</w:t>
            </w:r>
            <w:r w:rsidR="00D809D8" w:rsidRPr="009B52A5">
              <w:rPr>
                <w:rFonts w:ascii="Arial" w:hAnsi="Arial"/>
              </w:rPr>
              <w:t>AIR sur le site Web du MO concerné</w:t>
            </w:r>
            <w:r w:rsidRPr="009B52A5">
              <w:rPr>
                <w:rFonts w:ascii="Arial" w:hAnsi="Arial" w:cs="Arial"/>
                <w:lang w:eastAsia="fr-CA"/>
              </w:rPr>
              <w:t>.</w:t>
            </w:r>
          </w:p>
          <w:p w14:paraId="633B8A3A" w14:textId="4185437E" w:rsidR="009826DB" w:rsidRPr="009B52A5" w:rsidRDefault="00D809D8" w:rsidP="006536FF">
            <w:pPr>
              <w:pStyle w:val="Paragraphedeliste"/>
              <w:numPr>
                <w:ilvl w:val="0"/>
                <w:numId w:val="12"/>
              </w:numPr>
              <w:tabs>
                <w:tab w:val="clear" w:pos="1060"/>
                <w:tab w:val="num" w:pos="426"/>
              </w:tabs>
              <w:spacing w:before="240" w:after="0" w:line="240" w:lineRule="auto"/>
              <w:ind w:left="426" w:hanging="426"/>
              <w:jc w:val="both"/>
              <w:rPr>
                <w:rFonts w:ascii="Arial" w:hAnsi="Arial" w:cs="Arial"/>
                <w:lang w:eastAsia="en-CA"/>
              </w:rPr>
            </w:pPr>
            <w:r w:rsidRPr="009B52A5">
              <w:rPr>
                <w:rFonts w:ascii="Arial" w:eastAsia="Times New Roman" w:hAnsi="Arial" w:cs="Arial"/>
                <w:lang w:eastAsia="fr-CA"/>
              </w:rPr>
              <w:t>Le cas échéant, le MO concerné doit</w:t>
            </w:r>
            <w:r w:rsidRPr="009B52A5">
              <w:rPr>
                <w:rFonts w:ascii="Arial" w:hAnsi="Arial"/>
              </w:rPr>
              <w:t xml:space="preserve"> justifier l</w:t>
            </w:r>
            <w:r w:rsidR="00D91476" w:rsidRPr="009B52A5">
              <w:rPr>
                <w:rFonts w:ascii="Arial" w:hAnsi="Arial"/>
              </w:rPr>
              <w:t>’</w:t>
            </w:r>
            <w:r w:rsidRPr="009B52A5">
              <w:rPr>
                <w:rFonts w:ascii="Arial" w:hAnsi="Arial"/>
              </w:rPr>
              <w:t>absence de consultations</w:t>
            </w:r>
            <w:r w:rsidR="009826DB" w:rsidRPr="009B52A5">
              <w:rPr>
                <w:rFonts w:ascii="Arial" w:eastAsia="Times New Roman" w:hAnsi="Arial" w:cs="Arial"/>
                <w:iCs/>
                <w:lang w:eastAsia="fr-CA"/>
              </w:rPr>
              <w:t>.</w:t>
            </w:r>
          </w:p>
          <w:p w14:paraId="7E32B419" w14:textId="77777777" w:rsidR="009826DB" w:rsidRPr="00D809D8" w:rsidRDefault="009826DB" w:rsidP="00FD6522">
            <w:pPr>
              <w:tabs>
                <w:tab w:val="left" w:pos="426"/>
              </w:tabs>
              <w:spacing w:after="0" w:line="240" w:lineRule="auto"/>
              <w:jc w:val="both"/>
              <w:rPr>
                <w:rFonts w:ascii="Arial" w:eastAsia="Times New Roman" w:hAnsi="Arial" w:cs="Arial"/>
                <w:iCs/>
                <w:lang w:eastAsia="fr-CA"/>
              </w:rPr>
            </w:pPr>
          </w:p>
        </w:tc>
      </w:tr>
    </w:tbl>
    <w:p w14:paraId="46B55C3D" w14:textId="77777777" w:rsidR="00AF4378" w:rsidRPr="00D809D8" w:rsidRDefault="00AF4378" w:rsidP="00CE0705">
      <w:pPr>
        <w:rPr>
          <w:rFonts w:ascii="Arial" w:eastAsia="Times New Roman" w:hAnsi="Arial" w:cs="Arial"/>
          <w:b/>
          <w:bCs/>
          <w:sz w:val="24"/>
          <w:szCs w:val="24"/>
          <w:lang w:eastAsia="fr-FR"/>
        </w:rPr>
      </w:pPr>
    </w:p>
    <w:p w14:paraId="3E850A78" w14:textId="781131ED" w:rsidR="004D4B53" w:rsidRPr="00D809D8" w:rsidRDefault="0005037B" w:rsidP="00CE0705">
      <w:pPr>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4</w:t>
      </w:r>
      <w:r w:rsidR="009826DB" w:rsidRPr="00D809D8">
        <w:rPr>
          <w:rFonts w:ascii="Arial" w:eastAsia="Times New Roman" w:hAnsi="Arial" w:cs="Arial"/>
          <w:b/>
          <w:bCs/>
          <w:sz w:val="24"/>
          <w:szCs w:val="24"/>
          <w:lang w:eastAsia="fr-FR"/>
        </w:rPr>
        <w:t>.</w:t>
      </w:r>
      <w:r w:rsidR="007B05D4" w:rsidRPr="00D809D8">
        <w:rPr>
          <w:rFonts w:ascii="Arial" w:eastAsia="Times New Roman" w:hAnsi="Arial" w:cs="Arial"/>
          <w:b/>
          <w:bCs/>
          <w:sz w:val="24"/>
          <w:szCs w:val="24"/>
          <w:lang w:eastAsia="fr-FR"/>
        </w:rPr>
        <w:t>7</w:t>
      </w:r>
      <w:r w:rsidR="004D4B53" w:rsidRPr="00D809D8">
        <w:rPr>
          <w:rFonts w:ascii="Arial" w:eastAsia="Times New Roman" w:hAnsi="Arial" w:cs="Arial"/>
          <w:b/>
          <w:bCs/>
          <w:sz w:val="24"/>
          <w:szCs w:val="24"/>
          <w:lang w:eastAsia="fr-FR"/>
        </w:rPr>
        <w:tab/>
      </w:r>
      <w:r w:rsidR="00782DD7" w:rsidRPr="00D809D8">
        <w:rPr>
          <w:rFonts w:ascii="Arial" w:eastAsia="Times New Roman" w:hAnsi="Arial" w:cs="Arial"/>
          <w:b/>
          <w:bCs/>
          <w:sz w:val="24"/>
          <w:szCs w:val="24"/>
          <w:lang w:eastAsia="fr-FR"/>
        </w:rPr>
        <w:t xml:space="preserve">Autres </w:t>
      </w:r>
      <w:r w:rsidR="004E543C" w:rsidRPr="00D809D8">
        <w:rPr>
          <w:rFonts w:ascii="Arial" w:eastAsia="Times New Roman" w:hAnsi="Arial" w:cs="Arial"/>
          <w:b/>
          <w:bCs/>
          <w:sz w:val="24"/>
          <w:szCs w:val="24"/>
          <w:lang w:eastAsia="fr-FR"/>
        </w:rPr>
        <w:t>a</w:t>
      </w:r>
      <w:r w:rsidR="004D4B53" w:rsidRPr="00D809D8">
        <w:rPr>
          <w:rFonts w:ascii="Arial" w:eastAsia="Times New Roman" w:hAnsi="Arial" w:cs="Arial"/>
          <w:b/>
          <w:bCs/>
          <w:sz w:val="24"/>
          <w:szCs w:val="24"/>
          <w:lang w:eastAsia="fr-FR"/>
        </w:rPr>
        <w:t>vantages</w:t>
      </w:r>
      <w:r w:rsidR="007D1288" w:rsidRPr="00D809D8">
        <w:rPr>
          <w:rFonts w:ascii="Arial" w:eastAsia="Times New Roman" w:hAnsi="Arial" w:cs="Arial"/>
          <w:b/>
          <w:bCs/>
          <w:sz w:val="24"/>
          <w:szCs w:val="24"/>
          <w:lang w:eastAsia="fr-FR"/>
        </w:rPr>
        <w:t>,</w:t>
      </w:r>
      <w:r w:rsidR="004E543C" w:rsidRPr="00D809D8">
        <w:rPr>
          <w:rFonts w:ascii="Arial" w:eastAsia="Times New Roman" w:hAnsi="Arial" w:cs="Arial"/>
          <w:b/>
          <w:bCs/>
          <w:sz w:val="24"/>
          <w:szCs w:val="24"/>
          <w:shd w:val="clear" w:color="auto" w:fill="FFFFFF" w:themeFill="background1"/>
          <w:lang w:eastAsia="fr-FR"/>
        </w:rPr>
        <w:t xml:space="preserve"> bénéfices</w:t>
      </w:r>
      <w:r w:rsidR="007D1288" w:rsidRPr="00D809D8">
        <w:rPr>
          <w:rFonts w:ascii="Arial" w:eastAsia="Times New Roman" w:hAnsi="Arial" w:cs="Arial"/>
          <w:b/>
          <w:bCs/>
          <w:sz w:val="24"/>
          <w:szCs w:val="24"/>
          <w:shd w:val="clear" w:color="auto" w:fill="FFFFFF" w:themeFill="background1"/>
          <w:lang w:eastAsia="fr-FR"/>
        </w:rPr>
        <w:t xml:space="preserve"> et </w:t>
      </w:r>
      <w:r w:rsidR="00782DD7" w:rsidRPr="00D809D8">
        <w:rPr>
          <w:rFonts w:ascii="Arial" w:eastAsia="Times New Roman" w:hAnsi="Arial" w:cs="Arial"/>
          <w:b/>
          <w:bCs/>
          <w:sz w:val="24"/>
          <w:szCs w:val="24"/>
          <w:shd w:val="clear" w:color="auto" w:fill="FFFFFF" w:themeFill="background1"/>
          <w:lang w:eastAsia="fr-FR"/>
        </w:rPr>
        <w:t>inconvénients</w:t>
      </w:r>
      <w:r w:rsidR="004E543C" w:rsidRPr="00D809D8">
        <w:rPr>
          <w:rFonts w:ascii="Arial" w:eastAsia="Times New Roman" w:hAnsi="Arial" w:cs="Arial"/>
          <w:b/>
          <w:bCs/>
          <w:sz w:val="24"/>
          <w:szCs w:val="24"/>
          <w:shd w:val="clear" w:color="auto" w:fill="FFFFFF" w:themeFill="background1"/>
          <w:lang w:eastAsia="fr-FR"/>
        </w:rPr>
        <w:t xml:space="preserve"> </w:t>
      </w:r>
      <w:r w:rsidR="004E543C" w:rsidRPr="00D809D8">
        <w:rPr>
          <w:rFonts w:ascii="Arial" w:eastAsia="Times New Roman" w:hAnsi="Arial" w:cs="Arial"/>
          <w:b/>
          <w:bCs/>
          <w:sz w:val="24"/>
          <w:szCs w:val="24"/>
          <w:lang w:eastAsia="fr-FR"/>
        </w:rPr>
        <w:t>de la solution projetée</w:t>
      </w:r>
    </w:p>
    <w:p w14:paraId="10EF7770" w14:textId="77777777" w:rsidR="004D4B53" w:rsidRPr="00D809D8" w:rsidRDefault="004D4B53" w:rsidP="00DF05EB">
      <w:pPr>
        <w:tabs>
          <w:tab w:val="left" w:pos="-709"/>
        </w:tabs>
        <w:spacing w:after="0" w:line="240" w:lineRule="auto"/>
        <w:ind w:left="-1134" w:right="175"/>
        <w:rPr>
          <w:rFonts w:ascii="Arial" w:eastAsia="Times New Roman" w:hAnsi="Arial" w:cs="Arial"/>
          <w:sz w:val="24"/>
          <w:szCs w:val="24"/>
          <w:lang w:eastAsia="fr-FR"/>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9018"/>
      </w:tblGrid>
      <w:tr w:rsidR="004D4B53" w:rsidRPr="00D809D8" w14:paraId="05AB6366" w14:textId="77777777" w:rsidTr="003B5D41">
        <w:tc>
          <w:tcPr>
            <w:tcW w:w="9018" w:type="dxa"/>
            <w:shd w:val="pct10" w:color="0088CE" w:fill="auto"/>
          </w:tcPr>
          <w:p w14:paraId="4DC5AEFF" w14:textId="77777777" w:rsidR="004D4B53" w:rsidRPr="00D809D8" w:rsidRDefault="004D4B53" w:rsidP="004D4B53">
            <w:pPr>
              <w:tabs>
                <w:tab w:val="left" w:pos="446"/>
              </w:tabs>
              <w:spacing w:after="0" w:line="240" w:lineRule="auto"/>
              <w:jc w:val="both"/>
              <w:rPr>
                <w:rFonts w:ascii="Arial" w:eastAsia="Times New Roman" w:hAnsi="Arial" w:cs="Arial"/>
                <w:lang w:eastAsia="fr-FR"/>
              </w:rPr>
            </w:pPr>
          </w:p>
          <w:p w14:paraId="33D74607" w14:textId="6632F812" w:rsidR="007048E0" w:rsidRPr="009B52A5" w:rsidRDefault="004D4B53" w:rsidP="00404DF4">
            <w:pPr>
              <w:tabs>
                <w:tab w:val="left" w:pos="446"/>
              </w:tabs>
              <w:spacing w:after="120" w:line="240" w:lineRule="auto"/>
              <w:jc w:val="both"/>
              <w:rPr>
                <w:rFonts w:ascii="Arial" w:eastAsia="Times New Roman" w:hAnsi="Arial" w:cs="Arial"/>
                <w:lang w:eastAsia="fr-FR"/>
              </w:rPr>
            </w:pPr>
            <w:r w:rsidRPr="009B52A5">
              <w:rPr>
                <w:rFonts w:ascii="Arial" w:eastAsia="Times New Roman" w:hAnsi="Arial" w:cs="Arial"/>
                <w:lang w:eastAsia="fr-FR"/>
              </w:rPr>
              <w:t>Le</w:t>
            </w:r>
            <w:r w:rsidR="00E73FB0" w:rsidRPr="009B52A5">
              <w:rPr>
                <w:rFonts w:ascii="Arial" w:eastAsia="Times New Roman" w:hAnsi="Arial" w:cs="Arial"/>
                <w:lang w:eastAsia="fr-FR"/>
              </w:rPr>
              <w:t xml:space="preserve"> </w:t>
            </w:r>
            <w:r w:rsidRPr="009B52A5">
              <w:rPr>
                <w:rFonts w:ascii="Arial" w:eastAsia="Times New Roman" w:hAnsi="Arial" w:cs="Arial"/>
                <w:lang w:eastAsia="fr-FR"/>
              </w:rPr>
              <w:t>ministère ou l’organisme doit</w:t>
            </w:r>
            <w:r w:rsidR="007048E0" w:rsidRPr="009B52A5">
              <w:rPr>
                <w:rFonts w:ascii="Arial" w:eastAsia="Times New Roman" w:hAnsi="Arial" w:cs="Arial"/>
                <w:lang w:eastAsia="fr-FR"/>
              </w:rPr>
              <w:t> :</w:t>
            </w:r>
          </w:p>
          <w:p w14:paraId="64A648C4" w14:textId="16B7AF03" w:rsidR="004D4B53" w:rsidRPr="009B52A5" w:rsidRDefault="007048E0" w:rsidP="006536FF">
            <w:pPr>
              <w:numPr>
                <w:ilvl w:val="0"/>
                <w:numId w:val="4"/>
              </w:numPr>
              <w:tabs>
                <w:tab w:val="num" w:pos="426"/>
              </w:tabs>
              <w:spacing w:after="120" w:line="240" w:lineRule="auto"/>
              <w:ind w:left="426" w:hanging="426"/>
              <w:jc w:val="both"/>
              <w:rPr>
                <w:rFonts w:ascii="Arial" w:eastAsia="Times New Roman" w:hAnsi="Arial" w:cs="Arial"/>
                <w:lang w:eastAsia="fr-FR"/>
              </w:rPr>
            </w:pPr>
            <w:r w:rsidRPr="009B52A5">
              <w:rPr>
                <w:rFonts w:ascii="Arial" w:eastAsia="Times New Roman" w:hAnsi="Arial" w:cs="Arial"/>
                <w:lang w:eastAsia="fr-CA"/>
              </w:rPr>
              <w:t xml:space="preserve">réaliser </w:t>
            </w:r>
            <w:r w:rsidR="004D4B53" w:rsidRPr="009B52A5">
              <w:rPr>
                <w:rFonts w:ascii="Arial" w:eastAsia="Times New Roman" w:hAnsi="Arial" w:cs="Arial"/>
                <w:lang w:eastAsia="fr-FR"/>
              </w:rPr>
              <w:t xml:space="preserve">une évaluation monétaire </w:t>
            </w:r>
            <w:r w:rsidR="00404DF4" w:rsidRPr="009B52A5">
              <w:rPr>
                <w:rFonts w:ascii="Arial" w:eastAsia="Times New Roman" w:hAnsi="Arial" w:cs="Arial"/>
                <w:lang w:eastAsia="fr-FR"/>
              </w:rPr>
              <w:t xml:space="preserve">des </w:t>
            </w:r>
            <w:r w:rsidR="00DF05EB" w:rsidRPr="009B52A5">
              <w:rPr>
                <w:rFonts w:ascii="Arial" w:eastAsia="Times New Roman" w:hAnsi="Arial" w:cs="Arial"/>
                <w:lang w:eastAsia="fr-FR"/>
              </w:rPr>
              <w:t xml:space="preserve">autres </w:t>
            </w:r>
            <w:r w:rsidR="00BE4E54" w:rsidRPr="009B52A5">
              <w:rPr>
                <w:rFonts w:ascii="Arial" w:eastAsia="Times New Roman" w:hAnsi="Arial" w:cs="Arial"/>
                <w:lang w:eastAsia="fr-FR"/>
              </w:rPr>
              <w:t>avantages</w:t>
            </w:r>
            <w:r w:rsidR="007D1288" w:rsidRPr="009B52A5">
              <w:rPr>
                <w:rFonts w:ascii="Arial" w:eastAsia="Times New Roman" w:hAnsi="Arial" w:cs="Arial"/>
                <w:lang w:eastAsia="fr-FR"/>
              </w:rPr>
              <w:t xml:space="preserve">, </w:t>
            </w:r>
            <w:r w:rsidR="004D4B53" w:rsidRPr="009B52A5">
              <w:rPr>
                <w:rFonts w:ascii="Arial" w:eastAsia="Times New Roman" w:hAnsi="Arial" w:cs="Arial"/>
                <w:lang w:eastAsia="fr-FR"/>
              </w:rPr>
              <w:t>bénéfices</w:t>
            </w:r>
            <w:r w:rsidR="00DF05EB" w:rsidRPr="009B52A5">
              <w:rPr>
                <w:rFonts w:ascii="Arial" w:eastAsia="Times New Roman" w:hAnsi="Arial" w:cs="Arial"/>
                <w:lang w:eastAsia="fr-FR"/>
              </w:rPr>
              <w:t xml:space="preserve"> </w:t>
            </w:r>
            <w:r w:rsidR="007D1288" w:rsidRPr="009B52A5">
              <w:rPr>
                <w:rFonts w:ascii="Arial" w:eastAsia="Times New Roman" w:hAnsi="Arial" w:cs="Arial"/>
                <w:lang w:eastAsia="fr-FR"/>
              </w:rPr>
              <w:t xml:space="preserve">et inconvénients </w:t>
            </w:r>
            <w:r w:rsidR="00DF05EB" w:rsidRPr="009B52A5">
              <w:rPr>
                <w:rFonts w:ascii="Arial" w:eastAsia="Times New Roman" w:hAnsi="Arial" w:cs="Arial"/>
                <w:lang w:eastAsia="fr-FR"/>
              </w:rPr>
              <w:t>de la solution projetée</w:t>
            </w:r>
            <w:r w:rsidR="004D4B53" w:rsidRPr="009B52A5">
              <w:rPr>
                <w:rFonts w:ascii="Arial" w:eastAsia="Times New Roman" w:hAnsi="Arial" w:cs="Arial"/>
                <w:lang w:eastAsia="fr-FR"/>
              </w:rPr>
              <w:t xml:space="preserve">, lorsque possible. </w:t>
            </w:r>
            <w:r w:rsidR="00D809D8" w:rsidRPr="009B52A5">
              <w:rPr>
                <w:rFonts w:ascii="Arial" w:eastAsia="Times New Roman" w:hAnsi="Arial" w:cs="Arial"/>
                <w:lang w:eastAsia="fr-FR"/>
              </w:rPr>
              <w:t>Sinon</w:t>
            </w:r>
            <w:r w:rsidR="004D4B53" w:rsidRPr="009B52A5">
              <w:rPr>
                <w:rFonts w:ascii="Arial" w:eastAsia="Times New Roman" w:hAnsi="Arial" w:cs="Arial"/>
                <w:lang w:eastAsia="fr-FR"/>
              </w:rPr>
              <w:t xml:space="preserve">, il doit effectuer une évaluation quantitative </w:t>
            </w:r>
            <w:r w:rsidR="007D1288" w:rsidRPr="009B52A5">
              <w:rPr>
                <w:rFonts w:ascii="Arial" w:eastAsia="Times New Roman" w:hAnsi="Arial" w:cs="Arial"/>
                <w:lang w:eastAsia="fr-FR"/>
              </w:rPr>
              <w:t xml:space="preserve">ou </w:t>
            </w:r>
            <w:r w:rsidR="004D4B53" w:rsidRPr="009B52A5">
              <w:rPr>
                <w:rFonts w:ascii="Arial" w:eastAsia="Times New Roman" w:hAnsi="Arial" w:cs="Arial"/>
                <w:lang w:eastAsia="fr-FR"/>
              </w:rPr>
              <w:t>procéder à une analyse qualitative des avantages</w:t>
            </w:r>
            <w:r w:rsidR="007D1288" w:rsidRPr="009B52A5">
              <w:rPr>
                <w:rFonts w:ascii="Arial" w:eastAsia="Times New Roman" w:hAnsi="Arial" w:cs="Arial"/>
                <w:lang w:eastAsia="fr-FR"/>
              </w:rPr>
              <w:t xml:space="preserve"> et des </w:t>
            </w:r>
            <w:r w:rsidR="00694568" w:rsidRPr="009B52A5">
              <w:rPr>
                <w:rFonts w:ascii="Arial" w:eastAsia="Times New Roman" w:hAnsi="Arial" w:cs="Arial"/>
                <w:lang w:eastAsia="fr-FR"/>
              </w:rPr>
              <w:t>inconvénients</w:t>
            </w:r>
            <w:r w:rsidR="004D4B53" w:rsidRPr="009B52A5">
              <w:rPr>
                <w:rFonts w:ascii="Arial" w:eastAsia="Times New Roman" w:hAnsi="Arial" w:cs="Arial"/>
                <w:lang w:eastAsia="fr-FR"/>
              </w:rPr>
              <w:t>.</w:t>
            </w:r>
            <w:r w:rsidR="0097529F" w:rsidRPr="009B52A5">
              <w:rPr>
                <w:rFonts w:ascii="Arial" w:eastAsia="Times New Roman" w:hAnsi="Arial" w:cs="Arial"/>
                <w:lang w:eastAsia="fr-FR"/>
              </w:rPr>
              <w:t xml:space="preserve"> Troi</w:t>
            </w:r>
            <w:r w:rsidR="00DF05EB" w:rsidRPr="009B52A5">
              <w:rPr>
                <w:rFonts w:ascii="Arial" w:eastAsia="Times New Roman" w:hAnsi="Arial" w:cs="Arial"/>
                <w:lang w:eastAsia="fr-FR"/>
              </w:rPr>
              <w:t xml:space="preserve">s façons peuvent être utilisées pour </w:t>
            </w:r>
            <w:r w:rsidR="00D809D8" w:rsidRPr="009B52A5">
              <w:rPr>
                <w:rFonts w:ascii="Arial" w:eastAsia="Times New Roman" w:hAnsi="Arial" w:cs="Arial"/>
                <w:lang w:eastAsia="fr-FR"/>
              </w:rPr>
              <w:t>faire cette analyse</w:t>
            </w:r>
            <w:r w:rsidR="00DF05EB" w:rsidRPr="009B52A5">
              <w:rPr>
                <w:rFonts w:ascii="Arial" w:eastAsia="Times New Roman" w:hAnsi="Arial" w:cs="Arial"/>
                <w:lang w:eastAsia="fr-FR"/>
              </w:rPr>
              <w:t> :</w:t>
            </w:r>
          </w:p>
          <w:p w14:paraId="5A427951" w14:textId="4274643F" w:rsidR="004D4B53" w:rsidRPr="009B52A5" w:rsidRDefault="007048E0" w:rsidP="006536FF">
            <w:pPr>
              <w:numPr>
                <w:ilvl w:val="0"/>
                <w:numId w:val="9"/>
              </w:numPr>
              <w:tabs>
                <w:tab w:val="left" w:pos="446"/>
              </w:tabs>
              <w:spacing w:after="60" w:line="240" w:lineRule="auto"/>
              <w:ind w:left="935" w:hanging="357"/>
              <w:jc w:val="both"/>
              <w:rPr>
                <w:rFonts w:ascii="Arial" w:eastAsia="Times New Roman" w:hAnsi="Arial" w:cs="Arial"/>
                <w:lang w:eastAsia="fr-FR"/>
              </w:rPr>
            </w:pPr>
            <w:r w:rsidRPr="009B52A5">
              <w:rPr>
                <w:rFonts w:ascii="Arial" w:eastAsia="Times New Roman" w:hAnsi="Arial" w:cs="Arial"/>
                <w:lang w:eastAsia="fr-FR"/>
              </w:rPr>
              <w:t>é</w:t>
            </w:r>
            <w:r w:rsidR="004D4B53" w:rsidRPr="009B52A5">
              <w:rPr>
                <w:rFonts w:ascii="Arial" w:eastAsia="Times New Roman" w:hAnsi="Arial" w:cs="Arial"/>
                <w:lang w:eastAsia="fr-FR"/>
              </w:rPr>
              <w:t>valuation monétaire (ex. : réduction de 3 000 $ du coût des formalités adminis</w:t>
            </w:r>
            <w:r w:rsidR="00041F19" w:rsidRPr="009B52A5">
              <w:rPr>
                <w:rFonts w:ascii="Arial" w:eastAsia="Times New Roman" w:hAnsi="Arial" w:cs="Arial"/>
                <w:lang w:eastAsia="fr-FR"/>
              </w:rPr>
              <w:t>tratives par an</w:t>
            </w:r>
            <w:r w:rsidR="00D809D8" w:rsidRPr="009B52A5">
              <w:rPr>
                <w:rFonts w:ascii="Arial" w:eastAsia="Times New Roman" w:hAnsi="Arial" w:cs="Arial"/>
                <w:lang w:eastAsia="fr-FR"/>
              </w:rPr>
              <w:t>,</w:t>
            </w:r>
            <w:r w:rsidR="00041F19" w:rsidRPr="009B52A5">
              <w:rPr>
                <w:rFonts w:ascii="Arial" w:eastAsia="Times New Roman" w:hAnsi="Arial" w:cs="Arial"/>
                <w:lang w:eastAsia="fr-FR"/>
              </w:rPr>
              <w:t xml:space="preserve"> par entreprise)</w:t>
            </w:r>
            <w:r w:rsidR="00E92CB3" w:rsidRPr="009B52A5">
              <w:rPr>
                <w:rFonts w:ascii="Arial" w:eastAsia="Times New Roman" w:hAnsi="Arial" w:cs="Arial"/>
                <w:lang w:eastAsia="fr-FR"/>
              </w:rPr>
              <w:t>;</w:t>
            </w:r>
            <w:r w:rsidR="004D4B53" w:rsidRPr="009B52A5">
              <w:rPr>
                <w:rFonts w:ascii="Arial" w:eastAsia="Times New Roman" w:hAnsi="Arial" w:cs="Arial"/>
                <w:lang w:eastAsia="fr-FR"/>
              </w:rPr>
              <w:t xml:space="preserve"> </w:t>
            </w:r>
          </w:p>
          <w:p w14:paraId="43350AC4" w14:textId="35448C12" w:rsidR="004D4B53" w:rsidRPr="009B52A5" w:rsidRDefault="007048E0" w:rsidP="006536FF">
            <w:pPr>
              <w:numPr>
                <w:ilvl w:val="0"/>
                <w:numId w:val="9"/>
              </w:numPr>
              <w:tabs>
                <w:tab w:val="left" w:pos="446"/>
              </w:tabs>
              <w:spacing w:after="60" w:line="240" w:lineRule="auto"/>
              <w:ind w:left="935" w:hanging="357"/>
              <w:jc w:val="both"/>
              <w:rPr>
                <w:rFonts w:ascii="Arial" w:hAnsi="Arial"/>
              </w:rPr>
            </w:pPr>
            <w:r w:rsidRPr="009B52A5">
              <w:rPr>
                <w:rFonts w:ascii="Arial" w:eastAsia="Times New Roman" w:hAnsi="Arial" w:cs="Arial"/>
                <w:lang w:eastAsia="fr-FR"/>
              </w:rPr>
              <w:t>é</w:t>
            </w:r>
            <w:r w:rsidR="004D4B53" w:rsidRPr="009B52A5">
              <w:rPr>
                <w:rFonts w:ascii="Arial" w:eastAsia="Times New Roman" w:hAnsi="Arial" w:cs="Arial"/>
                <w:lang w:eastAsia="fr-FR"/>
              </w:rPr>
              <w:t>valuation quanti</w:t>
            </w:r>
            <w:r w:rsidR="006625E1" w:rsidRPr="009B52A5">
              <w:rPr>
                <w:rFonts w:ascii="Arial" w:eastAsia="Times New Roman" w:hAnsi="Arial" w:cs="Arial"/>
                <w:lang w:eastAsia="fr-FR"/>
              </w:rPr>
              <w:t>tative</w:t>
            </w:r>
            <w:r w:rsidR="004D4B53" w:rsidRPr="009B52A5">
              <w:rPr>
                <w:rFonts w:ascii="Arial" w:eastAsia="Times New Roman" w:hAnsi="Arial" w:cs="Arial"/>
                <w:lang w:eastAsia="fr-FR"/>
              </w:rPr>
              <w:t xml:space="preserve"> (ex. : réduction de 2</w:t>
            </w:r>
            <w:r w:rsidR="00041F19" w:rsidRPr="009B52A5">
              <w:rPr>
                <w:rFonts w:ascii="Arial" w:eastAsia="Times New Roman" w:hAnsi="Arial" w:cs="Arial"/>
                <w:lang w:eastAsia="fr-FR"/>
              </w:rPr>
              <w:t>0 % des accidents de la route)</w:t>
            </w:r>
            <w:r w:rsidR="00E92CB3" w:rsidRPr="009B52A5">
              <w:rPr>
                <w:rFonts w:ascii="Arial" w:eastAsia="Times New Roman" w:hAnsi="Arial" w:cs="Arial"/>
                <w:lang w:eastAsia="fr-FR"/>
              </w:rPr>
              <w:t>;</w:t>
            </w:r>
          </w:p>
          <w:p w14:paraId="64EAE215" w14:textId="77777777" w:rsidR="004D4B53" w:rsidRPr="009B52A5" w:rsidRDefault="007048E0" w:rsidP="006536FF">
            <w:pPr>
              <w:numPr>
                <w:ilvl w:val="0"/>
                <w:numId w:val="9"/>
              </w:numPr>
              <w:tabs>
                <w:tab w:val="left" w:pos="446"/>
              </w:tabs>
              <w:spacing w:after="0" w:line="240" w:lineRule="auto"/>
              <w:ind w:left="936"/>
              <w:jc w:val="both"/>
              <w:rPr>
                <w:rFonts w:ascii="Arial" w:hAnsi="Arial"/>
              </w:rPr>
            </w:pPr>
            <w:r w:rsidRPr="009B52A5">
              <w:rPr>
                <w:rFonts w:ascii="Arial" w:eastAsia="Times New Roman" w:hAnsi="Arial" w:cs="Arial"/>
                <w:lang w:eastAsia="fr-FR"/>
              </w:rPr>
              <w:t>é</w:t>
            </w:r>
            <w:r w:rsidR="004D4B53" w:rsidRPr="009B52A5">
              <w:rPr>
                <w:rFonts w:ascii="Arial" w:eastAsia="Times New Roman" w:hAnsi="Arial" w:cs="Arial"/>
                <w:lang w:eastAsia="fr-FR"/>
              </w:rPr>
              <w:t>valuation qualitative (ex. : l’amélioration de la sécurité routière</w:t>
            </w:r>
            <w:r w:rsidR="00F8065F" w:rsidRPr="009B52A5">
              <w:rPr>
                <w:rFonts w:ascii="Arial" w:eastAsia="Times New Roman" w:hAnsi="Arial" w:cs="Arial"/>
                <w:lang w:eastAsia="fr-FR"/>
              </w:rPr>
              <w:t>).</w:t>
            </w:r>
          </w:p>
          <w:p w14:paraId="21F03A83" w14:textId="77777777" w:rsidR="007048E0" w:rsidRPr="009B52A5" w:rsidRDefault="007048E0" w:rsidP="00041F19">
            <w:pPr>
              <w:tabs>
                <w:tab w:val="left" w:pos="446"/>
              </w:tabs>
              <w:spacing w:after="0" w:line="240" w:lineRule="auto"/>
              <w:ind w:left="936"/>
              <w:jc w:val="both"/>
              <w:rPr>
                <w:rFonts w:ascii="Arial" w:eastAsia="Times New Roman" w:hAnsi="Arial" w:cs="Arial"/>
                <w:lang w:eastAsia="fr-FR"/>
              </w:rPr>
            </w:pPr>
          </w:p>
          <w:p w14:paraId="1801893C" w14:textId="35EDD94D" w:rsidR="00694568" w:rsidRPr="009B52A5" w:rsidRDefault="00BF0F55" w:rsidP="006536FF">
            <w:pPr>
              <w:numPr>
                <w:ilvl w:val="0"/>
                <w:numId w:val="4"/>
              </w:numPr>
              <w:tabs>
                <w:tab w:val="num" w:pos="426"/>
              </w:tabs>
              <w:spacing w:after="0" w:line="240" w:lineRule="auto"/>
              <w:ind w:left="426" w:hanging="426"/>
              <w:jc w:val="both"/>
              <w:rPr>
                <w:rFonts w:ascii="Arial" w:eastAsia="Times New Roman" w:hAnsi="Arial" w:cs="Arial"/>
                <w:lang w:eastAsia="fr-CA"/>
              </w:rPr>
            </w:pPr>
            <w:r w:rsidRPr="009B52A5">
              <w:rPr>
                <w:rFonts w:ascii="Arial" w:eastAsia="Times New Roman" w:hAnsi="Arial" w:cs="Arial"/>
                <w:lang w:eastAsia="fr-CA"/>
              </w:rPr>
              <w:t>faire état des inconvénients découlant de la mise en place des nouvelles règles de nature législatives ou réglementaires s’il y a lieu</w:t>
            </w:r>
            <w:r w:rsidR="00694568" w:rsidRPr="009B52A5">
              <w:rPr>
                <w:rFonts w:ascii="Arial" w:eastAsia="Times New Roman" w:hAnsi="Arial" w:cs="Arial"/>
                <w:lang w:eastAsia="fr-CA"/>
              </w:rPr>
              <w:t xml:space="preserve"> et, le cas échéant</w:t>
            </w:r>
            <w:r w:rsidR="000E1282" w:rsidRPr="009B52A5">
              <w:rPr>
                <w:rFonts w:ascii="Arial" w:eastAsia="Times New Roman" w:hAnsi="Arial" w:cs="Arial"/>
                <w:lang w:eastAsia="fr-CA"/>
              </w:rPr>
              <w:t>,</w:t>
            </w:r>
            <w:r w:rsidR="00694568" w:rsidRPr="009B52A5">
              <w:rPr>
                <w:rFonts w:ascii="Arial" w:eastAsia="Times New Roman" w:hAnsi="Arial" w:cs="Arial"/>
                <w:lang w:eastAsia="fr-CA"/>
              </w:rPr>
              <w:t xml:space="preserve"> expliquer en quoi les précautions prises permettent d’en réduire la portée ou les dommages. </w:t>
            </w:r>
          </w:p>
          <w:p w14:paraId="6021A45D" w14:textId="77777777" w:rsidR="00BF0F55" w:rsidRPr="00E73FB0" w:rsidRDefault="00BF0F55" w:rsidP="00BF0F55">
            <w:pPr>
              <w:spacing w:after="0" w:line="240" w:lineRule="auto"/>
              <w:ind w:left="576"/>
              <w:jc w:val="both"/>
              <w:rPr>
                <w:rFonts w:ascii="Arial" w:hAnsi="Arial"/>
                <w:sz w:val="20"/>
              </w:rPr>
            </w:pPr>
          </w:p>
        </w:tc>
      </w:tr>
    </w:tbl>
    <w:p w14:paraId="1B10EAD7" w14:textId="77777777" w:rsidR="00BB1A52" w:rsidRPr="00D809D8" w:rsidRDefault="00BB1A52" w:rsidP="00BB1A52">
      <w:pPr>
        <w:tabs>
          <w:tab w:val="left" w:pos="567"/>
        </w:tabs>
        <w:spacing w:after="0"/>
        <w:rPr>
          <w:rFonts w:ascii="Arial" w:eastAsia="Times New Roman" w:hAnsi="Arial" w:cs="Arial"/>
          <w:b/>
          <w:bCs/>
          <w:sz w:val="24"/>
          <w:szCs w:val="24"/>
          <w:lang w:eastAsia="fr-FR"/>
        </w:rPr>
      </w:pPr>
    </w:p>
    <w:p w14:paraId="730E0914" w14:textId="77777777" w:rsidR="009826DB" w:rsidRPr="00D809D8" w:rsidRDefault="009826DB" w:rsidP="00BB1A52">
      <w:pPr>
        <w:tabs>
          <w:tab w:val="left" w:pos="567"/>
        </w:tabs>
        <w:spacing w:after="0"/>
        <w:rPr>
          <w:rFonts w:ascii="Arial" w:eastAsia="Times New Roman" w:hAnsi="Arial" w:cs="Arial"/>
          <w:b/>
          <w:bCs/>
          <w:sz w:val="24"/>
          <w:szCs w:val="24"/>
          <w:lang w:eastAsia="fr-FR"/>
        </w:rPr>
      </w:pPr>
    </w:p>
    <w:p w14:paraId="7C7F2F56" w14:textId="36A075D7" w:rsidR="009826DB" w:rsidRPr="00D809D8" w:rsidRDefault="009826DB" w:rsidP="00BB1A52">
      <w:pPr>
        <w:tabs>
          <w:tab w:val="left" w:pos="567"/>
        </w:tabs>
        <w:spacing w:after="0"/>
        <w:rPr>
          <w:rFonts w:ascii="Arial" w:eastAsia="Times New Roman" w:hAnsi="Arial" w:cs="Arial"/>
          <w:b/>
          <w:bCs/>
          <w:sz w:val="24"/>
          <w:szCs w:val="24"/>
          <w:lang w:eastAsia="fr-FR"/>
        </w:rPr>
      </w:pPr>
    </w:p>
    <w:p w14:paraId="1E2536E1" w14:textId="77777777" w:rsidR="00AF4378" w:rsidRPr="00D809D8" w:rsidRDefault="00AF4378" w:rsidP="00BB1A52">
      <w:pPr>
        <w:tabs>
          <w:tab w:val="left" w:pos="567"/>
        </w:tabs>
        <w:spacing w:after="0"/>
        <w:rPr>
          <w:rFonts w:ascii="Arial" w:eastAsia="Times New Roman" w:hAnsi="Arial" w:cs="Arial"/>
          <w:b/>
          <w:bCs/>
          <w:sz w:val="24"/>
          <w:szCs w:val="24"/>
          <w:lang w:eastAsia="fr-FR"/>
        </w:rPr>
        <w:sectPr w:rsidR="00AF4378" w:rsidRPr="00D809D8" w:rsidSect="00E408EF">
          <w:footerReference w:type="default" r:id="rId19"/>
          <w:type w:val="oddPage"/>
          <w:pgSz w:w="12240" w:h="15840" w:code="124"/>
          <w:pgMar w:top="1440" w:right="1750" w:bottom="1440" w:left="1797" w:header="709" w:footer="709" w:gutter="0"/>
          <w:cols w:space="708"/>
          <w:docGrid w:linePitch="360"/>
        </w:sectPr>
      </w:pPr>
    </w:p>
    <w:p w14:paraId="282CF8B4" w14:textId="1FA1CD12" w:rsidR="004D4B53" w:rsidRPr="00D809D8" w:rsidRDefault="001E2004" w:rsidP="00BB1A52">
      <w:pPr>
        <w:tabs>
          <w:tab w:val="left" w:pos="567"/>
        </w:tabs>
        <w:spacing w:after="0"/>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lastRenderedPageBreak/>
        <w:t>5</w:t>
      </w:r>
      <w:r w:rsidR="00AC1B4B" w:rsidRPr="00D809D8">
        <w:rPr>
          <w:rFonts w:ascii="Arial" w:eastAsia="Times New Roman" w:hAnsi="Arial" w:cs="Arial"/>
          <w:b/>
          <w:bCs/>
          <w:sz w:val="24"/>
          <w:szCs w:val="24"/>
          <w:lang w:eastAsia="fr-FR"/>
        </w:rPr>
        <w:t>.</w:t>
      </w:r>
      <w:r w:rsidR="00AC1B4B" w:rsidRPr="00D809D8">
        <w:rPr>
          <w:rFonts w:ascii="Arial" w:eastAsia="Times New Roman" w:hAnsi="Arial" w:cs="Arial"/>
          <w:b/>
          <w:bCs/>
          <w:sz w:val="24"/>
          <w:szCs w:val="24"/>
          <w:lang w:eastAsia="fr-FR"/>
        </w:rPr>
        <w:tab/>
      </w:r>
      <w:r w:rsidR="006367B2" w:rsidRPr="00D809D8">
        <w:rPr>
          <w:rFonts w:ascii="Arial" w:eastAsia="Times New Roman" w:hAnsi="Arial" w:cs="Arial"/>
          <w:b/>
          <w:bCs/>
          <w:sz w:val="24"/>
          <w:szCs w:val="24"/>
          <w:lang w:eastAsia="fr-FR"/>
        </w:rPr>
        <w:t>Appréciation de l’impact anticipé sur l’emploi</w:t>
      </w:r>
    </w:p>
    <w:p w14:paraId="604DEC0D" w14:textId="77777777" w:rsidR="003E15E0" w:rsidRPr="00D809D8" w:rsidRDefault="003E15E0" w:rsidP="004D4B53">
      <w:pPr>
        <w:tabs>
          <w:tab w:val="left" w:pos="-709"/>
        </w:tabs>
        <w:spacing w:after="0" w:line="240" w:lineRule="auto"/>
        <w:ind w:left="-1134" w:right="175"/>
        <w:rPr>
          <w:rFonts w:ascii="Arial" w:eastAsia="Times New Roman" w:hAnsi="Arial" w:cs="Arial"/>
          <w:sz w:val="24"/>
          <w:szCs w:val="24"/>
          <w:lang w:eastAsia="fr-FR"/>
        </w:rPr>
      </w:pPr>
    </w:p>
    <w:tbl>
      <w:tblPr>
        <w:tblStyle w:val="Grilledutableau"/>
        <w:tblW w:w="0" w:type="auto"/>
        <w:shd w:val="pct10" w:color="0088CE" w:fill="auto"/>
        <w:tblLook w:val="04A0" w:firstRow="1" w:lastRow="0" w:firstColumn="1" w:lastColumn="0" w:noHBand="0" w:noVBand="1"/>
      </w:tblPr>
      <w:tblGrid>
        <w:gridCol w:w="8786"/>
      </w:tblGrid>
      <w:tr w:rsidR="003E15E0" w:rsidRPr="00D809D8" w14:paraId="5EB859FE" w14:textId="77777777" w:rsidTr="003E15E0">
        <w:tc>
          <w:tcPr>
            <w:tcW w:w="8786" w:type="dxa"/>
            <w:shd w:val="pct10" w:color="0088CE" w:fill="auto"/>
          </w:tcPr>
          <w:p w14:paraId="2865A6AF" w14:textId="1AEFF729" w:rsidR="003E15E0" w:rsidRPr="009B52A5" w:rsidRDefault="003E15E0" w:rsidP="008F3D45">
            <w:pPr>
              <w:tabs>
                <w:tab w:val="left" w:pos="446"/>
              </w:tabs>
              <w:spacing w:before="120" w:after="120"/>
              <w:jc w:val="both"/>
              <w:rPr>
                <w:rFonts w:ascii="Arial" w:eastAsia="Times New Roman" w:hAnsi="Arial" w:cs="Arial"/>
                <w:lang w:eastAsia="fr-FR"/>
              </w:rPr>
            </w:pPr>
            <w:r w:rsidRPr="009B52A5">
              <w:rPr>
                <w:rFonts w:ascii="Arial" w:eastAsia="Times New Roman" w:hAnsi="Arial" w:cs="Arial"/>
                <w:lang w:eastAsia="fr-FR"/>
              </w:rPr>
              <w:t>Le ministère ou l’organisme doit déterminer l’effet anticipé sur l’emploi. À cet effet, il doit utiliser la grille ci-après.</w:t>
            </w:r>
            <w:r w:rsidR="008F3D45" w:rsidRPr="009B52A5">
              <w:rPr>
                <w:rFonts w:ascii="Arial" w:hAnsi="Arial" w:cs="Arial"/>
              </w:rPr>
              <w:t xml:space="preserve"> Celui-ci</w:t>
            </w:r>
            <w:r w:rsidRPr="009B52A5">
              <w:rPr>
                <w:rFonts w:ascii="Arial" w:hAnsi="Arial" w:cs="Arial"/>
              </w:rPr>
              <w:t xml:space="preserve"> doit </w:t>
            </w:r>
            <w:r w:rsidR="008F3D45" w:rsidRPr="009B52A5">
              <w:rPr>
                <w:rFonts w:ascii="Arial" w:hAnsi="Arial" w:cs="Arial"/>
              </w:rPr>
              <w:t xml:space="preserve">la </w:t>
            </w:r>
            <w:r w:rsidRPr="009B52A5">
              <w:rPr>
                <w:rFonts w:ascii="Arial" w:hAnsi="Arial" w:cs="Arial"/>
              </w:rPr>
              <w:t xml:space="preserve">remplir selon son analyse et « au meilleur » de ses connaissances du dossier. </w:t>
            </w:r>
            <w:r w:rsidR="00D809D8" w:rsidRPr="009B52A5">
              <w:rPr>
                <w:rFonts w:ascii="Arial" w:eastAsia="Times New Roman" w:hAnsi="Arial" w:cs="Arial"/>
                <w:lang w:eastAsia="x-none"/>
              </w:rPr>
              <w:t>En cas d’</w:t>
            </w:r>
            <w:r w:rsidR="00D809D8" w:rsidRPr="009B52A5">
              <w:rPr>
                <w:rFonts w:ascii="Arial" w:eastAsia="Times New Roman" w:hAnsi="Arial" w:cs="Arial"/>
                <w:lang w:val="x-none" w:eastAsia="x-none"/>
              </w:rPr>
              <w:t>impact</w:t>
            </w:r>
            <w:r w:rsidR="00D809D8" w:rsidRPr="009B52A5">
              <w:rPr>
                <w:rFonts w:ascii="Arial" w:hAnsi="Arial"/>
                <w:lang w:val="x-none"/>
              </w:rPr>
              <w:t xml:space="preserve"> </w:t>
            </w:r>
            <w:r w:rsidR="00D809D8" w:rsidRPr="009B52A5">
              <w:rPr>
                <w:rFonts w:ascii="Arial" w:hAnsi="Arial"/>
              </w:rPr>
              <w:t>(favorable ou défavorable</w:t>
            </w:r>
            <w:r w:rsidR="00D809D8" w:rsidRPr="009B52A5">
              <w:rPr>
                <w:rFonts w:ascii="Arial" w:eastAsia="Times New Roman" w:hAnsi="Arial" w:cs="Arial"/>
                <w:lang w:eastAsia="x-none"/>
              </w:rPr>
              <w:t xml:space="preserve">) </w:t>
            </w:r>
            <w:r w:rsidR="00D809D8" w:rsidRPr="009B52A5">
              <w:rPr>
                <w:rFonts w:ascii="Arial" w:eastAsia="Times New Roman" w:hAnsi="Arial" w:cs="Arial"/>
                <w:lang w:val="x-none" w:eastAsia="x-none"/>
              </w:rPr>
              <w:t>de 500 emplois ou plus,</w:t>
            </w:r>
            <w:r w:rsidR="00D809D8" w:rsidRPr="009B52A5">
              <w:rPr>
                <w:rFonts w:ascii="Arial" w:hAnsi="Arial"/>
                <w:lang w:val="x-none"/>
              </w:rPr>
              <w:t xml:space="preserve"> une analyse plus approfondie est exigée</w:t>
            </w:r>
            <w:r w:rsidR="00D809D8" w:rsidRPr="009B52A5">
              <w:rPr>
                <w:rFonts w:ascii="Arial" w:eastAsia="Times New Roman" w:hAnsi="Arial" w:cs="Arial"/>
                <w:lang w:eastAsia="x-none"/>
              </w:rPr>
              <w:t>;</w:t>
            </w:r>
            <w:r w:rsidR="00D809D8" w:rsidRPr="009B52A5">
              <w:rPr>
                <w:rFonts w:ascii="Arial" w:hAnsi="Arial"/>
                <w:lang w:val="x-none"/>
              </w:rPr>
              <w:t xml:space="preserve"> le </w:t>
            </w:r>
            <w:r w:rsidR="008F3D45" w:rsidRPr="009B52A5">
              <w:rPr>
                <w:rFonts w:ascii="Arial" w:hAnsi="Arial" w:cs="Arial"/>
              </w:rPr>
              <w:t>ministère ou organisme</w:t>
            </w:r>
            <w:r w:rsidR="00D809D8" w:rsidRPr="009B52A5">
              <w:rPr>
                <w:rFonts w:ascii="Arial" w:hAnsi="Arial"/>
              </w:rPr>
              <w:t xml:space="preserve"> </w:t>
            </w:r>
            <w:r w:rsidR="00D809D8" w:rsidRPr="009B52A5">
              <w:rPr>
                <w:rFonts w:ascii="Arial" w:hAnsi="Arial"/>
                <w:lang w:val="x-none"/>
              </w:rPr>
              <w:t>concerné devra s</w:t>
            </w:r>
            <w:r w:rsidR="00D91476" w:rsidRPr="009B52A5">
              <w:rPr>
                <w:rFonts w:ascii="Arial" w:hAnsi="Arial"/>
                <w:lang w:val="x-none"/>
              </w:rPr>
              <w:t>’</w:t>
            </w:r>
            <w:r w:rsidR="00D809D8" w:rsidRPr="009B52A5">
              <w:rPr>
                <w:rFonts w:ascii="Arial" w:hAnsi="Arial"/>
                <w:lang w:val="x-none"/>
              </w:rPr>
              <w:t>adjoindre la collaboration requise</w:t>
            </w:r>
            <w:r w:rsidRPr="009B52A5">
              <w:rPr>
                <w:rFonts w:ascii="Arial" w:hAnsi="Arial" w:cs="Arial"/>
              </w:rPr>
              <w:t xml:space="preserve"> (ministère des Finances, I</w:t>
            </w:r>
            <w:r w:rsidR="001E2004" w:rsidRPr="009B52A5">
              <w:rPr>
                <w:rFonts w:ascii="Arial" w:hAnsi="Arial" w:cs="Arial"/>
              </w:rPr>
              <w:t>nstitut de la statistique du Québec</w:t>
            </w:r>
            <w:r w:rsidRPr="009B52A5">
              <w:rPr>
                <w:rFonts w:ascii="Arial" w:hAnsi="Arial" w:cs="Arial"/>
              </w:rPr>
              <w:t>, etc.).</w:t>
            </w:r>
          </w:p>
        </w:tc>
      </w:tr>
    </w:tbl>
    <w:p w14:paraId="61615DFB" w14:textId="77777777" w:rsidR="00A01DD9" w:rsidRPr="00D809D8" w:rsidRDefault="00A01DD9" w:rsidP="00BB1A52">
      <w:pPr>
        <w:tabs>
          <w:tab w:val="left" w:pos="446"/>
        </w:tabs>
        <w:spacing w:after="0" w:line="240" w:lineRule="auto"/>
        <w:ind w:right="-522"/>
        <w:jc w:val="both"/>
        <w:rPr>
          <w:rFonts w:ascii="Arial" w:eastAsia="Times New Roman" w:hAnsi="Arial" w:cs="Arial"/>
          <w:highlight w:val="yellow"/>
          <w:lang w:eastAsia="fr-FR"/>
        </w:rPr>
      </w:pPr>
    </w:p>
    <w:p w14:paraId="661A32C7" w14:textId="47976D51" w:rsidR="00FF0044" w:rsidRPr="00D809D8" w:rsidRDefault="00FF0044" w:rsidP="00AF4378">
      <w:pPr>
        <w:rPr>
          <w:rFonts w:ascii="Arial" w:eastAsia="Times New Roman" w:hAnsi="Arial" w:cs="Arial"/>
          <w:lang w:eastAsia="fr-FR"/>
        </w:rPr>
      </w:pPr>
    </w:p>
    <w:tbl>
      <w:tblPr>
        <w:tblStyle w:val="Grilledutableau"/>
        <w:tblpPr w:leftFromText="141" w:rightFromText="141" w:vertAnchor="text" w:horzAnchor="margin" w:tblpX="6" w:tblpY="457"/>
        <w:tblW w:w="9384" w:type="dxa"/>
        <w:tblLook w:val="04A0" w:firstRow="1" w:lastRow="0" w:firstColumn="1" w:lastColumn="0" w:noHBand="0" w:noVBand="1"/>
      </w:tblPr>
      <w:tblGrid>
        <w:gridCol w:w="410"/>
        <w:gridCol w:w="1932"/>
        <w:gridCol w:w="7042"/>
      </w:tblGrid>
      <w:tr w:rsidR="00041F19" w:rsidRPr="00D809D8" w14:paraId="60BF7178" w14:textId="77777777" w:rsidTr="004823A0">
        <w:trPr>
          <w:trHeight w:val="453"/>
        </w:trPr>
        <w:tc>
          <w:tcPr>
            <w:tcW w:w="410" w:type="dxa"/>
            <w:tcBorders>
              <w:top w:val="single" w:sz="18" w:space="0" w:color="auto"/>
              <w:left w:val="single" w:sz="18" w:space="0" w:color="auto"/>
              <w:bottom w:val="single" w:sz="4" w:space="0" w:color="auto"/>
              <w:right w:val="single" w:sz="4" w:space="0" w:color="auto"/>
            </w:tcBorders>
            <w:shd w:val="clear" w:color="auto" w:fill="000000" w:themeFill="text1"/>
          </w:tcPr>
          <w:p w14:paraId="161AFC46" w14:textId="77777777" w:rsidR="00041F19" w:rsidRPr="00CE7784" w:rsidRDefault="00041F19" w:rsidP="00BB1A52">
            <w:pPr>
              <w:spacing w:before="120" w:after="120"/>
              <w:jc w:val="center"/>
              <w:rPr>
                <w:rFonts w:ascii="Arial" w:hAnsi="Arial"/>
                <w:b/>
              </w:rPr>
            </w:pPr>
            <w:r w:rsidRPr="00CE7784">
              <w:rPr>
                <w:rFonts w:ascii="Arial" w:hAnsi="Arial"/>
                <w:b/>
              </w:rPr>
              <w:sym w:font="Symbol" w:char="F0D6"/>
            </w:r>
          </w:p>
        </w:tc>
        <w:tc>
          <w:tcPr>
            <w:tcW w:w="1932" w:type="dxa"/>
            <w:tcBorders>
              <w:top w:val="single" w:sz="18" w:space="0" w:color="auto"/>
              <w:left w:val="single" w:sz="4" w:space="0" w:color="auto"/>
              <w:bottom w:val="single" w:sz="4" w:space="0" w:color="auto"/>
              <w:right w:val="single" w:sz="4" w:space="0" w:color="auto"/>
            </w:tcBorders>
            <w:shd w:val="clear" w:color="auto" w:fill="000000" w:themeFill="text1"/>
          </w:tcPr>
          <w:p w14:paraId="244CC633" w14:textId="77777777" w:rsidR="00041F19" w:rsidRPr="00CE7784" w:rsidRDefault="00041F19" w:rsidP="003E15E0">
            <w:pPr>
              <w:spacing w:before="120" w:after="120"/>
              <w:rPr>
                <w:rFonts w:ascii="Arial" w:hAnsi="Arial"/>
                <w:b/>
              </w:rPr>
            </w:pPr>
            <w:r w:rsidRPr="00CE7784">
              <w:rPr>
                <w:rFonts w:ascii="Arial" w:hAnsi="Arial"/>
                <w:b/>
              </w:rPr>
              <w:t>Appréciation</w:t>
            </w:r>
            <w:r w:rsidR="00C83C6E" w:rsidRPr="00CE7784">
              <w:rPr>
                <w:rFonts w:ascii="Arial" w:hAnsi="Arial"/>
                <w:b/>
                <w:vertAlign w:val="superscript"/>
              </w:rPr>
              <w:t>(1)</w:t>
            </w:r>
          </w:p>
        </w:tc>
        <w:tc>
          <w:tcPr>
            <w:tcW w:w="7041" w:type="dxa"/>
            <w:tcBorders>
              <w:top w:val="single" w:sz="18" w:space="0" w:color="auto"/>
              <w:left w:val="single" w:sz="4" w:space="0" w:color="auto"/>
              <w:bottom w:val="single" w:sz="4" w:space="0" w:color="auto"/>
              <w:right w:val="single" w:sz="18" w:space="0" w:color="auto"/>
            </w:tcBorders>
            <w:shd w:val="clear" w:color="auto" w:fill="000000" w:themeFill="text1"/>
          </w:tcPr>
          <w:p w14:paraId="305C51EB" w14:textId="77777777" w:rsidR="00041F19" w:rsidRPr="00CE7784" w:rsidRDefault="00041F19" w:rsidP="00C83C6E">
            <w:pPr>
              <w:tabs>
                <w:tab w:val="left" w:pos="1026"/>
              </w:tabs>
              <w:spacing w:before="120" w:after="120"/>
              <w:rPr>
                <w:rFonts w:ascii="Arial" w:hAnsi="Arial"/>
                <w:b/>
              </w:rPr>
            </w:pPr>
            <w:r w:rsidRPr="00CE7784">
              <w:rPr>
                <w:rFonts w:ascii="Arial" w:hAnsi="Arial"/>
                <w:b/>
              </w:rPr>
              <w:tab/>
              <w:t>Nombre d’emplois touchés</w:t>
            </w:r>
            <w:r w:rsidR="00FF0044" w:rsidRPr="00CE7784">
              <w:rPr>
                <w:rFonts w:ascii="Arial" w:hAnsi="Arial"/>
                <w:b/>
              </w:rPr>
              <w:t xml:space="preserve"> </w:t>
            </w:r>
          </w:p>
        </w:tc>
      </w:tr>
      <w:tr w:rsidR="00041F19" w:rsidRPr="00D809D8" w14:paraId="29E431DC" w14:textId="77777777" w:rsidTr="004823A0">
        <w:trPr>
          <w:trHeight w:val="573"/>
        </w:trPr>
        <w:tc>
          <w:tcPr>
            <w:tcW w:w="9384" w:type="dxa"/>
            <w:gridSpan w:val="3"/>
            <w:tcBorders>
              <w:top w:val="single" w:sz="4" w:space="0" w:color="auto"/>
              <w:left w:val="single" w:sz="18" w:space="0" w:color="auto"/>
              <w:bottom w:val="single" w:sz="4" w:space="0" w:color="auto"/>
              <w:right w:val="single" w:sz="18" w:space="0" w:color="auto"/>
            </w:tcBorders>
            <w:shd w:val="pct15" w:color="auto" w:fill="auto"/>
          </w:tcPr>
          <w:p w14:paraId="2B710547" w14:textId="7002BE1C" w:rsidR="00041F19" w:rsidRPr="00CE7784" w:rsidRDefault="00041F19" w:rsidP="00BB1A52">
            <w:pPr>
              <w:spacing w:before="60" w:after="60"/>
              <w:jc w:val="center"/>
              <w:rPr>
                <w:rFonts w:ascii="Arial" w:hAnsi="Arial"/>
                <w:b/>
              </w:rPr>
            </w:pPr>
            <w:r w:rsidRPr="00CE7784">
              <w:rPr>
                <w:rFonts w:ascii="Arial" w:hAnsi="Arial"/>
                <w:b/>
              </w:rPr>
              <w:t xml:space="preserve">Impact favorable sur l’emploi (création nette globale d’emplois au cours des 3 à 5 prochaines années pour </w:t>
            </w:r>
            <w:r w:rsidR="00D809D8" w:rsidRPr="00CE7784">
              <w:rPr>
                <w:rFonts w:ascii="Arial" w:hAnsi="Arial"/>
                <w:b/>
                <w:sz w:val="24"/>
              </w:rPr>
              <w:t>le</w:t>
            </w:r>
            <w:r w:rsidR="00D809D8" w:rsidRPr="00D809D8">
              <w:rPr>
                <w:rFonts w:ascii="Arial" w:eastAsia="Calibri" w:hAnsi="Arial" w:cs="Arial"/>
                <w:b/>
                <w:sz w:val="24"/>
                <w:szCs w:val="24"/>
              </w:rPr>
              <w:t>[</w:t>
            </w:r>
            <w:r w:rsidR="00D809D8" w:rsidRPr="00CE7784">
              <w:rPr>
                <w:rFonts w:ascii="Arial" w:hAnsi="Arial"/>
                <w:b/>
                <w:sz w:val="24"/>
              </w:rPr>
              <w:t>s</w:t>
            </w:r>
            <w:r w:rsidR="00D809D8" w:rsidRPr="00D809D8">
              <w:rPr>
                <w:rFonts w:ascii="Arial" w:eastAsia="Calibri" w:hAnsi="Arial" w:cs="Arial"/>
                <w:b/>
                <w:sz w:val="24"/>
                <w:szCs w:val="24"/>
              </w:rPr>
              <w:t>]</w:t>
            </w:r>
            <w:r w:rsidR="00D809D8" w:rsidRPr="00CE7784">
              <w:rPr>
                <w:rFonts w:ascii="Arial" w:hAnsi="Arial"/>
                <w:b/>
                <w:sz w:val="24"/>
              </w:rPr>
              <w:t xml:space="preserve"> secteur</w:t>
            </w:r>
            <w:r w:rsidR="00D809D8" w:rsidRPr="00D809D8">
              <w:rPr>
                <w:rFonts w:ascii="Arial" w:eastAsia="Calibri" w:hAnsi="Arial" w:cs="Arial"/>
                <w:b/>
                <w:sz w:val="24"/>
                <w:szCs w:val="24"/>
              </w:rPr>
              <w:t>[</w:t>
            </w:r>
            <w:r w:rsidR="00D809D8" w:rsidRPr="00CE7784">
              <w:rPr>
                <w:rFonts w:ascii="Arial" w:hAnsi="Arial"/>
                <w:b/>
                <w:sz w:val="24"/>
              </w:rPr>
              <w:t>s</w:t>
            </w:r>
            <w:r w:rsidR="00D809D8" w:rsidRPr="00D809D8">
              <w:rPr>
                <w:rFonts w:ascii="Arial" w:eastAsia="Calibri" w:hAnsi="Arial" w:cs="Arial"/>
                <w:b/>
                <w:sz w:val="24"/>
                <w:szCs w:val="24"/>
              </w:rPr>
              <w:t>]</w:t>
            </w:r>
            <w:r w:rsidR="00D809D8" w:rsidRPr="00CE7784">
              <w:rPr>
                <w:rFonts w:ascii="Arial" w:hAnsi="Arial"/>
                <w:b/>
                <w:sz w:val="24"/>
              </w:rPr>
              <w:t xml:space="preserve"> touché</w:t>
            </w:r>
            <w:r w:rsidR="00D809D8" w:rsidRPr="00D809D8">
              <w:rPr>
                <w:rFonts w:ascii="Arial" w:eastAsia="Calibri" w:hAnsi="Arial" w:cs="Arial"/>
                <w:b/>
                <w:sz w:val="24"/>
                <w:szCs w:val="24"/>
              </w:rPr>
              <w:t>[</w:t>
            </w:r>
            <w:r w:rsidR="00D809D8" w:rsidRPr="00CE7784">
              <w:rPr>
                <w:rFonts w:ascii="Arial" w:hAnsi="Arial"/>
                <w:b/>
                <w:sz w:val="24"/>
              </w:rPr>
              <w:t>s</w:t>
            </w:r>
            <w:r w:rsidR="00D809D8" w:rsidRPr="00D809D8">
              <w:rPr>
                <w:rFonts w:ascii="Arial" w:eastAsia="Calibri" w:hAnsi="Arial" w:cs="Arial"/>
                <w:b/>
                <w:sz w:val="24"/>
                <w:szCs w:val="24"/>
              </w:rPr>
              <w:t>])</w:t>
            </w:r>
          </w:p>
        </w:tc>
      </w:tr>
      <w:tr w:rsidR="00041F19" w:rsidRPr="00D809D8" w14:paraId="7A1F06E6" w14:textId="77777777" w:rsidTr="004823A0">
        <w:trPr>
          <w:trHeight w:val="306"/>
        </w:trPr>
        <w:tc>
          <w:tcPr>
            <w:tcW w:w="410" w:type="dxa"/>
            <w:tcBorders>
              <w:top w:val="single" w:sz="4" w:space="0" w:color="auto"/>
              <w:left w:val="single" w:sz="18" w:space="0" w:color="auto"/>
            </w:tcBorders>
          </w:tcPr>
          <w:p w14:paraId="3259A030" w14:textId="1EC81889" w:rsidR="00041F19" w:rsidRPr="00CE7784" w:rsidRDefault="009B4F3F" w:rsidP="00BB1A52">
            <w:pPr>
              <w:spacing w:before="40" w:after="40"/>
              <w:rPr>
                <w:rFonts w:ascii="Arial" w:hAnsi="Arial"/>
              </w:rPr>
            </w:pPr>
            <w:sdt>
              <w:sdtPr>
                <w:rPr>
                  <w:rFonts w:ascii="Arial" w:hAnsi="Arial"/>
                  <w:sz w:val="20"/>
                </w:rPr>
                <w:id w:val="1370182929"/>
                <w14:checkbox>
                  <w14:checked w14:val="0"/>
                  <w14:checkedState w14:val="2612" w14:font="MS Gothic"/>
                  <w14:uncheckedState w14:val="2610" w14:font="MS Gothic"/>
                </w14:checkbox>
              </w:sdtPr>
              <w:sdtEndPr/>
              <w:sdtContent>
                <w:r w:rsidR="007360AF" w:rsidRPr="00FF6273">
                  <w:rPr>
                    <w:rFonts w:ascii="Segoe UI Symbol" w:hAnsi="Segoe UI Symbol"/>
                    <w:sz w:val="20"/>
                  </w:rPr>
                  <w:t>☐</w:t>
                </w:r>
              </w:sdtContent>
            </w:sdt>
          </w:p>
        </w:tc>
        <w:tc>
          <w:tcPr>
            <w:tcW w:w="8974" w:type="dxa"/>
            <w:gridSpan w:val="2"/>
            <w:tcBorders>
              <w:top w:val="single" w:sz="4" w:space="0" w:color="auto"/>
              <w:right w:val="single" w:sz="18" w:space="0" w:color="auto"/>
            </w:tcBorders>
          </w:tcPr>
          <w:p w14:paraId="33630E0E" w14:textId="77777777" w:rsidR="00041F19" w:rsidRPr="00CE7784" w:rsidRDefault="00041F19" w:rsidP="00BB1A52">
            <w:pPr>
              <w:spacing w:before="40" w:after="40"/>
              <w:jc w:val="center"/>
              <w:rPr>
                <w:rFonts w:ascii="Arial" w:hAnsi="Arial"/>
              </w:rPr>
            </w:pPr>
            <w:r w:rsidRPr="00CE7784">
              <w:rPr>
                <w:rFonts w:ascii="Arial" w:hAnsi="Arial"/>
              </w:rPr>
              <w:t>500 et plus</w:t>
            </w:r>
          </w:p>
        </w:tc>
      </w:tr>
      <w:tr w:rsidR="00041F19" w:rsidRPr="00D809D8" w14:paraId="160EFAA1" w14:textId="77777777" w:rsidTr="004823A0">
        <w:trPr>
          <w:trHeight w:val="306"/>
        </w:trPr>
        <w:tc>
          <w:tcPr>
            <w:tcW w:w="410" w:type="dxa"/>
            <w:tcBorders>
              <w:left w:val="single" w:sz="18" w:space="0" w:color="auto"/>
              <w:bottom w:val="single" w:sz="4" w:space="0" w:color="auto"/>
            </w:tcBorders>
          </w:tcPr>
          <w:p w14:paraId="1358A144" w14:textId="3F196A78" w:rsidR="00041F19" w:rsidRPr="00CE7784" w:rsidRDefault="009B4F3F" w:rsidP="00BB1A52">
            <w:pPr>
              <w:spacing w:before="40" w:after="40"/>
              <w:rPr>
                <w:rFonts w:ascii="Arial" w:hAnsi="Arial"/>
              </w:rPr>
            </w:pPr>
            <w:sdt>
              <w:sdtPr>
                <w:rPr>
                  <w:rFonts w:ascii="Arial" w:eastAsia="Arial" w:hAnsi="Arial" w:cs="Arial"/>
                  <w:sz w:val="20"/>
                  <w:szCs w:val="20"/>
                  <w:lang w:val="en-CA"/>
                </w:rPr>
                <w:id w:val="-1344389676"/>
                <w14:checkbox>
                  <w14:checked w14:val="0"/>
                  <w14:checkedState w14:val="2612" w14:font="MS Gothic"/>
                  <w14:uncheckedState w14:val="2610" w14:font="MS Gothic"/>
                </w14:checkbox>
              </w:sdtPr>
              <w:sdtEndPr>
                <w:rPr>
                  <w:rFonts w:eastAsiaTheme="minorHAnsi" w:cstheme="minorBidi"/>
                  <w:szCs w:val="22"/>
                </w:rPr>
              </w:sdtEndPr>
              <w:sdtContent>
                <w:r w:rsidR="007360AF" w:rsidRPr="00FF6273">
                  <w:rPr>
                    <w:rFonts w:ascii="Segoe UI Symbol" w:hAnsi="Segoe UI Symbol"/>
                    <w:sz w:val="20"/>
                    <w:lang w:val="en-CA"/>
                  </w:rPr>
                  <w:t>☐</w:t>
                </w:r>
              </w:sdtContent>
            </w:sdt>
          </w:p>
        </w:tc>
        <w:tc>
          <w:tcPr>
            <w:tcW w:w="8974" w:type="dxa"/>
            <w:gridSpan w:val="2"/>
            <w:tcBorders>
              <w:bottom w:val="single" w:sz="4" w:space="0" w:color="auto"/>
              <w:right w:val="single" w:sz="18" w:space="0" w:color="auto"/>
            </w:tcBorders>
          </w:tcPr>
          <w:p w14:paraId="4A2F5CFC" w14:textId="77777777" w:rsidR="00041F19" w:rsidRPr="00CE7784" w:rsidRDefault="00041F19" w:rsidP="00BB1A52">
            <w:pPr>
              <w:spacing w:before="40" w:after="40"/>
              <w:jc w:val="center"/>
              <w:rPr>
                <w:rFonts w:ascii="Arial" w:hAnsi="Arial"/>
              </w:rPr>
            </w:pPr>
            <w:r w:rsidRPr="00CE7784">
              <w:rPr>
                <w:rFonts w:ascii="Arial" w:hAnsi="Arial"/>
              </w:rPr>
              <w:t>100 à 499</w:t>
            </w:r>
          </w:p>
        </w:tc>
      </w:tr>
      <w:tr w:rsidR="00041F19" w:rsidRPr="00D809D8" w14:paraId="5AAD0A96" w14:textId="77777777" w:rsidTr="004823A0">
        <w:trPr>
          <w:trHeight w:val="306"/>
        </w:trPr>
        <w:tc>
          <w:tcPr>
            <w:tcW w:w="410" w:type="dxa"/>
            <w:tcBorders>
              <w:left w:val="single" w:sz="18" w:space="0" w:color="auto"/>
              <w:bottom w:val="single" w:sz="4" w:space="0" w:color="auto"/>
            </w:tcBorders>
          </w:tcPr>
          <w:p w14:paraId="57B1A61D" w14:textId="2DE7E3B9" w:rsidR="00041F19" w:rsidRPr="00CE7784" w:rsidRDefault="009B4F3F" w:rsidP="00BB1A52">
            <w:pPr>
              <w:spacing w:before="40" w:after="40"/>
              <w:rPr>
                <w:rFonts w:ascii="Arial" w:hAnsi="Arial"/>
              </w:rPr>
            </w:pPr>
            <w:sdt>
              <w:sdtPr>
                <w:rPr>
                  <w:rFonts w:ascii="Arial" w:hAnsi="Arial"/>
                  <w:sz w:val="20"/>
                </w:rPr>
                <w:id w:val="1885754941"/>
                <w14:checkbox>
                  <w14:checked w14:val="0"/>
                  <w14:checkedState w14:val="2612" w14:font="MS Gothic"/>
                  <w14:uncheckedState w14:val="2610" w14:font="MS Gothic"/>
                </w14:checkbox>
              </w:sdtPr>
              <w:sdtEndPr/>
              <w:sdtContent>
                <w:r w:rsidR="00D421A3" w:rsidRPr="00FF6273">
                  <w:rPr>
                    <w:rFonts w:ascii="Segoe UI Symbol" w:hAnsi="Segoe UI Symbol"/>
                    <w:sz w:val="20"/>
                  </w:rPr>
                  <w:t>☐</w:t>
                </w:r>
              </w:sdtContent>
            </w:sdt>
          </w:p>
        </w:tc>
        <w:tc>
          <w:tcPr>
            <w:tcW w:w="8974" w:type="dxa"/>
            <w:gridSpan w:val="2"/>
            <w:tcBorders>
              <w:bottom w:val="single" w:sz="4" w:space="0" w:color="auto"/>
              <w:right w:val="single" w:sz="18" w:space="0" w:color="auto"/>
            </w:tcBorders>
          </w:tcPr>
          <w:p w14:paraId="553E8625" w14:textId="77777777" w:rsidR="00041F19" w:rsidRPr="00CE7784" w:rsidRDefault="00041F19" w:rsidP="00BB1A52">
            <w:pPr>
              <w:spacing w:before="40" w:after="40"/>
              <w:jc w:val="center"/>
              <w:rPr>
                <w:rFonts w:ascii="Arial" w:hAnsi="Arial"/>
              </w:rPr>
            </w:pPr>
            <w:r w:rsidRPr="00CE7784">
              <w:rPr>
                <w:rFonts w:ascii="Arial" w:hAnsi="Arial"/>
              </w:rPr>
              <w:t>1 à 99</w:t>
            </w:r>
          </w:p>
        </w:tc>
      </w:tr>
      <w:tr w:rsidR="00041F19" w:rsidRPr="00D809D8" w14:paraId="21C4DD17" w14:textId="77777777" w:rsidTr="004823A0">
        <w:trPr>
          <w:trHeight w:val="347"/>
        </w:trPr>
        <w:tc>
          <w:tcPr>
            <w:tcW w:w="9384" w:type="dxa"/>
            <w:gridSpan w:val="3"/>
            <w:tcBorders>
              <w:top w:val="single" w:sz="4" w:space="0" w:color="auto"/>
              <w:left w:val="single" w:sz="18" w:space="0" w:color="auto"/>
              <w:bottom w:val="single" w:sz="4" w:space="0" w:color="auto"/>
              <w:right w:val="single" w:sz="18" w:space="0" w:color="auto"/>
            </w:tcBorders>
            <w:shd w:val="pct15" w:color="auto" w:fill="auto"/>
          </w:tcPr>
          <w:p w14:paraId="3B7C11D5" w14:textId="77777777" w:rsidR="00041F19" w:rsidRPr="00CE7784" w:rsidRDefault="00041F19" w:rsidP="00BB1A52">
            <w:pPr>
              <w:spacing w:before="60" w:after="60"/>
              <w:jc w:val="center"/>
              <w:rPr>
                <w:rFonts w:ascii="Arial" w:hAnsi="Arial"/>
                <w:b/>
              </w:rPr>
            </w:pPr>
            <w:r w:rsidRPr="00CE7784">
              <w:rPr>
                <w:rFonts w:ascii="Arial" w:hAnsi="Arial"/>
                <w:b/>
              </w:rPr>
              <w:t>Aucun impact</w:t>
            </w:r>
          </w:p>
        </w:tc>
      </w:tr>
      <w:tr w:rsidR="00041F19" w:rsidRPr="00D809D8" w14:paraId="7E595D83" w14:textId="77777777" w:rsidTr="004823A0">
        <w:trPr>
          <w:trHeight w:val="306"/>
        </w:trPr>
        <w:tc>
          <w:tcPr>
            <w:tcW w:w="410" w:type="dxa"/>
            <w:tcBorders>
              <w:left w:val="single" w:sz="18" w:space="0" w:color="auto"/>
              <w:bottom w:val="single" w:sz="4" w:space="0" w:color="auto"/>
            </w:tcBorders>
          </w:tcPr>
          <w:p w14:paraId="1862847D" w14:textId="52BF9ABC" w:rsidR="00041F19" w:rsidRPr="00CE7784" w:rsidRDefault="009B4F3F" w:rsidP="00BB1A52">
            <w:pPr>
              <w:spacing w:before="40" w:after="40"/>
              <w:rPr>
                <w:rFonts w:ascii="Arial" w:hAnsi="Arial"/>
              </w:rPr>
            </w:pPr>
            <w:sdt>
              <w:sdtPr>
                <w:rPr>
                  <w:rFonts w:ascii="Arial" w:hAnsi="Arial"/>
                  <w:sz w:val="20"/>
                </w:rPr>
                <w:id w:val="1117643181"/>
                <w14:checkbox>
                  <w14:checked w14:val="0"/>
                  <w14:checkedState w14:val="2612" w14:font="MS Gothic"/>
                  <w14:uncheckedState w14:val="2610" w14:font="MS Gothic"/>
                </w14:checkbox>
              </w:sdtPr>
              <w:sdtEndPr/>
              <w:sdtContent>
                <w:r w:rsidR="00236FCE" w:rsidRPr="00FF6273">
                  <w:rPr>
                    <w:rFonts w:ascii="Segoe UI Symbol" w:hAnsi="Segoe UI Symbol"/>
                    <w:sz w:val="20"/>
                  </w:rPr>
                  <w:t>☐</w:t>
                </w:r>
              </w:sdtContent>
            </w:sdt>
          </w:p>
        </w:tc>
        <w:tc>
          <w:tcPr>
            <w:tcW w:w="8974" w:type="dxa"/>
            <w:gridSpan w:val="2"/>
            <w:tcBorders>
              <w:bottom w:val="single" w:sz="4" w:space="0" w:color="auto"/>
              <w:right w:val="single" w:sz="18" w:space="0" w:color="auto"/>
            </w:tcBorders>
          </w:tcPr>
          <w:p w14:paraId="16816DAE" w14:textId="77777777" w:rsidR="00041F19" w:rsidRPr="00CE7784" w:rsidRDefault="00041F19" w:rsidP="00BB1A52">
            <w:pPr>
              <w:spacing w:before="40" w:after="40"/>
              <w:jc w:val="center"/>
              <w:rPr>
                <w:rFonts w:ascii="Arial" w:hAnsi="Arial"/>
              </w:rPr>
            </w:pPr>
            <w:r w:rsidRPr="00CE7784">
              <w:rPr>
                <w:rFonts w:ascii="Arial" w:hAnsi="Arial"/>
              </w:rPr>
              <w:t>0</w:t>
            </w:r>
          </w:p>
        </w:tc>
      </w:tr>
      <w:tr w:rsidR="00041F19" w:rsidRPr="00D809D8" w14:paraId="5BFB9F4E" w14:textId="77777777" w:rsidTr="004823A0">
        <w:trPr>
          <w:trHeight w:val="573"/>
        </w:trPr>
        <w:tc>
          <w:tcPr>
            <w:tcW w:w="9384" w:type="dxa"/>
            <w:gridSpan w:val="3"/>
            <w:tcBorders>
              <w:top w:val="single" w:sz="4" w:space="0" w:color="auto"/>
              <w:left w:val="single" w:sz="18" w:space="0" w:color="auto"/>
              <w:bottom w:val="nil"/>
              <w:right w:val="single" w:sz="18" w:space="0" w:color="auto"/>
            </w:tcBorders>
            <w:shd w:val="pct15" w:color="auto" w:fill="auto"/>
          </w:tcPr>
          <w:p w14:paraId="4565585C" w14:textId="287257D3" w:rsidR="00041F19" w:rsidRPr="00CE7784" w:rsidRDefault="00041F19" w:rsidP="00BB1A52">
            <w:pPr>
              <w:spacing w:before="60" w:after="60"/>
              <w:jc w:val="center"/>
              <w:rPr>
                <w:rFonts w:ascii="Arial" w:hAnsi="Arial"/>
                <w:b/>
              </w:rPr>
            </w:pPr>
            <w:r w:rsidRPr="00CE7784">
              <w:rPr>
                <w:rFonts w:ascii="Arial" w:hAnsi="Arial"/>
                <w:b/>
              </w:rPr>
              <w:t xml:space="preserve">Impact défavorable (perte nette globale d’emplois au cours des 3 à 5 prochaines années pour </w:t>
            </w:r>
            <w:r w:rsidR="00D809D8" w:rsidRPr="00CE7784">
              <w:rPr>
                <w:rFonts w:ascii="Arial" w:hAnsi="Arial"/>
                <w:b/>
                <w:sz w:val="24"/>
              </w:rPr>
              <w:t>le</w:t>
            </w:r>
            <w:r w:rsidR="00D809D8" w:rsidRPr="00D809D8">
              <w:rPr>
                <w:rFonts w:ascii="Arial" w:eastAsia="Calibri" w:hAnsi="Arial" w:cs="Arial"/>
                <w:b/>
                <w:sz w:val="24"/>
                <w:szCs w:val="24"/>
              </w:rPr>
              <w:t>[</w:t>
            </w:r>
            <w:r w:rsidR="00D809D8" w:rsidRPr="00CE7784">
              <w:rPr>
                <w:rFonts w:ascii="Arial" w:hAnsi="Arial"/>
                <w:b/>
                <w:sz w:val="24"/>
              </w:rPr>
              <w:t>s</w:t>
            </w:r>
            <w:r w:rsidR="00D809D8" w:rsidRPr="00D809D8">
              <w:rPr>
                <w:rFonts w:ascii="Arial" w:eastAsia="Calibri" w:hAnsi="Arial" w:cs="Arial"/>
                <w:b/>
                <w:sz w:val="24"/>
                <w:szCs w:val="24"/>
              </w:rPr>
              <w:t>]</w:t>
            </w:r>
            <w:r w:rsidR="00D809D8" w:rsidRPr="00CE7784">
              <w:rPr>
                <w:rFonts w:ascii="Arial" w:hAnsi="Arial"/>
                <w:b/>
                <w:sz w:val="24"/>
              </w:rPr>
              <w:t xml:space="preserve"> secteur</w:t>
            </w:r>
            <w:r w:rsidR="00D809D8" w:rsidRPr="00D809D8">
              <w:rPr>
                <w:rFonts w:ascii="Arial" w:eastAsia="Calibri" w:hAnsi="Arial" w:cs="Arial"/>
                <w:b/>
                <w:sz w:val="24"/>
                <w:szCs w:val="24"/>
              </w:rPr>
              <w:t>[</w:t>
            </w:r>
            <w:r w:rsidR="00D809D8" w:rsidRPr="00CE7784">
              <w:rPr>
                <w:rFonts w:ascii="Arial" w:hAnsi="Arial"/>
                <w:b/>
                <w:sz w:val="24"/>
              </w:rPr>
              <w:t>s</w:t>
            </w:r>
            <w:r w:rsidR="00D809D8" w:rsidRPr="00D809D8">
              <w:rPr>
                <w:rFonts w:ascii="Arial" w:eastAsia="Calibri" w:hAnsi="Arial" w:cs="Arial"/>
                <w:b/>
                <w:sz w:val="24"/>
                <w:szCs w:val="24"/>
              </w:rPr>
              <w:t>]</w:t>
            </w:r>
            <w:r w:rsidR="00D809D8" w:rsidRPr="00CE7784">
              <w:rPr>
                <w:rFonts w:ascii="Arial" w:hAnsi="Arial"/>
                <w:b/>
                <w:sz w:val="24"/>
              </w:rPr>
              <w:t xml:space="preserve"> touché</w:t>
            </w:r>
            <w:r w:rsidR="00D809D8" w:rsidRPr="00D809D8">
              <w:rPr>
                <w:rFonts w:ascii="Arial" w:eastAsia="Calibri" w:hAnsi="Arial" w:cs="Arial"/>
                <w:b/>
                <w:sz w:val="24"/>
                <w:szCs w:val="24"/>
              </w:rPr>
              <w:t>[</w:t>
            </w:r>
            <w:r w:rsidR="00D809D8" w:rsidRPr="00CE7784">
              <w:rPr>
                <w:rFonts w:ascii="Arial" w:hAnsi="Arial"/>
                <w:b/>
                <w:sz w:val="24"/>
              </w:rPr>
              <w:t>s</w:t>
            </w:r>
            <w:r w:rsidR="00D809D8" w:rsidRPr="00D809D8">
              <w:rPr>
                <w:rFonts w:ascii="Arial" w:eastAsia="Calibri" w:hAnsi="Arial" w:cs="Arial"/>
                <w:b/>
                <w:sz w:val="24"/>
                <w:szCs w:val="24"/>
              </w:rPr>
              <w:t>])</w:t>
            </w:r>
          </w:p>
        </w:tc>
      </w:tr>
      <w:tr w:rsidR="00041F19" w:rsidRPr="00D809D8" w14:paraId="01B586DD" w14:textId="77777777" w:rsidTr="004823A0">
        <w:trPr>
          <w:trHeight w:val="306"/>
        </w:trPr>
        <w:tc>
          <w:tcPr>
            <w:tcW w:w="410" w:type="dxa"/>
            <w:tcBorders>
              <w:left w:val="single" w:sz="18" w:space="0" w:color="auto"/>
            </w:tcBorders>
          </w:tcPr>
          <w:p w14:paraId="5F1B6407" w14:textId="1FA0E94D" w:rsidR="00041F19" w:rsidRPr="00CE7784" w:rsidRDefault="009B4F3F" w:rsidP="00BB1A52">
            <w:pPr>
              <w:spacing w:before="40" w:after="40"/>
              <w:rPr>
                <w:rFonts w:ascii="Arial" w:hAnsi="Arial"/>
              </w:rPr>
            </w:pPr>
            <w:sdt>
              <w:sdtPr>
                <w:rPr>
                  <w:rFonts w:ascii="Arial" w:hAnsi="Arial"/>
                  <w:sz w:val="20"/>
                </w:rPr>
                <w:id w:val="710076923"/>
                <w14:checkbox>
                  <w14:checked w14:val="0"/>
                  <w14:checkedState w14:val="2612" w14:font="MS Gothic"/>
                  <w14:uncheckedState w14:val="2610" w14:font="MS Gothic"/>
                </w14:checkbox>
              </w:sdtPr>
              <w:sdtEndPr/>
              <w:sdtContent>
                <w:r w:rsidR="00D421A3" w:rsidRPr="00FF6273">
                  <w:rPr>
                    <w:rFonts w:ascii="Segoe UI Symbol" w:hAnsi="Segoe UI Symbol"/>
                    <w:sz w:val="20"/>
                  </w:rPr>
                  <w:t>☐</w:t>
                </w:r>
              </w:sdtContent>
            </w:sdt>
          </w:p>
        </w:tc>
        <w:tc>
          <w:tcPr>
            <w:tcW w:w="8974" w:type="dxa"/>
            <w:gridSpan w:val="2"/>
            <w:tcBorders>
              <w:right w:val="single" w:sz="18" w:space="0" w:color="auto"/>
            </w:tcBorders>
          </w:tcPr>
          <w:p w14:paraId="38D94193" w14:textId="77777777" w:rsidR="00041F19" w:rsidRPr="00CE7784" w:rsidRDefault="00041F19" w:rsidP="00BB1A52">
            <w:pPr>
              <w:spacing w:before="40" w:after="40"/>
              <w:jc w:val="center"/>
              <w:rPr>
                <w:rFonts w:ascii="Arial" w:hAnsi="Arial"/>
              </w:rPr>
            </w:pPr>
            <w:r w:rsidRPr="00CE7784">
              <w:rPr>
                <w:rFonts w:ascii="Arial" w:hAnsi="Arial"/>
              </w:rPr>
              <w:t>1 à 99</w:t>
            </w:r>
          </w:p>
        </w:tc>
      </w:tr>
      <w:tr w:rsidR="00041F19" w:rsidRPr="00D809D8" w14:paraId="19BB4123" w14:textId="77777777" w:rsidTr="004823A0">
        <w:trPr>
          <w:trHeight w:val="306"/>
        </w:trPr>
        <w:tc>
          <w:tcPr>
            <w:tcW w:w="410" w:type="dxa"/>
            <w:tcBorders>
              <w:left w:val="single" w:sz="18" w:space="0" w:color="auto"/>
              <w:bottom w:val="single" w:sz="4" w:space="0" w:color="auto"/>
            </w:tcBorders>
          </w:tcPr>
          <w:p w14:paraId="2C037353" w14:textId="73791CB6" w:rsidR="00041F19" w:rsidRPr="00CE7784" w:rsidRDefault="009B4F3F" w:rsidP="00BB1A52">
            <w:pPr>
              <w:spacing w:before="40" w:after="40"/>
              <w:rPr>
                <w:rFonts w:ascii="Arial" w:hAnsi="Arial"/>
              </w:rPr>
            </w:pPr>
            <w:sdt>
              <w:sdtPr>
                <w:rPr>
                  <w:rFonts w:ascii="Arial" w:hAnsi="Arial"/>
                  <w:sz w:val="20"/>
                </w:rPr>
                <w:id w:val="-1258291545"/>
                <w14:checkbox>
                  <w14:checked w14:val="0"/>
                  <w14:checkedState w14:val="2612" w14:font="MS Gothic"/>
                  <w14:uncheckedState w14:val="2610" w14:font="MS Gothic"/>
                </w14:checkbox>
              </w:sdtPr>
              <w:sdtEndPr/>
              <w:sdtContent>
                <w:r w:rsidR="00236FCE" w:rsidRPr="00FF6273">
                  <w:rPr>
                    <w:rFonts w:ascii="Segoe UI Symbol" w:hAnsi="Segoe UI Symbol"/>
                    <w:sz w:val="20"/>
                  </w:rPr>
                  <w:t>☐</w:t>
                </w:r>
              </w:sdtContent>
            </w:sdt>
          </w:p>
        </w:tc>
        <w:tc>
          <w:tcPr>
            <w:tcW w:w="8974" w:type="dxa"/>
            <w:gridSpan w:val="2"/>
            <w:tcBorders>
              <w:bottom w:val="single" w:sz="4" w:space="0" w:color="auto"/>
              <w:right w:val="single" w:sz="18" w:space="0" w:color="auto"/>
            </w:tcBorders>
          </w:tcPr>
          <w:p w14:paraId="1B6C02FC" w14:textId="77777777" w:rsidR="00041F19" w:rsidRPr="00CE7784" w:rsidRDefault="00041F19" w:rsidP="00BB1A52">
            <w:pPr>
              <w:spacing w:before="40" w:after="40"/>
              <w:jc w:val="center"/>
              <w:rPr>
                <w:rFonts w:ascii="Arial" w:hAnsi="Arial"/>
              </w:rPr>
            </w:pPr>
            <w:r w:rsidRPr="00CE7784">
              <w:rPr>
                <w:rFonts w:ascii="Arial" w:hAnsi="Arial"/>
              </w:rPr>
              <w:t>100 à 499</w:t>
            </w:r>
          </w:p>
        </w:tc>
      </w:tr>
      <w:tr w:rsidR="00041F19" w:rsidRPr="00D809D8" w14:paraId="0A2B3C51" w14:textId="77777777" w:rsidTr="004823A0">
        <w:trPr>
          <w:trHeight w:val="306"/>
        </w:trPr>
        <w:tc>
          <w:tcPr>
            <w:tcW w:w="410" w:type="dxa"/>
            <w:tcBorders>
              <w:left w:val="single" w:sz="18" w:space="0" w:color="auto"/>
              <w:bottom w:val="single" w:sz="4" w:space="0" w:color="auto"/>
            </w:tcBorders>
          </w:tcPr>
          <w:p w14:paraId="3FBE890C" w14:textId="1CA81EDB" w:rsidR="00041F19" w:rsidRPr="00CE7784" w:rsidRDefault="009B4F3F" w:rsidP="00BB1A52">
            <w:pPr>
              <w:spacing w:before="40" w:after="40"/>
              <w:rPr>
                <w:rFonts w:ascii="Arial" w:hAnsi="Arial"/>
              </w:rPr>
            </w:pPr>
            <w:sdt>
              <w:sdtPr>
                <w:rPr>
                  <w:rFonts w:ascii="Arial" w:hAnsi="Arial"/>
                  <w:sz w:val="20"/>
                </w:rPr>
                <w:id w:val="-1476829634"/>
                <w14:checkbox>
                  <w14:checked w14:val="0"/>
                  <w14:checkedState w14:val="2612" w14:font="MS Gothic"/>
                  <w14:uncheckedState w14:val="2610" w14:font="MS Gothic"/>
                </w14:checkbox>
              </w:sdtPr>
              <w:sdtEndPr/>
              <w:sdtContent>
                <w:r w:rsidR="00236FCE" w:rsidRPr="00FF6273">
                  <w:rPr>
                    <w:rFonts w:ascii="Segoe UI Symbol" w:hAnsi="Segoe UI Symbol"/>
                    <w:sz w:val="20"/>
                  </w:rPr>
                  <w:t>☐</w:t>
                </w:r>
              </w:sdtContent>
            </w:sdt>
          </w:p>
        </w:tc>
        <w:tc>
          <w:tcPr>
            <w:tcW w:w="8974" w:type="dxa"/>
            <w:gridSpan w:val="2"/>
            <w:tcBorders>
              <w:bottom w:val="single" w:sz="4" w:space="0" w:color="auto"/>
              <w:right w:val="single" w:sz="18" w:space="0" w:color="auto"/>
            </w:tcBorders>
          </w:tcPr>
          <w:p w14:paraId="0B9C6715" w14:textId="77777777" w:rsidR="00041F19" w:rsidRPr="00CE7784" w:rsidRDefault="00041F19" w:rsidP="00BB1A52">
            <w:pPr>
              <w:spacing w:before="40" w:after="40"/>
              <w:jc w:val="center"/>
              <w:rPr>
                <w:rFonts w:ascii="Arial" w:hAnsi="Arial"/>
              </w:rPr>
            </w:pPr>
            <w:r w:rsidRPr="00CE7784">
              <w:rPr>
                <w:rFonts w:ascii="Arial" w:hAnsi="Arial"/>
              </w:rPr>
              <w:t>500 et plus</w:t>
            </w:r>
          </w:p>
        </w:tc>
      </w:tr>
      <w:tr w:rsidR="00041F19" w:rsidRPr="00D809D8" w14:paraId="4D9EF072" w14:textId="77777777" w:rsidTr="004823A0">
        <w:trPr>
          <w:trHeight w:val="2832"/>
        </w:trPr>
        <w:tc>
          <w:tcPr>
            <w:tcW w:w="9384" w:type="dxa"/>
            <w:gridSpan w:val="3"/>
            <w:tcBorders>
              <w:top w:val="single" w:sz="4" w:space="0" w:color="auto"/>
              <w:left w:val="single" w:sz="18" w:space="0" w:color="auto"/>
              <w:bottom w:val="single" w:sz="18" w:space="0" w:color="auto"/>
              <w:right w:val="single" w:sz="18" w:space="0" w:color="auto"/>
            </w:tcBorders>
          </w:tcPr>
          <w:p w14:paraId="37B59EEE" w14:textId="77777777" w:rsidR="00041F19" w:rsidRPr="00CE7784" w:rsidRDefault="00041F19" w:rsidP="00BB1A52">
            <w:pPr>
              <w:rPr>
                <w:rFonts w:ascii="Arial" w:hAnsi="Arial"/>
                <w:b/>
              </w:rPr>
            </w:pPr>
            <w:r w:rsidRPr="00CE7784">
              <w:rPr>
                <w:rFonts w:ascii="Arial" w:hAnsi="Arial"/>
                <w:b/>
              </w:rPr>
              <w:t>Analyse et commentaires :</w:t>
            </w:r>
          </w:p>
        </w:tc>
      </w:tr>
    </w:tbl>
    <w:p w14:paraId="477ED9C8" w14:textId="0D9F7206" w:rsidR="004823A0" w:rsidRPr="00D809D8" w:rsidRDefault="00070C51" w:rsidP="00070C51">
      <w:pPr>
        <w:tabs>
          <w:tab w:val="left" w:pos="-709"/>
        </w:tabs>
        <w:spacing w:after="0" w:line="240" w:lineRule="auto"/>
        <w:ind w:right="176"/>
        <w:rPr>
          <w:rFonts w:ascii="Arial" w:eastAsia="Times New Roman" w:hAnsi="Arial" w:cs="Arial"/>
          <w:b/>
          <w:lang w:eastAsia="fr-FR"/>
        </w:rPr>
      </w:pPr>
      <w:r w:rsidRPr="00D809D8">
        <w:rPr>
          <w:rFonts w:ascii="Arial" w:eastAsia="Times New Roman" w:hAnsi="Arial" w:cs="Arial"/>
          <w:b/>
          <w:lang w:eastAsia="fr-FR"/>
        </w:rPr>
        <w:t>Grille d’appréciation de l’impact sur l’emploi</w:t>
      </w:r>
      <w:r w:rsidR="004823A0" w:rsidRPr="00D809D8">
        <w:rPr>
          <w:rFonts w:ascii="Arial" w:eastAsia="Times New Roman" w:hAnsi="Arial" w:cs="Arial"/>
          <w:b/>
          <w:lang w:eastAsia="fr-FR"/>
        </w:rPr>
        <w:t xml:space="preserve"> (obligatoire)</w:t>
      </w:r>
    </w:p>
    <w:p w14:paraId="38E61A6F" w14:textId="77777777" w:rsidR="004823A0" w:rsidRPr="00D809D8" w:rsidRDefault="004823A0" w:rsidP="00070C51">
      <w:pPr>
        <w:tabs>
          <w:tab w:val="left" w:pos="-709"/>
        </w:tabs>
        <w:spacing w:after="0" w:line="240" w:lineRule="auto"/>
        <w:ind w:right="176"/>
        <w:rPr>
          <w:rFonts w:ascii="Arial" w:eastAsia="Times New Roman" w:hAnsi="Arial" w:cs="Arial"/>
          <w:b/>
          <w:lang w:eastAsia="fr-FR"/>
        </w:rPr>
      </w:pPr>
    </w:p>
    <w:p w14:paraId="3D96475E" w14:textId="00B62CD4" w:rsidR="00FF0044" w:rsidRPr="00D809D8" w:rsidRDefault="00FF0044" w:rsidP="00FF0044">
      <w:pPr>
        <w:ind w:right="175"/>
        <w:rPr>
          <w:rFonts w:ascii="Arial" w:eastAsia="Times New Roman" w:hAnsi="Arial" w:cs="Arial"/>
          <w:sz w:val="16"/>
          <w:szCs w:val="16"/>
          <w:lang w:eastAsia="fr-CA"/>
        </w:rPr>
      </w:pPr>
      <w:r w:rsidRPr="00D809D8">
        <w:rPr>
          <w:rFonts w:ascii="Arial" w:eastAsia="Times New Roman" w:hAnsi="Arial" w:cs="Arial"/>
          <w:sz w:val="16"/>
          <w:szCs w:val="16"/>
          <w:lang w:eastAsia="fr-CA"/>
        </w:rPr>
        <w:t>(1) Il faut cocher la case correspondante à la situation.</w:t>
      </w:r>
    </w:p>
    <w:p w14:paraId="19A93C3A" w14:textId="77777777" w:rsidR="002D20E0" w:rsidRPr="00754866" w:rsidRDefault="002D20E0" w:rsidP="00FF0044">
      <w:pPr>
        <w:rPr>
          <w:rFonts w:ascii="Arial" w:hAnsi="Arial"/>
          <w:sz w:val="24"/>
        </w:rPr>
        <w:sectPr w:rsidR="002D20E0" w:rsidRPr="00754866" w:rsidSect="000979AA">
          <w:pgSz w:w="12240" w:h="15840" w:code="124"/>
          <w:pgMar w:top="1418" w:right="1701" w:bottom="1418" w:left="1701" w:header="709" w:footer="709" w:gutter="0"/>
          <w:cols w:space="708"/>
          <w:docGrid w:linePitch="360"/>
        </w:sectPr>
      </w:pPr>
    </w:p>
    <w:p w14:paraId="48CC8C7E" w14:textId="77827EBB" w:rsidR="00B174F9" w:rsidRPr="00D809D8" w:rsidRDefault="001E2004" w:rsidP="00CE5B25">
      <w:pPr>
        <w:tabs>
          <w:tab w:val="left" w:pos="567"/>
        </w:tabs>
        <w:spacing w:after="0"/>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lastRenderedPageBreak/>
        <w:t>6</w:t>
      </w:r>
      <w:r w:rsidR="00AC1B4B" w:rsidRPr="00D809D8">
        <w:rPr>
          <w:rFonts w:ascii="Arial" w:eastAsia="Times New Roman" w:hAnsi="Arial" w:cs="Arial"/>
          <w:b/>
          <w:bCs/>
          <w:sz w:val="24"/>
          <w:szCs w:val="24"/>
          <w:lang w:eastAsia="fr-FR"/>
        </w:rPr>
        <w:t>.</w:t>
      </w:r>
      <w:r w:rsidR="00AC1B4B" w:rsidRPr="00D809D8">
        <w:rPr>
          <w:rFonts w:ascii="Arial" w:eastAsia="Times New Roman" w:hAnsi="Arial" w:cs="Arial"/>
          <w:b/>
          <w:bCs/>
          <w:sz w:val="24"/>
          <w:szCs w:val="24"/>
          <w:lang w:eastAsia="fr-FR"/>
        </w:rPr>
        <w:tab/>
      </w:r>
      <w:r w:rsidR="00B174F9" w:rsidRPr="00D809D8">
        <w:rPr>
          <w:rFonts w:ascii="Arial" w:hAnsi="Arial" w:cs="Arial"/>
          <w:b/>
          <w:bCs/>
          <w:caps/>
          <w:sz w:val="24"/>
          <w:szCs w:val="24"/>
        </w:rPr>
        <w:t>Petites et moyennes entreprises (PME)</w:t>
      </w:r>
    </w:p>
    <w:p w14:paraId="6A369224" w14:textId="77777777" w:rsidR="004D4B53" w:rsidRPr="00D809D8" w:rsidRDefault="004D4B53" w:rsidP="004D4B53">
      <w:pPr>
        <w:tabs>
          <w:tab w:val="left" w:pos="-709"/>
        </w:tabs>
        <w:spacing w:after="100" w:line="240" w:lineRule="auto"/>
        <w:ind w:left="-1134" w:right="176"/>
        <w:rPr>
          <w:rFonts w:ascii="Arial" w:eastAsia="Times New Roman" w:hAnsi="Arial" w:cs="Arial"/>
          <w:bCs/>
          <w:sz w:val="24"/>
          <w:szCs w:val="24"/>
          <w:lang w:eastAsia="fr-FR"/>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9018"/>
      </w:tblGrid>
      <w:tr w:rsidR="004D4B53" w:rsidRPr="00D809D8" w14:paraId="2E035B0C" w14:textId="77777777" w:rsidTr="003B5D41">
        <w:trPr>
          <w:trHeight w:val="787"/>
        </w:trPr>
        <w:tc>
          <w:tcPr>
            <w:tcW w:w="9018" w:type="dxa"/>
            <w:shd w:val="pct10" w:color="0088CE" w:fill="auto"/>
          </w:tcPr>
          <w:p w14:paraId="4A915D26" w14:textId="77777777" w:rsidR="004D4B53" w:rsidRPr="00D809D8" w:rsidRDefault="004D4B53" w:rsidP="004D4B53">
            <w:pPr>
              <w:tabs>
                <w:tab w:val="left" w:pos="567"/>
              </w:tabs>
              <w:spacing w:after="0" w:line="240" w:lineRule="auto"/>
              <w:ind w:left="567" w:hanging="567"/>
              <w:rPr>
                <w:rFonts w:ascii="Arial" w:eastAsia="Times New Roman" w:hAnsi="Arial" w:cs="Arial"/>
                <w:lang w:eastAsia="fr-CA"/>
              </w:rPr>
            </w:pPr>
          </w:p>
          <w:p w14:paraId="45AF4E20" w14:textId="64A8AE4E" w:rsidR="004D4B53" w:rsidRPr="009B52A5" w:rsidRDefault="004D4B53" w:rsidP="003E15E0">
            <w:pPr>
              <w:spacing w:after="120" w:line="240" w:lineRule="auto"/>
              <w:rPr>
                <w:rFonts w:ascii="Arial" w:eastAsia="Times New Roman" w:hAnsi="Arial" w:cs="Arial"/>
                <w:lang w:eastAsia="fr-CA"/>
              </w:rPr>
            </w:pPr>
            <w:r w:rsidRPr="009B52A5">
              <w:rPr>
                <w:rFonts w:ascii="Arial" w:eastAsia="Times New Roman" w:hAnsi="Arial" w:cs="Arial"/>
                <w:lang w:eastAsia="fr-CA"/>
              </w:rPr>
              <w:t>Le ministère ou l’organisme doit :</w:t>
            </w:r>
          </w:p>
          <w:p w14:paraId="7154FADD" w14:textId="77777777" w:rsidR="004D4B53" w:rsidRPr="009B52A5" w:rsidRDefault="004D4B53" w:rsidP="006536FF">
            <w:pPr>
              <w:pStyle w:val="Paragraphedeliste"/>
              <w:numPr>
                <w:ilvl w:val="0"/>
                <w:numId w:val="13"/>
              </w:numPr>
              <w:spacing w:after="120" w:line="240" w:lineRule="auto"/>
              <w:ind w:left="426" w:hanging="426"/>
              <w:contextualSpacing w:val="0"/>
              <w:jc w:val="both"/>
              <w:rPr>
                <w:rFonts w:ascii="Arial" w:eastAsia="Times New Roman" w:hAnsi="Arial" w:cs="Arial"/>
                <w:lang w:eastAsia="fr-CA"/>
              </w:rPr>
            </w:pPr>
            <w:r w:rsidRPr="009B52A5">
              <w:rPr>
                <w:rFonts w:ascii="Arial" w:eastAsia="Times New Roman" w:hAnsi="Arial" w:cs="Arial"/>
                <w:lang w:eastAsia="fr-CA"/>
              </w:rPr>
              <w:t xml:space="preserve">montrer en quoi le fardeau des </w:t>
            </w:r>
            <w:r w:rsidR="00E4200E" w:rsidRPr="009B52A5">
              <w:rPr>
                <w:rFonts w:ascii="Arial" w:eastAsia="Times New Roman" w:hAnsi="Arial" w:cs="Arial"/>
                <w:lang w:eastAsia="fr-CA"/>
              </w:rPr>
              <w:t>règle</w:t>
            </w:r>
            <w:r w:rsidRPr="009B52A5">
              <w:rPr>
                <w:rFonts w:ascii="Arial" w:eastAsia="Times New Roman" w:hAnsi="Arial" w:cs="Arial"/>
                <w:lang w:eastAsia="fr-CA"/>
              </w:rPr>
              <w:t>s est modulé pour tenir compte de la taille des entreprises;</w:t>
            </w:r>
          </w:p>
          <w:p w14:paraId="6428D6EF" w14:textId="4AB6DFAE" w:rsidR="004D4B53" w:rsidRPr="009B52A5" w:rsidRDefault="004D4B53" w:rsidP="006536FF">
            <w:pPr>
              <w:pStyle w:val="Paragraphedeliste"/>
              <w:numPr>
                <w:ilvl w:val="0"/>
                <w:numId w:val="13"/>
              </w:numPr>
              <w:spacing w:after="0" w:line="240" w:lineRule="auto"/>
              <w:ind w:left="426" w:hanging="426"/>
              <w:jc w:val="both"/>
              <w:rPr>
                <w:rFonts w:ascii="Arial" w:eastAsia="Times New Roman" w:hAnsi="Arial" w:cs="Arial"/>
                <w:lang w:eastAsia="fr-CA"/>
              </w:rPr>
            </w:pPr>
            <w:r w:rsidRPr="009B52A5">
              <w:rPr>
                <w:rFonts w:ascii="Arial" w:eastAsia="Times New Roman" w:hAnsi="Arial" w:cs="Arial"/>
                <w:lang w:eastAsia="fr-CA"/>
              </w:rPr>
              <w:t>dans le cas contraire, justifier l’absence de dispositions spécifiques</w:t>
            </w:r>
            <w:r w:rsidR="00D809D8" w:rsidRPr="009B52A5">
              <w:rPr>
                <w:rFonts w:ascii="Arial" w:eastAsia="Times New Roman" w:hAnsi="Arial" w:cs="Arial"/>
                <w:lang w:eastAsia="fr-CA"/>
              </w:rPr>
              <w:t xml:space="preserve"> </w:t>
            </w:r>
            <w:r w:rsidRPr="009B52A5">
              <w:rPr>
                <w:rFonts w:ascii="Arial" w:eastAsia="Times New Roman" w:hAnsi="Arial" w:cs="Arial"/>
                <w:lang w:eastAsia="fr-CA"/>
              </w:rPr>
              <w:t>aux PME.</w:t>
            </w:r>
          </w:p>
          <w:p w14:paraId="0DCA8956" w14:textId="77777777" w:rsidR="004D4B53" w:rsidRPr="00D809D8" w:rsidRDefault="004D4B53" w:rsidP="004D4B53">
            <w:pPr>
              <w:spacing w:after="0" w:line="240" w:lineRule="auto"/>
              <w:ind w:left="360"/>
              <w:jc w:val="both"/>
              <w:rPr>
                <w:rFonts w:ascii="Arial" w:eastAsia="Times New Roman" w:hAnsi="Arial" w:cs="Arial"/>
                <w:lang w:eastAsia="fr-CA"/>
              </w:rPr>
            </w:pPr>
          </w:p>
        </w:tc>
      </w:tr>
    </w:tbl>
    <w:p w14:paraId="51C894AE" w14:textId="77777777" w:rsidR="004D4B53" w:rsidRPr="00D809D8" w:rsidRDefault="004D4B53" w:rsidP="004D4B53">
      <w:pPr>
        <w:spacing w:after="0" w:line="240" w:lineRule="auto"/>
        <w:ind w:left="426" w:right="175" w:hanging="426"/>
        <w:rPr>
          <w:rFonts w:ascii="Arial" w:eastAsia="Times New Roman" w:hAnsi="Arial" w:cs="Arial"/>
          <w:bCs/>
          <w:sz w:val="24"/>
          <w:szCs w:val="24"/>
          <w:lang w:eastAsia="fr-FR"/>
        </w:rPr>
      </w:pPr>
    </w:p>
    <w:p w14:paraId="16FCAF54" w14:textId="77777777" w:rsidR="00093ECD" w:rsidRPr="00D809D8" w:rsidRDefault="00093ECD" w:rsidP="004D4B53">
      <w:pPr>
        <w:spacing w:after="0" w:line="240" w:lineRule="auto"/>
        <w:ind w:left="426" w:right="175" w:hanging="426"/>
        <w:rPr>
          <w:rFonts w:ascii="Arial" w:eastAsia="Times New Roman" w:hAnsi="Arial" w:cs="Arial"/>
          <w:bCs/>
          <w:sz w:val="24"/>
          <w:szCs w:val="24"/>
          <w:lang w:eastAsia="fr-FR"/>
        </w:rPr>
      </w:pPr>
    </w:p>
    <w:p w14:paraId="76DEF45E" w14:textId="15FCAB87" w:rsidR="00B174F9" w:rsidRPr="00D809D8" w:rsidRDefault="001E2004" w:rsidP="00CE5B25">
      <w:pPr>
        <w:tabs>
          <w:tab w:val="left" w:pos="567"/>
        </w:tabs>
        <w:spacing w:after="0"/>
        <w:ind w:right="176"/>
        <w:jc w:val="both"/>
        <w:rPr>
          <w:rFonts w:ascii="Arial" w:hAnsi="Arial" w:cs="Arial"/>
          <w:b/>
          <w:bCs/>
          <w:caps/>
          <w:sz w:val="24"/>
          <w:szCs w:val="24"/>
        </w:rPr>
      </w:pPr>
      <w:r w:rsidRPr="003008DB">
        <w:rPr>
          <w:rFonts w:ascii="Arial" w:hAnsi="Arial"/>
          <w:b/>
          <w:sz w:val="24"/>
        </w:rPr>
        <w:t>7</w:t>
      </w:r>
      <w:r w:rsidR="00B174F9" w:rsidRPr="003008DB">
        <w:rPr>
          <w:rFonts w:ascii="Arial" w:hAnsi="Arial"/>
          <w:b/>
          <w:sz w:val="24"/>
        </w:rPr>
        <w:t>.</w:t>
      </w:r>
      <w:r w:rsidR="00B174F9" w:rsidRPr="003008DB">
        <w:rPr>
          <w:rFonts w:ascii="Arial" w:hAnsi="Arial"/>
          <w:b/>
          <w:sz w:val="24"/>
        </w:rPr>
        <w:tab/>
      </w:r>
      <w:r w:rsidR="00B174F9" w:rsidRPr="00D809D8">
        <w:rPr>
          <w:rFonts w:ascii="Arial" w:hAnsi="Arial" w:cs="Arial"/>
          <w:b/>
          <w:caps/>
          <w:sz w:val="24"/>
          <w:szCs w:val="24"/>
        </w:rPr>
        <w:t>Compétitivité</w:t>
      </w:r>
      <w:r w:rsidR="00B174F9" w:rsidRPr="00D809D8">
        <w:rPr>
          <w:rFonts w:ascii="Arial" w:hAnsi="Arial" w:cs="Arial"/>
          <w:b/>
          <w:bCs/>
          <w:caps/>
          <w:sz w:val="24"/>
          <w:szCs w:val="24"/>
        </w:rPr>
        <w:t xml:space="preserve"> des entreprises</w:t>
      </w:r>
    </w:p>
    <w:p w14:paraId="6251A598" w14:textId="77777777" w:rsidR="004D4B53" w:rsidRPr="00D809D8" w:rsidRDefault="004D4B53" w:rsidP="004D4B53">
      <w:pPr>
        <w:spacing w:after="0" w:line="240" w:lineRule="auto"/>
        <w:ind w:right="175"/>
        <w:rPr>
          <w:rFonts w:ascii="Arial" w:eastAsia="Times New Roman" w:hAnsi="Arial" w:cs="Arial"/>
          <w:sz w:val="28"/>
          <w:szCs w:val="28"/>
          <w:lang w:eastAsia="fr-FR"/>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9018"/>
      </w:tblGrid>
      <w:tr w:rsidR="004D4B53" w:rsidRPr="00D809D8" w14:paraId="1FEA9679" w14:textId="77777777" w:rsidTr="003B5D41">
        <w:trPr>
          <w:trHeight w:val="782"/>
        </w:trPr>
        <w:tc>
          <w:tcPr>
            <w:tcW w:w="9018" w:type="dxa"/>
            <w:shd w:val="pct10" w:color="0088CE" w:fill="auto"/>
          </w:tcPr>
          <w:p w14:paraId="714AA456" w14:textId="77777777" w:rsidR="004D4B53" w:rsidRPr="00D809D8" w:rsidRDefault="004D4B53" w:rsidP="004D4B53">
            <w:pPr>
              <w:tabs>
                <w:tab w:val="left" w:pos="426"/>
              </w:tabs>
              <w:spacing w:after="0" w:line="240" w:lineRule="auto"/>
              <w:ind w:left="72"/>
              <w:rPr>
                <w:rFonts w:ascii="Arial" w:eastAsia="Times New Roman" w:hAnsi="Arial" w:cs="Arial"/>
                <w:iCs/>
                <w:lang w:eastAsia="fr-CA"/>
              </w:rPr>
            </w:pPr>
          </w:p>
          <w:p w14:paraId="578F7B90" w14:textId="2F3051ED" w:rsidR="004D4B53" w:rsidRPr="009B52A5" w:rsidRDefault="004D4B53" w:rsidP="003E15E0">
            <w:pPr>
              <w:spacing w:after="120" w:line="240" w:lineRule="auto"/>
              <w:jc w:val="both"/>
              <w:rPr>
                <w:rFonts w:ascii="Arial" w:eastAsia="Times New Roman" w:hAnsi="Arial" w:cs="Arial"/>
                <w:lang w:eastAsia="fr-CA"/>
              </w:rPr>
            </w:pPr>
            <w:r w:rsidRPr="009B52A5">
              <w:rPr>
                <w:rFonts w:ascii="Arial" w:eastAsia="Times New Roman" w:hAnsi="Arial" w:cs="Arial"/>
                <w:lang w:eastAsia="fr-CA"/>
              </w:rPr>
              <w:t>Le ministère ou l’organisme doit :</w:t>
            </w:r>
          </w:p>
          <w:p w14:paraId="36843B20" w14:textId="0821BBBE" w:rsidR="00534D16" w:rsidRPr="009B52A5" w:rsidRDefault="00534D16" w:rsidP="006536FF">
            <w:pPr>
              <w:numPr>
                <w:ilvl w:val="0"/>
                <w:numId w:val="5"/>
              </w:numPr>
              <w:tabs>
                <w:tab w:val="clear" w:pos="720"/>
                <w:tab w:val="num" w:pos="426"/>
              </w:tabs>
              <w:spacing w:after="120" w:line="240" w:lineRule="auto"/>
              <w:ind w:left="426" w:hanging="426"/>
              <w:jc w:val="both"/>
              <w:rPr>
                <w:rFonts w:ascii="Arial" w:eastAsia="Times New Roman" w:hAnsi="Arial" w:cs="Arial"/>
                <w:lang w:eastAsia="fr-CA"/>
              </w:rPr>
            </w:pPr>
            <w:r w:rsidRPr="009B52A5">
              <w:rPr>
                <w:rFonts w:ascii="Arial" w:eastAsia="Times New Roman" w:hAnsi="Arial" w:cs="Arial"/>
                <w:lang w:eastAsia="fr-CA"/>
              </w:rPr>
              <w:t xml:space="preserve">réaliser une analyse comparative des </w:t>
            </w:r>
            <w:r w:rsidR="00E4200E" w:rsidRPr="009B52A5">
              <w:rPr>
                <w:rFonts w:ascii="Arial" w:eastAsia="Times New Roman" w:hAnsi="Arial" w:cs="Arial"/>
                <w:lang w:eastAsia="fr-CA"/>
              </w:rPr>
              <w:t>règle</w:t>
            </w:r>
            <w:r w:rsidRPr="009B52A5">
              <w:rPr>
                <w:rFonts w:ascii="Arial" w:eastAsia="Times New Roman" w:hAnsi="Arial" w:cs="Arial"/>
                <w:lang w:eastAsia="fr-CA"/>
              </w:rPr>
              <w:t>s avec les principaux partenaires commerciaux du Québec</w:t>
            </w:r>
            <w:r w:rsidR="00E81B6C" w:rsidRPr="009B52A5">
              <w:rPr>
                <w:rFonts w:ascii="Arial" w:eastAsia="Times New Roman" w:hAnsi="Arial" w:cs="Arial"/>
                <w:lang w:eastAsia="fr-CA"/>
              </w:rPr>
              <w:t xml:space="preserve"> en faisant ressortir les similitudes ou les différences</w:t>
            </w:r>
            <w:r w:rsidR="00D421A3" w:rsidRPr="009B52A5">
              <w:rPr>
                <w:rFonts w:ascii="Arial" w:eastAsia="Times New Roman" w:hAnsi="Arial" w:cs="Arial"/>
                <w:lang w:eastAsia="fr-CA"/>
              </w:rPr>
              <w:t>.</w:t>
            </w:r>
            <w:r w:rsidRPr="009B52A5">
              <w:rPr>
                <w:rFonts w:ascii="Arial" w:eastAsia="Times New Roman" w:hAnsi="Arial" w:cs="Arial"/>
                <w:lang w:eastAsia="fr-CA"/>
              </w:rPr>
              <w:t xml:space="preserve"> </w:t>
            </w:r>
          </w:p>
          <w:p w14:paraId="09DCFF1D" w14:textId="746F34E7" w:rsidR="00BF7F75" w:rsidRPr="009B52A5" w:rsidRDefault="00C72CA2" w:rsidP="006536FF">
            <w:pPr>
              <w:numPr>
                <w:ilvl w:val="0"/>
                <w:numId w:val="5"/>
              </w:numPr>
              <w:tabs>
                <w:tab w:val="clear" w:pos="720"/>
                <w:tab w:val="num" w:pos="426"/>
              </w:tabs>
              <w:spacing w:after="0" w:line="240" w:lineRule="auto"/>
              <w:ind w:left="426" w:hanging="426"/>
              <w:jc w:val="both"/>
              <w:rPr>
                <w:rFonts w:ascii="Arial" w:eastAsia="Times New Roman" w:hAnsi="Arial" w:cs="Arial"/>
                <w:lang w:eastAsia="fr-CA"/>
              </w:rPr>
            </w:pPr>
            <w:r w:rsidRPr="009B52A5">
              <w:rPr>
                <w:rFonts w:ascii="Arial" w:eastAsia="Times New Roman" w:hAnsi="Arial" w:cs="Arial"/>
                <w:lang w:eastAsia="fr-CA"/>
              </w:rPr>
              <w:t>À cet égard,</w:t>
            </w:r>
            <w:r w:rsidR="006E0ACE" w:rsidRPr="009B52A5">
              <w:rPr>
                <w:rFonts w:ascii="Arial" w:eastAsia="Times New Roman" w:hAnsi="Arial" w:cs="Arial"/>
                <w:lang w:eastAsia="fr-CA"/>
              </w:rPr>
              <w:t xml:space="preserve"> </w:t>
            </w:r>
            <w:r w:rsidR="00236FCE" w:rsidRPr="009B52A5">
              <w:rPr>
                <w:rFonts w:ascii="Arial" w:eastAsia="Times New Roman" w:hAnsi="Arial" w:cs="Arial"/>
                <w:lang w:eastAsia="fr-CA"/>
              </w:rPr>
              <w:t xml:space="preserve">les règles </w:t>
            </w:r>
            <w:r w:rsidR="00534D16" w:rsidRPr="009B52A5">
              <w:rPr>
                <w:rFonts w:ascii="Arial" w:eastAsia="Times New Roman" w:hAnsi="Arial" w:cs="Arial"/>
                <w:lang w:eastAsia="fr-CA"/>
              </w:rPr>
              <w:t xml:space="preserve">ne </w:t>
            </w:r>
            <w:r w:rsidR="00142BDC" w:rsidRPr="009B52A5">
              <w:rPr>
                <w:rFonts w:ascii="Arial" w:eastAsia="Times New Roman" w:hAnsi="Arial" w:cs="Arial"/>
                <w:lang w:eastAsia="fr-CA"/>
              </w:rPr>
              <w:t>devraient pas être p</w:t>
            </w:r>
            <w:r w:rsidR="00534D16" w:rsidRPr="009B52A5">
              <w:rPr>
                <w:rFonts w:ascii="Arial" w:eastAsia="Times New Roman" w:hAnsi="Arial" w:cs="Arial"/>
                <w:lang w:eastAsia="fr-CA"/>
              </w:rPr>
              <w:t>lus contraignantes que celles des principaux partenaires commerciaux du Québec, notamment l’Ontario, les autres provinces et territoires canadiens et les É</w:t>
            </w:r>
            <w:r w:rsidRPr="009B52A5">
              <w:rPr>
                <w:rFonts w:ascii="Arial" w:eastAsia="Times New Roman" w:hAnsi="Arial" w:cs="Arial"/>
                <w:lang w:eastAsia="fr-CA"/>
              </w:rPr>
              <w:t>tats américains limitrophes.</w:t>
            </w:r>
          </w:p>
          <w:p w14:paraId="336B875D" w14:textId="3F34C44A" w:rsidR="00357A65" w:rsidRPr="009B52A5" w:rsidRDefault="00357A65" w:rsidP="00357A65">
            <w:pPr>
              <w:spacing w:after="0" w:line="240" w:lineRule="auto"/>
              <w:ind w:left="426"/>
              <w:jc w:val="both"/>
              <w:rPr>
                <w:rFonts w:ascii="Arial" w:eastAsia="Times New Roman" w:hAnsi="Arial" w:cs="Arial"/>
                <w:lang w:eastAsia="fr-CA"/>
              </w:rPr>
            </w:pPr>
          </w:p>
          <w:p w14:paraId="50825879" w14:textId="406B4AEC" w:rsidR="00357A65" w:rsidRPr="009B52A5" w:rsidRDefault="006E0ACE" w:rsidP="008911E0">
            <w:pPr>
              <w:pStyle w:val="Retraitcorpsdetexte2"/>
              <w:spacing w:after="0" w:line="240" w:lineRule="auto"/>
              <w:ind w:left="0"/>
              <w:jc w:val="both"/>
              <w:rPr>
                <w:rFonts w:ascii="Arial" w:hAnsi="Arial" w:cs="Arial"/>
                <w:b/>
                <w:sz w:val="22"/>
                <w:szCs w:val="22"/>
                <w:lang w:val="fr-CA" w:eastAsia="fr-CA"/>
              </w:rPr>
            </w:pPr>
            <w:r w:rsidRPr="009B52A5">
              <w:rPr>
                <w:rFonts w:ascii="Arial" w:hAnsi="Arial" w:cs="Arial"/>
                <w:b/>
                <w:sz w:val="22"/>
                <w:szCs w:val="22"/>
                <w:lang w:val="fr-CA" w:eastAsia="fr-CA"/>
              </w:rPr>
              <w:t>Dans l’analyse de la compétitivité des entreprises, i</w:t>
            </w:r>
            <w:r w:rsidR="00357A65" w:rsidRPr="009B52A5">
              <w:rPr>
                <w:rFonts w:ascii="Arial" w:hAnsi="Arial" w:cs="Arial"/>
                <w:b/>
                <w:sz w:val="22"/>
                <w:szCs w:val="22"/>
                <w:lang w:val="fr-CA" w:eastAsia="fr-CA"/>
              </w:rPr>
              <w:t xml:space="preserve">l existe trois possibilités : </w:t>
            </w:r>
          </w:p>
          <w:p w14:paraId="4E5AE9D8" w14:textId="77777777" w:rsidR="006E0ACE" w:rsidRPr="009B52A5" w:rsidRDefault="006E0ACE" w:rsidP="008911E0">
            <w:pPr>
              <w:pStyle w:val="Retraitcorpsdetexte2"/>
              <w:spacing w:after="0" w:line="240" w:lineRule="auto"/>
              <w:ind w:left="282"/>
              <w:jc w:val="both"/>
              <w:rPr>
                <w:rFonts w:ascii="Arial" w:hAnsi="Arial" w:cs="Arial"/>
                <w:b/>
                <w:sz w:val="22"/>
                <w:szCs w:val="22"/>
                <w:lang w:val="fr-CA" w:eastAsia="fr-CA"/>
              </w:rPr>
            </w:pPr>
          </w:p>
          <w:p w14:paraId="3388F5E5" w14:textId="30F02C44" w:rsidR="00357A65" w:rsidRPr="009B52A5" w:rsidRDefault="00357A65" w:rsidP="008911E0">
            <w:pPr>
              <w:pStyle w:val="Retraitcorpsdetexte2"/>
              <w:spacing w:after="0" w:line="240" w:lineRule="auto"/>
              <w:ind w:left="282"/>
              <w:jc w:val="both"/>
              <w:rPr>
                <w:rFonts w:ascii="Arial" w:hAnsi="Arial" w:cs="Arial"/>
                <w:b/>
                <w:sz w:val="22"/>
                <w:szCs w:val="22"/>
                <w:lang w:val="fr-CA" w:eastAsia="fr-CA"/>
              </w:rPr>
            </w:pPr>
            <w:r w:rsidRPr="009B52A5">
              <w:rPr>
                <w:rFonts w:ascii="Arial" w:hAnsi="Arial" w:cs="Arial"/>
                <w:b/>
                <w:sz w:val="22"/>
                <w:szCs w:val="22"/>
                <w:lang w:val="fr-CA" w:eastAsia="fr-CA"/>
              </w:rPr>
              <w:t>1</w:t>
            </w:r>
            <w:r w:rsidRPr="009B52A5">
              <w:rPr>
                <w:rFonts w:ascii="Arial" w:hAnsi="Arial" w:cs="Arial"/>
                <w:b/>
                <w:sz w:val="22"/>
                <w:szCs w:val="22"/>
                <w:vertAlign w:val="superscript"/>
                <w:lang w:val="fr-CA" w:eastAsia="fr-CA"/>
              </w:rPr>
              <w:t>re</w:t>
            </w:r>
            <w:r w:rsidRPr="009B52A5">
              <w:rPr>
                <w:rFonts w:ascii="Arial" w:hAnsi="Arial" w:cs="Arial"/>
                <w:b/>
                <w:sz w:val="22"/>
                <w:szCs w:val="22"/>
                <w:lang w:val="fr-CA" w:eastAsia="fr-CA"/>
              </w:rPr>
              <w:t xml:space="preserve"> possibilité :</w:t>
            </w:r>
          </w:p>
          <w:p w14:paraId="284E2729" w14:textId="77777777" w:rsidR="00357A65" w:rsidRPr="009B52A5" w:rsidRDefault="00357A65" w:rsidP="008911E0">
            <w:pPr>
              <w:pStyle w:val="Retraitcorpsdetexte2"/>
              <w:spacing w:after="0" w:line="240" w:lineRule="auto"/>
              <w:ind w:left="282"/>
              <w:jc w:val="both"/>
              <w:rPr>
                <w:rFonts w:ascii="Arial" w:hAnsi="Arial" w:cs="Arial"/>
                <w:b/>
                <w:sz w:val="22"/>
                <w:szCs w:val="22"/>
                <w:lang w:val="fr-CA" w:eastAsia="fr-CA"/>
              </w:rPr>
            </w:pPr>
          </w:p>
          <w:p w14:paraId="594128FC" w14:textId="597C76C7" w:rsidR="00357A65" w:rsidRPr="009B52A5" w:rsidRDefault="00D809D8" w:rsidP="008911E0">
            <w:pPr>
              <w:pStyle w:val="Retraitcorpsdetexte2"/>
              <w:spacing w:after="0" w:line="240" w:lineRule="auto"/>
              <w:ind w:left="282"/>
              <w:jc w:val="both"/>
              <w:rPr>
                <w:rFonts w:ascii="Arial" w:hAnsi="Arial" w:cs="Arial"/>
                <w:strike/>
                <w:sz w:val="22"/>
                <w:szCs w:val="22"/>
                <w:lang w:val="fr-CA" w:eastAsia="fr-CA"/>
              </w:rPr>
            </w:pPr>
            <w:r w:rsidRPr="009B52A5">
              <w:rPr>
                <w:rFonts w:ascii="Arial" w:hAnsi="Arial" w:cs="Arial"/>
                <w:sz w:val="22"/>
                <w:szCs w:val="22"/>
                <w:lang w:val="fr-CA" w:eastAsia="fr-CA"/>
              </w:rPr>
              <w:t>Dans l</w:t>
            </w:r>
            <w:r w:rsidR="00357A65" w:rsidRPr="009B52A5">
              <w:rPr>
                <w:rFonts w:ascii="Arial" w:hAnsi="Arial" w:cs="Arial"/>
                <w:sz w:val="22"/>
                <w:szCs w:val="22"/>
                <w:lang w:val="fr-CA" w:eastAsia="fr-CA"/>
              </w:rPr>
              <w:t>e cas où les règles du Québec sont plus souples que celles des principaux partenaires commerciaux</w:t>
            </w:r>
            <w:r w:rsidRPr="009B52A5">
              <w:rPr>
                <w:rFonts w:ascii="Arial" w:hAnsi="Arial" w:cs="Arial"/>
                <w:sz w:val="22"/>
                <w:szCs w:val="22"/>
                <w:lang w:val="fr-CA" w:eastAsia="fr-CA"/>
              </w:rPr>
              <w:t>,</w:t>
            </w:r>
            <w:r w:rsidR="00357A65" w:rsidRPr="009B52A5">
              <w:rPr>
                <w:rFonts w:ascii="Arial" w:hAnsi="Arial" w:cs="Arial"/>
                <w:sz w:val="22"/>
                <w:szCs w:val="22"/>
                <w:lang w:val="fr-CA" w:eastAsia="fr-CA"/>
              </w:rPr>
              <w:t xml:space="preserve"> il fau</w:t>
            </w:r>
            <w:r w:rsidRPr="009B52A5">
              <w:rPr>
                <w:rFonts w:ascii="Arial" w:hAnsi="Arial" w:cs="Arial"/>
                <w:sz w:val="22"/>
                <w:szCs w:val="22"/>
                <w:lang w:val="fr-CA" w:eastAsia="fr-CA"/>
              </w:rPr>
              <w:t>t</w:t>
            </w:r>
            <w:r w:rsidR="00357A65" w:rsidRPr="009B52A5">
              <w:rPr>
                <w:rFonts w:ascii="Arial" w:hAnsi="Arial" w:cs="Arial"/>
                <w:sz w:val="22"/>
                <w:szCs w:val="22"/>
                <w:lang w:val="fr-CA" w:eastAsia="fr-CA"/>
              </w:rPr>
              <w:t xml:space="preserve"> que les règles du Québec n’entra</w:t>
            </w:r>
            <w:r w:rsidR="006625E1" w:rsidRPr="009B52A5">
              <w:rPr>
                <w:rFonts w:ascii="Arial" w:hAnsi="Arial" w:cs="Arial"/>
                <w:sz w:val="22"/>
                <w:szCs w:val="22"/>
                <w:lang w:val="fr-CA" w:eastAsia="fr-CA"/>
              </w:rPr>
              <w:t>î</w:t>
            </w:r>
            <w:r w:rsidR="00357A65" w:rsidRPr="009B52A5">
              <w:rPr>
                <w:rFonts w:ascii="Arial" w:hAnsi="Arial" w:cs="Arial"/>
                <w:sz w:val="22"/>
                <w:szCs w:val="22"/>
                <w:lang w:val="fr-CA" w:eastAsia="fr-CA"/>
              </w:rPr>
              <w:t>nent pas de perte de compétitivité sur l</w:t>
            </w:r>
            <w:r w:rsidR="00F06FA5" w:rsidRPr="009B52A5">
              <w:rPr>
                <w:rFonts w:ascii="Arial" w:hAnsi="Arial" w:cs="Arial"/>
                <w:sz w:val="22"/>
                <w:szCs w:val="22"/>
                <w:lang w:val="fr-CA" w:eastAsia="fr-CA"/>
              </w:rPr>
              <w:t>e</w:t>
            </w:r>
            <w:r w:rsidR="00357A65" w:rsidRPr="009B52A5">
              <w:rPr>
                <w:rFonts w:ascii="Arial" w:hAnsi="Arial" w:cs="Arial"/>
                <w:sz w:val="22"/>
                <w:szCs w:val="22"/>
                <w:lang w:val="fr-CA" w:eastAsia="fr-CA"/>
              </w:rPr>
              <w:t>s entreprises du Québec.</w:t>
            </w:r>
          </w:p>
          <w:p w14:paraId="33CE2443" w14:textId="77777777" w:rsidR="00357A65" w:rsidRPr="009B52A5" w:rsidRDefault="00357A65" w:rsidP="008911E0">
            <w:pPr>
              <w:pStyle w:val="Retraitcorpsdetexte2"/>
              <w:spacing w:after="0" w:line="240" w:lineRule="auto"/>
              <w:ind w:left="282"/>
              <w:jc w:val="both"/>
              <w:rPr>
                <w:rFonts w:ascii="Arial" w:hAnsi="Arial" w:cs="Arial"/>
                <w:sz w:val="22"/>
                <w:szCs w:val="22"/>
                <w:lang w:val="fr-CA" w:eastAsia="fr-CA"/>
              </w:rPr>
            </w:pPr>
          </w:p>
          <w:p w14:paraId="0651FA95" w14:textId="6E361DBC" w:rsidR="00357A65" w:rsidRPr="009B52A5" w:rsidRDefault="00357A65" w:rsidP="008911E0">
            <w:pPr>
              <w:pStyle w:val="Retraitcorpsdetexte2"/>
              <w:spacing w:after="0" w:line="240" w:lineRule="auto"/>
              <w:ind w:left="282"/>
              <w:jc w:val="both"/>
              <w:rPr>
                <w:rFonts w:ascii="Arial" w:hAnsi="Arial" w:cs="Arial"/>
                <w:b/>
                <w:sz w:val="22"/>
                <w:szCs w:val="22"/>
                <w:lang w:val="fr-CA" w:eastAsia="fr-CA"/>
              </w:rPr>
            </w:pPr>
            <w:r w:rsidRPr="009B52A5">
              <w:rPr>
                <w:rFonts w:ascii="Arial" w:hAnsi="Arial" w:cs="Arial"/>
                <w:b/>
                <w:sz w:val="22"/>
                <w:szCs w:val="22"/>
                <w:lang w:val="fr-CA" w:eastAsia="fr-CA"/>
              </w:rPr>
              <w:t>2</w:t>
            </w:r>
            <w:r w:rsidRPr="009B52A5">
              <w:rPr>
                <w:rFonts w:ascii="Arial" w:hAnsi="Arial" w:cs="Arial"/>
                <w:b/>
                <w:sz w:val="22"/>
                <w:szCs w:val="22"/>
                <w:vertAlign w:val="superscript"/>
                <w:lang w:val="fr-CA" w:eastAsia="fr-CA"/>
              </w:rPr>
              <w:t>e</w:t>
            </w:r>
            <w:r w:rsidRPr="009B52A5">
              <w:rPr>
                <w:rFonts w:ascii="Arial" w:hAnsi="Arial" w:cs="Arial"/>
                <w:b/>
                <w:sz w:val="22"/>
                <w:szCs w:val="22"/>
                <w:lang w:val="fr-CA" w:eastAsia="fr-CA"/>
              </w:rPr>
              <w:t xml:space="preserve"> possibilité :</w:t>
            </w:r>
          </w:p>
          <w:p w14:paraId="1206CA3F" w14:textId="77777777" w:rsidR="00357A65" w:rsidRPr="009B52A5" w:rsidRDefault="00357A65" w:rsidP="008911E0">
            <w:pPr>
              <w:pStyle w:val="Retraitcorpsdetexte2"/>
              <w:spacing w:after="0" w:line="240" w:lineRule="auto"/>
              <w:ind w:left="282"/>
              <w:jc w:val="both"/>
              <w:rPr>
                <w:rFonts w:ascii="Arial" w:hAnsi="Arial" w:cs="Arial"/>
                <w:sz w:val="22"/>
                <w:szCs w:val="22"/>
                <w:lang w:val="fr-CA" w:eastAsia="fr-CA"/>
              </w:rPr>
            </w:pPr>
          </w:p>
          <w:p w14:paraId="29899B7E" w14:textId="5A161CF2" w:rsidR="00357A65" w:rsidRPr="009B52A5" w:rsidRDefault="00E33279" w:rsidP="008911E0">
            <w:pPr>
              <w:pStyle w:val="Retraitcorpsdetexte2"/>
              <w:spacing w:after="0" w:line="240" w:lineRule="auto"/>
              <w:ind w:left="282"/>
              <w:jc w:val="both"/>
              <w:rPr>
                <w:rFonts w:ascii="Arial" w:hAnsi="Arial" w:cs="Arial"/>
                <w:sz w:val="22"/>
                <w:szCs w:val="22"/>
                <w:lang w:val="fr-CA" w:eastAsia="fr-CA"/>
              </w:rPr>
            </w:pPr>
            <w:r w:rsidRPr="009B52A5">
              <w:rPr>
                <w:rFonts w:ascii="Arial" w:hAnsi="Arial" w:cs="Arial"/>
                <w:sz w:val="22"/>
                <w:szCs w:val="22"/>
                <w:lang w:val="fr-CA" w:eastAsia="fr-CA"/>
              </w:rPr>
              <w:t>Dans l</w:t>
            </w:r>
            <w:r w:rsidR="00357A65" w:rsidRPr="009B52A5">
              <w:rPr>
                <w:rFonts w:ascii="Arial" w:hAnsi="Arial" w:cs="Arial"/>
                <w:sz w:val="22"/>
                <w:szCs w:val="22"/>
                <w:lang w:val="fr-CA" w:eastAsia="fr-CA"/>
              </w:rPr>
              <w:t xml:space="preserve">e cas où les règles du Québec sont </w:t>
            </w:r>
            <w:r w:rsidR="006B0413" w:rsidRPr="009B52A5">
              <w:rPr>
                <w:rFonts w:ascii="Arial" w:hAnsi="Arial" w:cs="Arial"/>
                <w:sz w:val="22"/>
                <w:szCs w:val="22"/>
                <w:lang w:val="fr-CA" w:eastAsia="fr-CA"/>
              </w:rPr>
              <w:t xml:space="preserve">similaires </w:t>
            </w:r>
            <w:r w:rsidR="00357A65" w:rsidRPr="009B52A5">
              <w:rPr>
                <w:rFonts w:ascii="Arial" w:hAnsi="Arial" w:cs="Arial"/>
                <w:sz w:val="22"/>
                <w:szCs w:val="22"/>
                <w:lang w:val="fr-CA" w:eastAsia="fr-CA"/>
              </w:rPr>
              <w:t>à celles de</w:t>
            </w:r>
            <w:r w:rsidR="006B0413" w:rsidRPr="009B52A5">
              <w:rPr>
                <w:rFonts w:ascii="Arial" w:hAnsi="Arial" w:cs="Arial"/>
                <w:sz w:val="22"/>
                <w:szCs w:val="22"/>
                <w:lang w:val="fr-CA" w:eastAsia="fr-CA"/>
              </w:rPr>
              <w:t xml:space="preserve"> se</w:t>
            </w:r>
            <w:r w:rsidR="00357A65" w:rsidRPr="009B52A5">
              <w:rPr>
                <w:rFonts w:ascii="Arial" w:hAnsi="Arial" w:cs="Arial"/>
                <w:sz w:val="22"/>
                <w:szCs w:val="22"/>
                <w:lang w:val="fr-CA" w:eastAsia="fr-CA"/>
              </w:rPr>
              <w:t>s principaux partenaires commerciaux</w:t>
            </w:r>
            <w:r w:rsidRPr="009B52A5">
              <w:rPr>
                <w:rFonts w:ascii="Arial" w:hAnsi="Arial" w:cs="Arial"/>
                <w:sz w:val="22"/>
                <w:szCs w:val="22"/>
                <w:lang w:val="fr-CA" w:eastAsia="fr-CA"/>
              </w:rPr>
              <w:t>,</w:t>
            </w:r>
            <w:r w:rsidR="00357A65" w:rsidRPr="009B52A5">
              <w:rPr>
                <w:rFonts w:ascii="Arial" w:hAnsi="Arial" w:cs="Arial"/>
                <w:sz w:val="22"/>
                <w:szCs w:val="22"/>
                <w:lang w:val="fr-CA" w:eastAsia="fr-CA"/>
              </w:rPr>
              <w:t xml:space="preserve"> il faut indiquer que la compétitivité des entreprises du Québec demeure inchangée.</w:t>
            </w:r>
          </w:p>
          <w:p w14:paraId="1F1F0AFD" w14:textId="77777777" w:rsidR="00357A65" w:rsidRPr="009B52A5" w:rsidRDefault="00357A65" w:rsidP="008911E0">
            <w:pPr>
              <w:pStyle w:val="Retraitcorpsdetexte2"/>
              <w:spacing w:after="0" w:line="240" w:lineRule="auto"/>
              <w:ind w:left="282"/>
              <w:jc w:val="both"/>
              <w:rPr>
                <w:rFonts w:ascii="Arial" w:hAnsi="Arial" w:cs="Arial"/>
                <w:sz w:val="22"/>
                <w:szCs w:val="22"/>
                <w:lang w:val="fr-CA" w:eastAsia="fr-CA"/>
              </w:rPr>
            </w:pPr>
          </w:p>
          <w:p w14:paraId="04F55A10" w14:textId="2D1FB31A" w:rsidR="00357A65" w:rsidRPr="009B52A5" w:rsidRDefault="00357A65" w:rsidP="008911E0">
            <w:pPr>
              <w:pStyle w:val="Retraitcorpsdetexte2"/>
              <w:spacing w:after="0" w:line="240" w:lineRule="auto"/>
              <w:ind w:left="282"/>
              <w:jc w:val="both"/>
              <w:rPr>
                <w:rFonts w:ascii="Arial" w:hAnsi="Arial" w:cs="Arial"/>
                <w:b/>
                <w:sz w:val="22"/>
                <w:szCs w:val="22"/>
                <w:lang w:val="fr-CA" w:eastAsia="fr-CA"/>
              </w:rPr>
            </w:pPr>
            <w:r w:rsidRPr="009B52A5">
              <w:rPr>
                <w:rFonts w:ascii="Arial" w:hAnsi="Arial" w:cs="Arial"/>
                <w:b/>
                <w:sz w:val="22"/>
                <w:szCs w:val="22"/>
                <w:lang w:val="fr-CA" w:eastAsia="fr-CA"/>
              </w:rPr>
              <w:t>3</w:t>
            </w:r>
            <w:r w:rsidRPr="009B52A5">
              <w:rPr>
                <w:rFonts w:ascii="Arial" w:hAnsi="Arial" w:cs="Arial"/>
                <w:b/>
                <w:sz w:val="22"/>
                <w:szCs w:val="22"/>
                <w:vertAlign w:val="superscript"/>
                <w:lang w:val="fr-CA" w:eastAsia="fr-CA"/>
              </w:rPr>
              <w:t>e</w:t>
            </w:r>
            <w:r w:rsidRPr="009B52A5">
              <w:rPr>
                <w:rFonts w:ascii="Arial" w:hAnsi="Arial" w:cs="Arial"/>
                <w:b/>
                <w:sz w:val="22"/>
                <w:szCs w:val="22"/>
                <w:lang w:val="fr-CA" w:eastAsia="fr-CA"/>
              </w:rPr>
              <w:t xml:space="preserve"> possibilité :</w:t>
            </w:r>
          </w:p>
          <w:p w14:paraId="538CDC99" w14:textId="77777777" w:rsidR="00357A65" w:rsidRPr="009B52A5" w:rsidRDefault="00357A65" w:rsidP="008911E0">
            <w:pPr>
              <w:pStyle w:val="Retraitcorpsdetexte2"/>
              <w:spacing w:after="0" w:line="240" w:lineRule="auto"/>
              <w:ind w:left="282"/>
              <w:jc w:val="both"/>
              <w:rPr>
                <w:rFonts w:ascii="Arial" w:hAnsi="Arial" w:cs="Arial"/>
                <w:sz w:val="22"/>
                <w:szCs w:val="22"/>
                <w:lang w:val="fr-CA" w:eastAsia="fr-CA"/>
              </w:rPr>
            </w:pPr>
          </w:p>
          <w:p w14:paraId="665B2BFD" w14:textId="233AADC9" w:rsidR="00357A65" w:rsidRPr="00D809D8" w:rsidRDefault="00E33279" w:rsidP="008911E0">
            <w:pPr>
              <w:pStyle w:val="Retraitcorpsdetexte2"/>
              <w:spacing w:after="0" w:line="240" w:lineRule="auto"/>
              <w:ind w:left="282"/>
              <w:jc w:val="both"/>
              <w:rPr>
                <w:rFonts w:ascii="Arial" w:hAnsi="Arial" w:cs="Arial"/>
                <w:sz w:val="22"/>
                <w:szCs w:val="22"/>
                <w:lang w:val="fr-CA" w:eastAsia="fr-CA"/>
              </w:rPr>
            </w:pPr>
            <w:r w:rsidRPr="009B52A5">
              <w:rPr>
                <w:rFonts w:ascii="Arial" w:hAnsi="Arial" w:cs="Arial"/>
                <w:sz w:val="22"/>
                <w:szCs w:val="22"/>
                <w:lang w:val="fr-CA" w:eastAsia="fr-CA"/>
              </w:rPr>
              <w:t xml:space="preserve">Dans le </w:t>
            </w:r>
            <w:r w:rsidR="00357A65" w:rsidRPr="009B52A5">
              <w:rPr>
                <w:rFonts w:ascii="Arial" w:hAnsi="Arial" w:cs="Arial"/>
                <w:sz w:val="22"/>
                <w:szCs w:val="22"/>
                <w:lang w:val="fr-CA" w:eastAsia="fr-CA"/>
              </w:rPr>
              <w:t xml:space="preserve">cas où les règles du Québec sont plus contraignantes que celles </w:t>
            </w:r>
            <w:r w:rsidR="006B0413" w:rsidRPr="009B52A5">
              <w:rPr>
                <w:rFonts w:ascii="Arial" w:hAnsi="Arial" w:cs="Arial"/>
                <w:sz w:val="22"/>
                <w:szCs w:val="22"/>
                <w:lang w:val="fr-CA" w:eastAsia="fr-CA"/>
              </w:rPr>
              <w:t>de se</w:t>
            </w:r>
            <w:r w:rsidR="00357A65" w:rsidRPr="009B52A5">
              <w:rPr>
                <w:rFonts w:ascii="Arial" w:hAnsi="Arial" w:cs="Arial"/>
                <w:sz w:val="22"/>
                <w:szCs w:val="22"/>
                <w:lang w:val="fr-CA" w:eastAsia="fr-CA"/>
              </w:rPr>
              <w:t>s principaux partenaires commerciaux</w:t>
            </w:r>
            <w:r w:rsidRPr="009B52A5">
              <w:rPr>
                <w:rFonts w:ascii="Arial" w:hAnsi="Arial" w:cs="Arial"/>
                <w:sz w:val="22"/>
                <w:szCs w:val="22"/>
                <w:lang w:val="fr-CA" w:eastAsia="fr-CA"/>
              </w:rPr>
              <w:t>,</w:t>
            </w:r>
            <w:r w:rsidR="00357A65" w:rsidRPr="009B52A5">
              <w:rPr>
                <w:rFonts w:ascii="Arial" w:hAnsi="Arial" w:cs="Arial"/>
                <w:sz w:val="22"/>
                <w:szCs w:val="22"/>
                <w:lang w:val="fr-CA" w:eastAsia="fr-CA"/>
              </w:rPr>
              <w:t xml:space="preserve"> il </w:t>
            </w:r>
            <w:r w:rsidR="006B0413" w:rsidRPr="009B52A5">
              <w:rPr>
                <w:rFonts w:ascii="Arial" w:hAnsi="Arial" w:cs="Arial"/>
                <w:sz w:val="22"/>
                <w:szCs w:val="22"/>
                <w:lang w:val="fr-CA" w:eastAsia="fr-CA"/>
              </w:rPr>
              <w:t xml:space="preserve">faut </w:t>
            </w:r>
            <w:r w:rsidR="00357A65" w:rsidRPr="009B52A5">
              <w:rPr>
                <w:rFonts w:ascii="Arial" w:hAnsi="Arial" w:cs="Arial"/>
                <w:sz w:val="22"/>
                <w:szCs w:val="22"/>
                <w:lang w:val="fr-CA" w:eastAsia="fr-CA"/>
              </w:rPr>
              <w:t xml:space="preserve">relever les similitudes et les différences. De plus, il est pertinent d’illustrer, chiffre d’affaires à l’appui, l’importance du coût imposé aux entreprises au Québec comparativement à ce qui est </w:t>
            </w:r>
            <w:r w:rsidR="006B0413" w:rsidRPr="009B52A5">
              <w:rPr>
                <w:rFonts w:ascii="Arial" w:hAnsi="Arial" w:cs="Arial"/>
                <w:sz w:val="22"/>
                <w:szCs w:val="22"/>
                <w:lang w:val="fr-CA" w:eastAsia="fr-CA"/>
              </w:rPr>
              <w:t>prévu</w:t>
            </w:r>
            <w:r w:rsidR="00357A65" w:rsidRPr="009B52A5">
              <w:rPr>
                <w:rFonts w:ascii="Arial" w:hAnsi="Arial" w:cs="Arial"/>
                <w:sz w:val="22"/>
                <w:szCs w:val="22"/>
                <w:lang w:val="fr-CA" w:eastAsia="fr-CA"/>
              </w:rPr>
              <w:t xml:space="preserve"> dans les</w:t>
            </w:r>
            <w:r w:rsidR="00F06FA5" w:rsidRPr="009B52A5">
              <w:rPr>
                <w:rFonts w:ascii="Arial" w:hAnsi="Arial" w:cs="Arial"/>
                <w:sz w:val="22"/>
                <w:szCs w:val="22"/>
                <w:lang w:val="fr-CA" w:eastAsia="fr-CA"/>
              </w:rPr>
              <w:t xml:space="preserve"> </w:t>
            </w:r>
            <w:r w:rsidR="006B0413" w:rsidRPr="009B52A5">
              <w:rPr>
                <w:rFonts w:ascii="Arial" w:hAnsi="Arial" w:cs="Arial"/>
                <w:sz w:val="22"/>
                <w:szCs w:val="22"/>
                <w:lang w:val="fr-CA" w:eastAsia="fr-CA"/>
              </w:rPr>
              <w:t xml:space="preserve">autres </w:t>
            </w:r>
            <w:r w:rsidR="0067192B" w:rsidRPr="009B52A5">
              <w:rPr>
                <w:rFonts w:ascii="Arial" w:hAnsi="Arial" w:cs="Arial"/>
                <w:sz w:val="22"/>
                <w:szCs w:val="22"/>
                <w:lang w:val="fr-CA" w:eastAsia="fr-CA"/>
              </w:rPr>
              <w:t>juridictions.</w:t>
            </w:r>
            <w:r w:rsidR="009D5F18" w:rsidRPr="009B52A5">
              <w:rPr>
                <w:rFonts w:ascii="Arial" w:hAnsi="Arial" w:cs="Arial"/>
                <w:sz w:val="22"/>
                <w:szCs w:val="22"/>
                <w:lang w:val="fr-CA" w:eastAsia="fr-CA"/>
              </w:rPr>
              <w:t xml:space="preserve"> </w:t>
            </w:r>
            <w:r w:rsidR="00F06FA5" w:rsidRPr="009B52A5">
              <w:rPr>
                <w:rFonts w:ascii="Arial" w:hAnsi="Arial" w:cs="Arial"/>
                <w:sz w:val="22"/>
                <w:szCs w:val="22"/>
                <w:lang w:val="fr-CA" w:eastAsia="fr-CA"/>
              </w:rPr>
              <w:t xml:space="preserve">Enfin, </w:t>
            </w:r>
            <w:r w:rsidR="009D5F18" w:rsidRPr="009B52A5">
              <w:rPr>
                <w:rFonts w:ascii="Arial" w:hAnsi="Arial" w:cs="Arial"/>
                <w:sz w:val="22"/>
                <w:szCs w:val="22"/>
                <w:lang w:val="fr-CA" w:eastAsia="fr-CA"/>
              </w:rPr>
              <w:t xml:space="preserve">il est possible de montrer l’importance du coût supplémentaire par rapport au chiffre d’affaires du secteur </w:t>
            </w:r>
            <w:r w:rsidR="006B0413" w:rsidRPr="009B52A5">
              <w:rPr>
                <w:rFonts w:ascii="Arial" w:hAnsi="Arial" w:cs="Arial"/>
                <w:sz w:val="22"/>
                <w:szCs w:val="22"/>
                <w:lang w:val="fr-CA" w:eastAsia="fr-CA"/>
              </w:rPr>
              <w:t xml:space="preserve">d’activité </w:t>
            </w:r>
            <w:r w:rsidR="009D5F18" w:rsidRPr="009B52A5">
              <w:rPr>
                <w:rFonts w:ascii="Arial" w:hAnsi="Arial" w:cs="Arial"/>
                <w:sz w:val="22"/>
                <w:szCs w:val="22"/>
                <w:lang w:val="fr-CA" w:eastAsia="fr-CA"/>
              </w:rPr>
              <w:t>pour être en mesure de porter un jugement sur la capacité du secteur à supporter le nouveau coût supplémentaire</w:t>
            </w:r>
            <w:r w:rsidR="009D5F18" w:rsidRPr="00D809D8">
              <w:rPr>
                <w:rFonts w:ascii="Arial" w:hAnsi="Arial" w:cs="Arial"/>
                <w:sz w:val="22"/>
                <w:szCs w:val="22"/>
                <w:lang w:val="fr-CA" w:eastAsia="fr-CA"/>
              </w:rPr>
              <w:t>.</w:t>
            </w:r>
          </w:p>
          <w:p w14:paraId="7E33AFC2" w14:textId="77777777" w:rsidR="00534D16" w:rsidRPr="00D809D8" w:rsidRDefault="00534D16" w:rsidP="007455CB">
            <w:pPr>
              <w:spacing w:after="0" w:line="240" w:lineRule="auto"/>
              <w:ind w:left="720"/>
              <w:jc w:val="both"/>
              <w:rPr>
                <w:rFonts w:ascii="Arial" w:eastAsia="Times New Roman" w:hAnsi="Arial" w:cs="Arial"/>
                <w:lang w:eastAsia="fr-CA"/>
              </w:rPr>
            </w:pPr>
          </w:p>
        </w:tc>
      </w:tr>
    </w:tbl>
    <w:p w14:paraId="1A0CEBBC" w14:textId="77777777" w:rsidR="006B0413" w:rsidRPr="00D809D8" w:rsidRDefault="006B0413" w:rsidP="00D60285">
      <w:pPr>
        <w:spacing w:after="0" w:line="240" w:lineRule="auto"/>
        <w:ind w:left="567" w:right="175" w:hanging="567"/>
        <w:jc w:val="both"/>
        <w:rPr>
          <w:rFonts w:ascii="Arial" w:eastAsia="Times New Roman" w:hAnsi="Arial" w:cs="Arial"/>
          <w:b/>
          <w:bCs/>
          <w:sz w:val="24"/>
          <w:szCs w:val="24"/>
          <w:lang w:eastAsia="fr-FR"/>
        </w:rPr>
      </w:pPr>
    </w:p>
    <w:p w14:paraId="6018CED6" w14:textId="6C8DE166" w:rsidR="00991E61" w:rsidRPr="00D809D8" w:rsidRDefault="001E2004" w:rsidP="00C973EF">
      <w:pPr>
        <w:keepNext/>
        <w:spacing w:after="0" w:line="240" w:lineRule="auto"/>
        <w:ind w:left="567" w:right="175" w:hanging="567"/>
        <w:jc w:val="both"/>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lastRenderedPageBreak/>
        <w:t>8</w:t>
      </w:r>
      <w:r w:rsidR="00AC1B4B" w:rsidRPr="00D809D8">
        <w:rPr>
          <w:rFonts w:ascii="Arial" w:eastAsia="Times New Roman" w:hAnsi="Arial" w:cs="Arial"/>
          <w:b/>
          <w:bCs/>
          <w:sz w:val="24"/>
          <w:szCs w:val="24"/>
          <w:lang w:eastAsia="fr-FR"/>
        </w:rPr>
        <w:t>.</w:t>
      </w:r>
      <w:r w:rsidR="00991E61" w:rsidRPr="00D809D8">
        <w:rPr>
          <w:rFonts w:ascii="Arial" w:eastAsia="Times New Roman" w:hAnsi="Arial" w:cs="Arial"/>
          <w:b/>
          <w:bCs/>
          <w:sz w:val="24"/>
          <w:szCs w:val="24"/>
          <w:lang w:eastAsia="fr-FR"/>
        </w:rPr>
        <w:tab/>
        <w:t>COOPÉRATION ET HARMONISATION RÉGL</w:t>
      </w:r>
      <w:r w:rsidR="003756A4" w:rsidRPr="00D809D8">
        <w:rPr>
          <w:rFonts w:ascii="Arial" w:eastAsia="Times New Roman" w:hAnsi="Arial" w:cs="Arial"/>
          <w:b/>
          <w:bCs/>
          <w:sz w:val="24"/>
          <w:szCs w:val="24"/>
          <w:lang w:eastAsia="fr-FR"/>
        </w:rPr>
        <w:t>E</w:t>
      </w:r>
      <w:r w:rsidR="00991E61" w:rsidRPr="00D809D8">
        <w:rPr>
          <w:rFonts w:ascii="Arial" w:eastAsia="Times New Roman" w:hAnsi="Arial" w:cs="Arial"/>
          <w:b/>
          <w:bCs/>
          <w:sz w:val="24"/>
          <w:szCs w:val="24"/>
          <w:lang w:eastAsia="fr-FR"/>
        </w:rPr>
        <w:t xml:space="preserve">MENTAIRES </w:t>
      </w:r>
    </w:p>
    <w:p w14:paraId="32C3CBD9" w14:textId="77777777" w:rsidR="00991E61" w:rsidRPr="00D809D8" w:rsidRDefault="00991E61" w:rsidP="00C973EF">
      <w:pPr>
        <w:keepNext/>
        <w:shd w:val="clear" w:color="auto" w:fill="FFFFFF" w:themeFill="background1"/>
        <w:spacing w:after="0" w:line="240" w:lineRule="auto"/>
        <w:ind w:right="175"/>
        <w:rPr>
          <w:rFonts w:ascii="Arial" w:eastAsia="Times New Roman" w:hAnsi="Arial" w:cs="Arial"/>
          <w:sz w:val="24"/>
          <w:szCs w:val="24"/>
          <w:lang w:eastAsia="fr-FR"/>
        </w:rPr>
      </w:pPr>
    </w:p>
    <w:tbl>
      <w:tblPr>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8898"/>
      </w:tblGrid>
      <w:tr w:rsidR="00991E61" w:rsidRPr="00D809D8" w14:paraId="5ABDD4F5" w14:textId="77777777" w:rsidTr="007A27C6">
        <w:trPr>
          <w:trHeight w:val="9797"/>
        </w:trPr>
        <w:tc>
          <w:tcPr>
            <w:tcW w:w="8898" w:type="dxa"/>
            <w:shd w:val="pct10" w:color="0088CE" w:fill="auto"/>
          </w:tcPr>
          <w:p w14:paraId="1C701116" w14:textId="77777777" w:rsidR="00C72CA2" w:rsidRPr="00D809D8" w:rsidRDefault="00C72CA2" w:rsidP="00C973EF">
            <w:pPr>
              <w:keepNext/>
              <w:spacing w:after="0" w:line="240" w:lineRule="auto"/>
              <w:ind w:left="714"/>
              <w:jc w:val="both"/>
              <w:rPr>
                <w:rFonts w:ascii="Arial" w:eastAsia="Times New Roman" w:hAnsi="Arial" w:cs="Arial"/>
                <w:lang w:eastAsia="fr-CA"/>
              </w:rPr>
            </w:pPr>
          </w:p>
          <w:p w14:paraId="124C36E3" w14:textId="0C402807" w:rsidR="00C72CA2" w:rsidRPr="009B52A5" w:rsidRDefault="00C72CA2" w:rsidP="0067192B">
            <w:pPr>
              <w:spacing w:after="120" w:line="240" w:lineRule="auto"/>
              <w:jc w:val="both"/>
              <w:rPr>
                <w:rFonts w:ascii="Arial" w:eastAsia="Times New Roman" w:hAnsi="Arial" w:cs="Arial"/>
                <w:lang w:eastAsia="fr-CA"/>
              </w:rPr>
            </w:pPr>
            <w:r w:rsidRPr="009B52A5">
              <w:rPr>
                <w:rFonts w:ascii="Arial" w:eastAsia="Times New Roman" w:hAnsi="Arial" w:cs="Arial"/>
                <w:lang w:eastAsia="fr-CA"/>
              </w:rPr>
              <w:t>Le ministère ou l’organisme doit :</w:t>
            </w:r>
          </w:p>
          <w:p w14:paraId="10E2574B" w14:textId="454E9A6A" w:rsidR="007455CB" w:rsidRPr="009B52A5" w:rsidRDefault="007455CB" w:rsidP="000C04AE">
            <w:pPr>
              <w:keepNext/>
              <w:numPr>
                <w:ilvl w:val="0"/>
                <w:numId w:val="10"/>
              </w:numPr>
              <w:tabs>
                <w:tab w:val="clear" w:pos="720"/>
                <w:tab w:val="num" w:pos="426"/>
              </w:tabs>
              <w:spacing w:after="120" w:line="240" w:lineRule="auto"/>
              <w:ind w:left="426" w:hanging="426"/>
              <w:jc w:val="both"/>
              <w:rPr>
                <w:rFonts w:ascii="Arial" w:eastAsia="Times New Roman" w:hAnsi="Arial" w:cs="Arial"/>
                <w:lang w:eastAsia="fr-CA"/>
              </w:rPr>
            </w:pPr>
            <w:r w:rsidRPr="009B52A5">
              <w:rPr>
                <w:rFonts w:ascii="Arial" w:eastAsia="Times New Roman" w:hAnsi="Arial" w:cs="Arial"/>
                <w:lang w:eastAsia="fr-CA"/>
              </w:rPr>
              <w:t xml:space="preserve">décrire les mesures qui ont été prises afin d’harmoniser les </w:t>
            </w:r>
            <w:r w:rsidR="00E4200E" w:rsidRPr="009B52A5">
              <w:rPr>
                <w:rFonts w:ascii="Arial" w:eastAsia="Times New Roman" w:hAnsi="Arial" w:cs="Arial"/>
                <w:lang w:eastAsia="fr-CA"/>
              </w:rPr>
              <w:t>règle</w:t>
            </w:r>
            <w:r w:rsidRPr="009B52A5">
              <w:rPr>
                <w:rFonts w:ascii="Arial" w:eastAsia="Times New Roman" w:hAnsi="Arial" w:cs="Arial"/>
                <w:lang w:eastAsia="fr-CA"/>
              </w:rPr>
              <w:t>s entre le Québec et l’Ontario lorsqu</w:t>
            </w:r>
            <w:r w:rsidR="006625E1" w:rsidRPr="009B52A5">
              <w:rPr>
                <w:rFonts w:ascii="Arial" w:eastAsia="Times New Roman" w:hAnsi="Arial" w:cs="Arial"/>
                <w:lang w:eastAsia="fr-CA"/>
              </w:rPr>
              <w:t>’</w:t>
            </w:r>
            <w:r w:rsidRPr="009B52A5">
              <w:rPr>
                <w:rFonts w:ascii="Arial" w:eastAsia="Times New Roman" w:hAnsi="Arial" w:cs="Arial"/>
                <w:lang w:eastAsia="fr-CA"/>
              </w:rPr>
              <w:t>applicable et, le cas échéant, avec les autres partenaires commerciaux ou faire état des mesures connexes ou substituts (ex. : accords de reconnaissance mutuelle)</w:t>
            </w:r>
            <w:r w:rsidR="00A904CE" w:rsidRPr="009B52A5">
              <w:rPr>
                <w:rFonts w:ascii="Arial" w:eastAsia="Times New Roman" w:hAnsi="Arial" w:cs="Arial"/>
                <w:lang w:eastAsia="fr-CA"/>
              </w:rPr>
              <w:t>.</w:t>
            </w:r>
          </w:p>
          <w:p w14:paraId="01DA1183" w14:textId="77777777" w:rsidR="00F33CF5" w:rsidRPr="009B52A5" w:rsidRDefault="00F33CF5" w:rsidP="00C973EF">
            <w:pPr>
              <w:pStyle w:val="Retraitcorpsdetexte2"/>
              <w:keepNext/>
              <w:spacing w:after="0" w:line="240" w:lineRule="auto"/>
              <w:ind w:left="426"/>
              <w:jc w:val="both"/>
              <w:rPr>
                <w:rFonts w:ascii="Arial" w:hAnsi="Arial" w:cs="Arial"/>
                <w:b/>
                <w:sz w:val="22"/>
                <w:szCs w:val="22"/>
                <w:lang w:val="fr-CA" w:eastAsia="fr-CA"/>
              </w:rPr>
            </w:pPr>
          </w:p>
          <w:p w14:paraId="4A33A3CB" w14:textId="1B902FEB" w:rsidR="00D36B99" w:rsidRPr="009B52A5" w:rsidRDefault="00E33279" w:rsidP="00EF1A05">
            <w:pPr>
              <w:pStyle w:val="Retraitcorpsdetexte2"/>
              <w:spacing w:after="0" w:line="240" w:lineRule="auto"/>
              <w:ind w:left="426"/>
              <w:jc w:val="both"/>
              <w:rPr>
                <w:rFonts w:ascii="Arial" w:hAnsi="Arial" w:cs="Arial"/>
                <w:sz w:val="22"/>
                <w:szCs w:val="22"/>
                <w:lang w:val="fr-CA" w:eastAsia="fr-CA"/>
              </w:rPr>
            </w:pPr>
            <w:r w:rsidRPr="009B52A5">
              <w:rPr>
                <w:rFonts w:ascii="Arial" w:hAnsi="Arial" w:cs="Arial"/>
                <w:sz w:val="22"/>
                <w:szCs w:val="22"/>
                <w:lang w:val="fr-CA" w:eastAsia="fr-CA"/>
              </w:rPr>
              <w:t>Il y a possibilité</w:t>
            </w:r>
            <w:r w:rsidR="00690946" w:rsidRPr="009B52A5">
              <w:rPr>
                <w:rFonts w:ascii="Arial" w:hAnsi="Arial" w:cs="Arial"/>
                <w:sz w:val="22"/>
                <w:szCs w:val="22"/>
                <w:lang w:val="fr-CA" w:eastAsia="fr-CA"/>
              </w:rPr>
              <w:t xml:space="preserve"> </w:t>
            </w:r>
            <w:r w:rsidR="007A27C6" w:rsidRPr="009B52A5">
              <w:rPr>
                <w:rFonts w:ascii="Arial" w:hAnsi="Arial" w:cs="Arial"/>
                <w:sz w:val="22"/>
                <w:szCs w:val="22"/>
                <w:lang w:val="fr-CA" w:eastAsia="fr-CA"/>
              </w:rPr>
              <w:t xml:space="preserve">d’harmonisation </w:t>
            </w:r>
            <w:r w:rsidR="00690946" w:rsidRPr="009B52A5">
              <w:rPr>
                <w:rFonts w:ascii="Arial" w:hAnsi="Arial" w:cs="Arial"/>
                <w:sz w:val="22"/>
                <w:szCs w:val="22"/>
                <w:lang w:val="fr-CA" w:eastAsia="fr-CA"/>
              </w:rPr>
              <w:t xml:space="preserve">dans les </w:t>
            </w:r>
            <w:r w:rsidR="00D36B99" w:rsidRPr="009B52A5">
              <w:rPr>
                <w:rFonts w:ascii="Arial" w:hAnsi="Arial" w:cs="Arial"/>
                <w:sz w:val="22"/>
                <w:szCs w:val="22"/>
                <w:lang w:val="fr-CA" w:eastAsia="fr-CA"/>
              </w:rPr>
              <w:t>s</w:t>
            </w:r>
            <w:r w:rsidR="007A27C6" w:rsidRPr="009B52A5">
              <w:rPr>
                <w:rFonts w:ascii="Arial" w:hAnsi="Arial" w:cs="Arial"/>
                <w:sz w:val="22"/>
                <w:szCs w:val="22"/>
                <w:lang w:val="fr-CA" w:eastAsia="fr-CA"/>
              </w:rPr>
              <w:t xml:space="preserve">ecteurs </w:t>
            </w:r>
            <w:r w:rsidRPr="009B52A5">
              <w:rPr>
                <w:rFonts w:ascii="Arial" w:hAnsi="Arial" w:cs="Arial"/>
                <w:sz w:val="22"/>
                <w:szCs w:val="22"/>
                <w:lang w:val="fr-CA" w:eastAsia="fr-CA"/>
              </w:rPr>
              <w:t xml:space="preserve">qui font </w:t>
            </w:r>
            <w:r w:rsidR="00D36B99" w:rsidRPr="009B52A5">
              <w:rPr>
                <w:rFonts w:ascii="Arial" w:hAnsi="Arial" w:cs="Arial"/>
                <w:sz w:val="22"/>
                <w:szCs w:val="22"/>
                <w:lang w:val="fr-CA" w:eastAsia="fr-CA"/>
              </w:rPr>
              <w:t>des échanges</w:t>
            </w:r>
            <w:r w:rsidR="0059151A" w:rsidRPr="009B52A5">
              <w:rPr>
                <w:rFonts w:ascii="Arial" w:hAnsi="Arial" w:cs="Arial"/>
                <w:sz w:val="22"/>
                <w:szCs w:val="22"/>
                <w:lang w:val="fr-CA" w:eastAsia="fr-CA"/>
              </w:rPr>
              <w:t xml:space="preserve"> commerciaux </w:t>
            </w:r>
            <w:r w:rsidRPr="009B52A5">
              <w:rPr>
                <w:rFonts w:ascii="Arial" w:hAnsi="Arial" w:cs="Arial"/>
                <w:sz w:val="22"/>
                <w:szCs w:val="22"/>
                <w:lang w:val="fr-CA" w:eastAsia="fr-CA"/>
              </w:rPr>
              <w:t>réguliers</w:t>
            </w:r>
            <w:r w:rsidR="00690946" w:rsidRPr="009B52A5">
              <w:rPr>
                <w:rFonts w:ascii="Arial" w:hAnsi="Arial" w:cs="Arial"/>
                <w:sz w:val="22"/>
                <w:szCs w:val="22"/>
                <w:lang w:val="fr-CA" w:eastAsia="fr-CA"/>
              </w:rPr>
              <w:t xml:space="preserve"> entre deux juridictions</w:t>
            </w:r>
            <w:r w:rsidR="00B17D32" w:rsidRPr="009B52A5">
              <w:rPr>
                <w:rFonts w:ascii="Arial" w:hAnsi="Arial" w:cs="Arial"/>
                <w:sz w:val="22"/>
                <w:szCs w:val="22"/>
                <w:lang w:val="fr-CA" w:eastAsia="fr-CA"/>
              </w:rPr>
              <w:t>.</w:t>
            </w:r>
          </w:p>
          <w:p w14:paraId="3A1F7E4F" w14:textId="77777777" w:rsidR="00D36B99" w:rsidRPr="009B52A5" w:rsidRDefault="00D36B99" w:rsidP="00EF1A05">
            <w:pPr>
              <w:pStyle w:val="Retraitcorpsdetexte2"/>
              <w:spacing w:after="0" w:line="240" w:lineRule="auto"/>
              <w:ind w:left="426"/>
              <w:jc w:val="both"/>
              <w:rPr>
                <w:rFonts w:ascii="Arial" w:hAnsi="Arial" w:cs="Arial"/>
                <w:sz w:val="22"/>
                <w:szCs w:val="22"/>
                <w:lang w:val="fr-CA" w:eastAsia="fr-CA"/>
              </w:rPr>
            </w:pPr>
          </w:p>
          <w:p w14:paraId="653D7530" w14:textId="40880763" w:rsidR="00D36B99" w:rsidRPr="009B52A5" w:rsidRDefault="00D36B99" w:rsidP="00EF1A05">
            <w:pPr>
              <w:pStyle w:val="Retraitcorpsdetexte2"/>
              <w:keepNext/>
              <w:spacing w:after="0" w:line="240" w:lineRule="auto"/>
              <w:ind w:left="426"/>
              <w:jc w:val="both"/>
              <w:rPr>
                <w:rFonts w:ascii="Arial" w:hAnsi="Arial" w:cs="Arial"/>
                <w:sz w:val="22"/>
                <w:szCs w:val="22"/>
                <w:lang w:val="fr-CA" w:eastAsia="fr-CA"/>
              </w:rPr>
            </w:pPr>
            <w:r w:rsidRPr="009B52A5">
              <w:rPr>
                <w:rFonts w:ascii="Arial" w:hAnsi="Arial" w:cs="Arial"/>
                <w:sz w:val="22"/>
                <w:szCs w:val="22"/>
                <w:lang w:val="fr-CA" w:eastAsia="fr-CA"/>
              </w:rPr>
              <w:t>Il s’agit des secteurs qui échangent le plus souvent des biens et services avec les autres partenaires commerciaux. Dans ce cas, les échanges sont plus fréquents</w:t>
            </w:r>
            <w:r w:rsidR="00E33279" w:rsidRPr="009B52A5">
              <w:rPr>
                <w:rFonts w:ascii="Arial" w:hAnsi="Arial" w:cs="Arial"/>
                <w:sz w:val="22"/>
                <w:szCs w:val="22"/>
                <w:lang w:val="fr-CA" w:eastAsia="fr-CA"/>
              </w:rPr>
              <w:t>,</w:t>
            </w:r>
            <w:r w:rsidRPr="009B52A5">
              <w:rPr>
                <w:rFonts w:ascii="Arial" w:hAnsi="Arial" w:cs="Arial"/>
                <w:sz w:val="22"/>
                <w:szCs w:val="22"/>
                <w:lang w:val="fr-CA" w:eastAsia="fr-CA"/>
              </w:rPr>
              <w:t xml:space="preserve"> et les projets de loi et règlement prévus dans une province peut modifier l’équilibre établi dans une autre </w:t>
            </w:r>
            <w:r w:rsidR="00F33CF5" w:rsidRPr="009B52A5">
              <w:rPr>
                <w:rFonts w:ascii="Arial" w:hAnsi="Arial" w:cs="Arial"/>
                <w:sz w:val="22"/>
                <w:szCs w:val="22"/>
                <w:lang w:val="fr-CA" w:eastAsia="fr-CA"/>
              </w:rPr>
              <w:t xml:space="preserve">juridiction </w:t>
            </w:r>
            <w:r w:rsidRPr="009B52A5">
              <w:rPr>
                <w:rFonts w:ascii="Arial" w:hAnsi="Arial" w:cs="Arial"/>
                <w:sz w:val="22"/>
                <w:szCs w:val="22"/>
                <w:lang w:val="fr-CA" w:eastAsia="fr-CA"/>
              </w:rPr>
              <w:t>de telle sorte que l’</w:t>
            </w:r>
            <w:r w:rsidR="00F33CF5" w:rsidRPr="009B52A5">
              <w:rPr>
                <w:rFonts w:ascii="Arial" w:hAnsi="Arial" w:cs="Arial"/>
                <w:sz w:val="22"/>
                <w:szCs w:val="22"/>
                <w:lang w:val="fr-CA" w:eastAsia="fr-CA"/>
              </w:rPr>
              <w:t xml:space="preserve">une des parties </w:t>
            </w:r>
            <w:r w:rsidRPr="009B52A5">
              <w:rPr>
                <w:rFonts w:ascii="Arial" w:hAnsi="Arial" w:cs="Arial"/>
                <w:sz w:val="22"/>
                <w:szCs w:val="22"/>
                <w:lang w:val="fr-CA" w:eastAsia="fr-CA"/>
              </w:rPr>
              <w:t>soit obligée d’apporter des modifications aux lois et règlements existants pour maintenir la fluidité commerciale des biens et services</w:t>
            </w:r>
            <w:r w:rsidR="00E33279" w:rsidRPr="009B52A5">
              <w:rPr>
                <w:rFonts w:ascii="Arial" w:hAnsi="Arial" w:cs="Arial"/>
                <w:sz w:val="22"/>
                <w:szCs w:val="22"/>
                <w:lang w:val="fr-CA" w:eastAsia="fr-CA"/>
              </w:rPr>
              <w:t>, par exemple dans les secteurs</w:t>
            </w:r>
            <w:r w:rsidR="004673B1" w:rsidRPr="009B52A5">
              <w:rPr>
                <w:rFonts w:ascii="Arial" w:hAnsi="Arial" w:cs="Arial"/>
                <w:sz w:val="22"/>
                <w:szCs w:val="22"/>
                <w:lang w:val="fr-CA" w:eastAsia="fr-CA"/>
              </w:rPr>
              <w:t xml:space="preserve"> bioalimentaire</w:t>
            </w:r>
            <w:r w:rsidRPr="009B52A5">
              <w:rPr>
                <w:rFonts w:ascii="Arial" w:hAnsi="Arial" w:cs="Arial"/>
                <w:sz w:val="22"/>
                <w:szCs w:val="22"/>
                <w:lang w:val="fr-CA" w:eastAsia="fr-CA"/>
              </w:rPr>
              <w:t>, des transports</w:t>
            </w:r>
            <w:r w:rsidR="00E33279" w:rsidRPr="009B52A5">
              <w:rPr>
                <w:rFonts w:ascii="Arial" w:hAnsi="Arial" w:cs="Arial"/>
                <w:sz w:val="22"/>
                <w:szCs w:val="22"/>
                <w:lang w:val="fr-CA" w:eastAsia="fr-CA"/>
              </w:rPr>
              <w:t xml:space="preserve"> et</w:t>
            </w:r>
            <w:r w:rsidRPr="009B52A5">
              <w:rPr>
                <w:rFonts w:ascii="Arial" w:hAnsi="Arial" w:cs="Arial"/>
                <w:sz w:val="22"/>
                <w:szCs w:val="22"/>
                <w:lang w:val="fr-CA" w:eastAsia="fr-CA"/>
              </w:rPr>
              <w:t xml:space="preserve"> </w:t>
            </w:r>
            <w:r w:rsidR="00F33CF5" w:rsidRPr="009B52A5">
              <w:rPr>
                <w:rFonts w:ascii="Arial" w:hAnsi="Arial" w:cs="Arial"/>
                <w:sz w:val="22"/>
                <w:szCs w:val="22"/>
                <w:lang w:val="fr-CA" w:eastAsia="fr-CA"/>
              </w:rPr>
              <w:t xml:space="preserve">de </w:t>
            </w:r>
            <w:r w:rsidRPr="009B52A5">
              <w:rPr>
                <w:rFonts w:ascii="Arial" w:hAnsi="Arial" w:cs="Arial"/>
                <w:sz w:val="22"/>
                <w:szCs w:val="22"/>
                <w:lang w:val="fr-CA" w:eastAsia="fr-CA"/>
              </w:rPr>
              <w:t xml:space="preserve">la formation de </w:t>
            </w:r>
            <w:r w:rsidR="00FB3F72" w:rsidRPr="009B52A5">
              <w:rPr>
                <w:rFonts w:ascii="Arial" w:hAnsi="Arial" w:cs="Arial"/>
                <w:sz w:val="22"/>
                <w:szCs w:val="22"/>
                <w:lang w:val="fr-CA" w:eastAsia="fr-CA"/>
              </w:rPr>
              <w:t xml:space="preserve">la </w:t>
            </w:r>
            <w:bookmarkStart w:id="3" w:name="_Hlk58593128"/>
            <w:r w:rsidRPr="009B52A5">
              <w:rPr>
                <w:rFonts w:ascii="Arial" w:hAnsi="Arial" w:cs="Arial"/>
                <w:sz w:val="22"/>
                <w:szCs w:val="22"/>
                <w:lang w:val="fr-CA" w:eastAsia="fr-CA"/>
              </w:rPr>
              <w:t>main</w:t>
            </w:r>
            <w:r w:rsidR="00FB3F72" w:rsidRPr="009B52A5">
              <w:rPr>
                <w:rFonts w:ascii="Arial" w:hAnsi="Arial" w:cs="Arial"/>
                <w:sz w:val="22"/>
                <w:szCs w:val="22"/>
                <w:lang w:val="fr-CA" w:eastAsia="fr-CA"/>
              </w:rPr>
              <w:t>-</w:t>
            </w:r>
            <w:r w:rsidRPr="009B52A5">
              <w:rPr>
                <w:rFonts w:ascii="Arial" w:hAnsi="Arial" w:cs="Arial"/>
                <w:sz w:val="22"/>
                <w:szCs w:val="22"/>
                <w:lang w:val="fr-CA" w:eastAsia="fr-CA"/>
              </w:rPr>
              <w:t>d’</w:t>
            </w:r>
            <w:r w:rsidR="00FB3F72" w:rsidRPr="009B52A5">
              <w:rPr>
                <w:rFonts w:ascii="Arial" w:hAnsi="Arial" w:cs="Arial"/>
                <w:sz w:val="22"/>
                <w:szCs w:val="22"/>
                <w:lang w:val="fr-CA" w:eastAsia="fr-CA"/>
              </w:rPr>
              <w:t>œuvre</w:t>
            </w:r>
            <w:r w:rsidR="00E33279" w:rsidRPr="009B52A5">
              <w:rPr>
                <w:rFonts w:ascii="Arial" w:hAnsi="Arial" w:cs="Arial"/>
                <w:sz w:val="22"/>
                <w:szCs w:val="22"/>
                <w:lang w:val="fr-CA" w:eastAsia="fr-CA"/>
              </w:rPr>
              <w:t>,</w:t>
            </w:r>
            <w:r w:rsidRPr="009B52A5">
              <w:rPr>
                <w:rFonts w:ascii="Arial" w:hAnsi="Arial" w:cs="Arial"/>
                <w:sz w:val="22"/>
                <w:szCs w:val="22"/>
                <w:lang w:val="fr-CA" w:eastAsia="fr-CA"/>
              </w:rPr>
              <w:t xml:space="preserve"> </w:t>
            </w:r>
            <w:bookmarkEnd w:id="3"/>
            <w:r w:rsidR="00E33279" w:rsidRPr="009B52A5">
              <w:rPr>
                <w:rFonts w:ascii="Arial" w:hAnsi="Arial" w:cs="Arial"/>
                <w:sz w:val="22"/>
                <w:szCs w:val="22"/>
                <w:lang w:val="fr-CA" w:eastAsia="fr-CA"/>
              </w:rPr>
              <w:t>qui</w:t>
            </w:r>
            <w:r w:rsidRPr="009B52A5">
              <w:rPr>
                <w:rFonts w:ascii="Arial" w:hAnsi="Arial" w:cs="Arial"/>
                <w:sz w:val="22"/>
                <w:szCs w:val="22"/>
                <w:lang w:val="fr-CA" w:eastAsia="fr-CA"/>
              </w:rPr>
              <w:t xml:space="preserve"> présentent plus d’interactions, </w:t>
            </w:r>
            <w:r w:rsidR="004673B1" w:rsidRPr="009B52A5">
              <w:rPr>
                <w:rFonts w:ascii="Arial" w:hAnsi="Arial" w:cs="Arial"/>
                <w:sz w:val="22"/>
                <w:szCs w:val="22"/>
                <w:lang w:val="fr-CA" w:eastAsia="fr-CA"/>
              </w:rPr>
              <w:t xml:space="preserve">notamment entre le Québec et </w:t>
            </w:r>
            <w:r w:rsidRPr="009B52A5">
              <w:rPr>
                <w:rFonts w:ascii="Arial" w:hAnsi="Arial" w:cs="Arial"/>
                <w:sz w:val="22"/>
                <w:szCs w:val="22"/>
                <w:lang w:val="fr-CA" w:eastAsia="fr-CA"/>
              </w:rPr>
              <w:t>l’Ontario.</w:t>
            </w:r>
          </w:p>
          <w:p w14:paraId="01C5A023" w14:textId="48C60929" w:rsidR="00D36B99" w:rsidRPr="009B52A5" w:rsidRDefault="00D36B99" w:rsidP="00EF1A05">
            <w:pPr>
              <w:pStyle w:val="Retraitcorpsdetexte2"/>
              <w:keepNext/>
              <w:spacing w:after="0" w:line="240" w:lineRule="auto"/>
              <w:ind w:left="426"/>
              <w:jc w:val="both"/>
              <w:rPr>
                <w:rFonts w:ascii="Arial" w:hAnsi="Arial" w:cs="Arial"/>
                <w:sz w:val="22"/>
                <w:szCs w:val="22"/>
                <w:lang w:val="fr-CA" w:eastAsia="fr-CA"/>
              </w:rPr>
            </w:pPr>
          </w:p>
          <w:p w14:paraId="5D194ACF" w14:textId="77777777" w:rsidR="00D36B99" w:rsidRPr="009B52A5" w:rsidRDefault="00D36B99" w:rsidP="00EF1A05">
            <w:pPr>
              <w:keepNext/>
              <w:spacing w:after="120" w:line="240" w:lineRule="auto"/>
              <w:ind w:left="426"/>
              <w:jc w:val="both"/>
              <w:rPr>
                <w:rFonts w:ascii="Arial" w:eastAsia="Times New Roman" w:hAnsi="Arial" w:cs="Arial"/>
                <w:lang w:eastAsia="fr-CA"/>
              </w:rPr>
            </w:pPr>
          </w:p>
          <w:p w14:paraId="563B8DE5" w14:textId="27DBAACD" w:rsidR="00991E61" w:rsidRPr="009B52A5" w:rsidRDefault="007455CB" w:rsidP="00F9544E">
            <w:pPr>
              <w:keepNext/>
              <w:numPr>
                <w:ilvl w:val="0"/>
                <w:numId w:val="10"/>
              </w:numPr>
              <w:tabs>
                <w:tab w:val="clear" w:pos="720"/>
                <w:tab w:val="num" w:pos="426"/>
              </w:tabs>
              <w:spacing w:after="0" w:line="240" w:lineRule="auto"/>
              <w:ind w:left="426" w:hanging="426"/>
              <w:jc w:val="both"/>
              <w:rPr>
                <w:rFonts w:ascii="Arial" w:eastAsia="Times New Roman" w:hAnsi="Arial" w:cs="Arial"/>
                <w:i/>
                <w:lang w:eastAsia="fr-FR"/>
              </w:rPr>
            </w:pPr>
            <w:r w:rsidRPr="009B52A5">
              <w:rPr>
                <w:rFonts w:ascii="Arial" w:eastAsia="Times New Roman" w:hAnsi="Arial" w:cs="Arial"/>
                <w:lang w:eastAsia="fr-CA"/>
              </w:rPr>
              <w:t>justifier l’absence de dispositions particulières en ce qui concerne la coopération et l’harmonisation réglementaire.</w:t>
            </w:r>
          </w:p>
          <w:p w14:paraId="31345297" w14:textId="3F5135B6" w:rsidR="00926E96" w:rsidRPr="009B52A5" w:rsidRDefault="00926E96" w:rsidP="00F9544E">
            <w:pPr>
              <w:pStyle w:val="Retraitcorpsdetexte2"/>
              <w:keepNext/>
              <w:spacing w:after="0" w:line="240" w:lineRule="auto"/>
              <w:ind w:left="426"/>
              <w:jc w:val="both"/>
              <w:rPr>
                <w:rFonts w:ascii="Arial" w:hAnsi="Arial" w:cs="Arial"/>
                <w:sz w:val="22"/>
                <w:szCs w:val="22"/>
                <w:lang w:val="fr-CA" w:eastAsia="fr-CA"/>
              </w:rPr>
            </w:pPr>
          </w:p>
          <w:p w14:paraId="75E8C037" w14:textId="6F71888D" w:rsidR="00926E96" w:rsidRPr="009B52A5" w:rsidRDefault="00D36B99" w:rsidP="00F9544E">
            <w:pPr>
              <w:pStyle w:val="Retraitcorpsdetexte2"/>
              <w:keepNext/>
              <w:spacing w:after="0" w:line="240" w:lineRule="auto"/>
              <w:ind w:left="426"/>
              <w:jc w:val="both"/>
              <w:rPr>
                <w:rFonts w:ascii="Arial" w:hAnsi="Arial" w:cs="Arial"/>
                <w:sz w:val="22"/>
                <w:szCs w:val="22"/>
                <w:lang w:val="fr-CA" w:eastAsia="fr-CA"/>
              </w:rPr>
            </w:pPr>
            <w:r w:rsidRPr="009B52A5">
              <w:rPr>
                <w:rFonts w:ascii="Arial" w:hAnsi="Arial" w:cs="Arial"/>
                <w:sz w:val="22"/>
                <w:szCs w:val="22"/>
                <w:lang w:val="fr-CA" w:eastAsia="fr-CA"/>
              </w:rPr>
              <w:t xml:space="preserve">Dans le cas </w:t>
            </w:r>
            <w:r w:rsidR="00690946" w:rsidRPr="009B52A5">
              <w:rPr>
                <w:rFonts w:ascii="Arial" w:hAnsi="Arial" w:cs="Arial"/>
                <w:sz w:val="22"/>
                <w:szCs w:val="22"/>
                <w:lang w:val="fr-CA" w:eastAsia="fr-CA"/>
              </w:rPr>
              <w:t>sans é</w:t>
            </w:r>
            <w:r w:rsidR="00926E96" w:rsidRPr="009B52A5">
              <w:rPr>
                <w:rFonts w:ascii="Arial" w:hAnsi="Arial" w:cs="Arial"/>
                <w:sz w:val="22"/>
                <w:szCs w:val="22"/>
                <w:lang w:val="fr-CA" w:eastAsia="fr-CA"/>
              </w:rPr>
              <w:t>change</w:t>
            </w:r>
            <w:r w:rsidR="0059151A" w:rsidRPr="009B52A5">
              <w:rPr>
                <w:rFonts w:ascii="Arial" w:hAnsi="Arial" w:cs="Arial"/>
                <w:sz w:val="22"/>
                <w:szCs w:val="22"/>
                <w:lang w:val="fr-CA" w:eastAsia="fr-CA"/>
              </w:rPr>
              <w:t xml:space="preserve">s </w:t>
            </w:r>
            <w:r w:rsidR="00F31EC9" w:rsidRPr="009B52A5">
              <w:rPr>
                <w:rFonts w:ascii="Arial" w:hAnsi="Arial" w:cs="Arial"/>
                <w:sz w:val="22"/>
                <w:szCs w:val="22"/>
                <w:lang w:val="fr-CA" w:eastAsia="fr-CA"/>
              </w:rPr>
              <w:t>des biens et services</w:t>
            </w:r>
            <w:r w:rsidR="00690946" w:rsidRPr="009B52A5">
              <w:rPr>
                <w:rFonts w:ascii="Arial" w:hAnsi="Arial" w:cs="Arial"/>
                <w:sz w:val="22"/>
                <w:szCs w:val="22"/>
                <w:lang w:val="fr-CA" w:eastAsia="fr-CA"/>
              </w:rPr>
              <w:t xml:space="preserve">, il </w:t>
            </w:r>
            <w:r w:rsidR="00CC12A9" w:rsidRPr="009B52A5">
              <w:rPr>
                <w:rFonts w:ascii="Arial" w:hAnsi="Arial" w:cs="Arial"/>
                <w:sz w:val="22"/>
                <w:szCs w:val="22"/>
                <w:lang w:val="fr-CA" w:eastAsia="fr-CA"/>
              </w:rPr>
              <w:t>n’y</w:t>
            </w:r>
            <w:r w:rsidR="002E065B" w:rsidRPr="009B52A5">
              <w:rPr>
                <w:rFonts w:ascii="Arial" w:hAnsi="Arial" w:cs="Arial"/>
                <w:sz w:val="22"/>
                <w:szCs w:val="22"/>
                <w:lang w:val="fr-CA" w:eastAsia="fr-CA"/>
              </w:rPr>
              <w:t xml:space="preserve"> </w:t>
            </w:r>
            <w:r w:rsidR="00CC12A9" w:rsidRPr="009B52A5">
              <w:rPr>
                <w:rFonts w:ascii="Arial" w:hAnsi="Arial" w:cs="Arial"/>
                <w:sz w:val="22"/>
                <w:szCs w:val="22"/>
                <w:lang w:val="fr-CA" w:eastAsia="fr-CA"/>
              </w:rPr>
              <w:t>a pas</w:t>
            </w:r>
            <w:r w:rsidR="00AB5B22" w:rsidRPr="009B52A5">
              <w:rPr>
                <w:rFonts w:ascii="Arial" w:hAnsi="Arial" w:cs="Arial"/>
                <w:sz w:val="22"/>
                <w:szCs w:val="22"/>
                <w:lang w:val="fr-CA" w:eastAsia="fr-CA"/>
              </w:rPr>
              <w:t xml:space="preserve"> </w:t>
            </w:r>
            <w:r w:rsidR="00690946" w:rsidRPr="009B52A5">
              <w:rPr>
                <w:rFonts w:ascii="Arial" w:hAnsi="Arial" w:cs="Arial"/>
                <w:sz w:val="22"/>
                <w:szCs w:val="22"/>
                <w:lang w:val="fr-CA" w:eastAsia="fr-CA"/>
              </w:rPr>
              <w:t>d’opportunité d’harmonisation</w:t>
            </w:r>
            <w:r w:rsidR="006B7E3C" w:rsidRPr="009B52A5">
              <w:rPr>
                <w:rFonts w:ascii="Arial" w:hAnsi="Arial" w:cs="Arial"/>
                <w:sz w:val="22"/>
                <w:szCs w:val="22"/>
                <w:lang w:val="fr-CA" w:eastAsia="fr-CA"/>
              </w:rPr>
              <w:t xml:space="preserve"> concernant les secteurs d’activités</w:t>
            </w:r>
            <w:r w:rsidR="00B17D32" w:rsidRPr="009B52A5">
              <w:rPr>
                <w:rFonts w:ascii="Arial" w:hAnsi="Arial" w:cs="Arial"/>
                <w:sz w:val="22"/>
                <w:szCs w:val="22"/>
                <w:lang w:val="fr-CA" w:eastAsia="fr-CA"/>
              </w:rPr>
              <w:t>.</w:t>
            </w:r>
          </w:p>
          <w:p w14:paraId="7D230094" w14:textId="77777777" w:rsidR="00926E96" w:rsidRPr="009B52A5" w:rsidRDefault="00926E96" w:rsidP="00F9544E">
            <w:pPr>
              <w:pStyle w:val="Retraitcorpsdetexte2"/>
              <w:keepNext/>
              <w:spacing w:after="0" w:line="240" w:lineRule="auto"/>
              <w:ind w:left="426"/>
              <w:jc w:val="both"/>
              <w:rPr>
                <w:rFonts w:ascii="Arial" w:hAnsi="Arial" w:cs="Arial"/>
                <w:sz w:val="22"/>
                <w:szCs w:val="22"/>
                <w:lang w:val="fr-CA" w:eastAsia="fr-CA"/>
              </w:rPr>
            </w:pPr>
          </w:p>
          <w:p w14:paraId="29864C34" w14:textId="17B491EF" w:rsidR="00926E96" w:rsidRPr="009B52A5" w:rsidRDefault="00926E96" w:rsidP="00EF1A05">
            <w:pPr>
              <w:pStyle w:val="Retraitcorpsdetexte2"/>
              <w:keepNext/>
              <w:spacing w:after="0" w:line="240" w:lineRule="auto"/>
              <w:ind w:left="426"/>
              <w:jc w:val="both"/>
              <w:rPr>
                <w:rFonts w:ascii="Arial" w:hAnsi="Arial" w:cs="Arial"/>
                <w:sz w:val="22"/>
                <w:szCs w:val="22"/>
                <w:lang w:val="fr-CA" w:eastAsia="fr-CA"/>
              </w:rPr>
            </w:pPr>
            <w:r w:rsidRPr="009B52A5">
              <w:rPr>
                <w:rFonts w:ascii="Arial" w:hAnsi="Arial" w:cs="Arial"/>
                <w:sz w:val="22"/>
                <w:szCs w:val="22"/>
                <w:lang w:val="fr-CA" w:eastAsia="fr-CA"/>
              </w:rPr>
              <w:t>Cette situation se présente quand les projets concernent l’organisation interne et n’</w:t>
            </w:r>
            <w:r w:rsidR="00E33279" w:rsidRPr="009B52A5">
              <w:rPr>
                <w:rFonts w:ascii="Arial" w:hAnsi="Arial" w:cs="Arial"/>
                <w:sz w:val="22"/>
                <w:szCs w:val="22"/>
                <w:lang w:val="fr-CA" w:eastAsia="fr-CA"/>
              </w:rPr>
              <w:t>ont</w:t>
            </w:r>
            <w:r w:rsidRPr="009B52A5">
              <w:rPr>
                <w:rFonts w:ascii="Arial" w:hAnsi="Arial" w:cs="Arial"/>
                <w:sz w:val="22"/>
                <w:szCs w:val="22"/>
                <w:lang w:val="fr-CA" w:eastAsia="fr-CA"/>
              </w:rPr>
              <w:t xml:space="preserve"> pas d’effet sur l’autre partenaire commercial. C’est, </w:t>
            </w:r>
            <w:r w:rsidR="00F33CF5" w:rsidRPr="009B52A5">
              <w:rPr>
                <w:rFonts w:ascii="Arial" w:hAnsi="Arial" w:cs="Arial"/>
                <w:sz w:val="22"/>
                <w:szCs w:val="22"/>
                <w:lang w:val="fr-CA" w:eastAsia="fr-CA"/>
              </w:rPr>
              <w:t>notamment</w:t>
            </w:r>
            <w:r w:rsidRPr="009B52A5">
              <w:rPr>
                <w:rFonts w:ascii="Arial" w:hAnsi="Arial" w:cs="Arial"/>
                <w:sz w:val="22"/>
                <w:szCs w:val="22"/>
                <w:lang w:val="fr-CA" w:eastAsia="fr-CA"/>
              </w:rPr>
              <w:t>, le cas des projets de loi et de règlement qui visent la gestion des villes, de municipalités, des programmes</w:t>
            </w:r>
            <w:r w:rsidR="00F33CF5" w:rsidRPr="009B52A5">
              <w:rPr>
                <w:rFonts w:ascii="Arial" w:hAnsi="Arial" w:cs="Arial"/>
                <w:sz w:val="22"/>
                <w:szCs w:val="22"/>
                <w:lang w:val="fr-CA" w:eastAsia="fr-CA"/>
              </w:rPr>
              <w:t xml:space="preserve"> et</w:t>
            </w:r>
            <w:r w:rsidRPr="009B52A5">
              <w:rPr>
                <w:rFonts w:ascii="Arial" w:hAnsi="Arial" w:cs="Arial"/>
                <w:sz w:val="22"/>
                <w:szCs w:val="22"/>
                <w:lang w:val="fr-CA" w:eastAsia="fr-CA"/>
              </w:rPr>
              <w:t xml:space="preserve"> des logements sociaux</w:t>
            </w:r>
            <w:r w:rsidR="00E33279" w:rsidRPr="009B52A5">
              <w:rPr>
                <w:rFonts w:ascii="Arial" w:hAnsi="Arial" w:cs="Arial"/>
                <w:sz w:val="22"/>
                <w:szCs w:val="22"/>
                <w:lang w:val="fr-CA" w:eastAsia="fr-CA"/>
              </w:rPr>
              <w:t>,</w:t>
            </w:r>
            <w:r w:rsidR="00F33CF5" w:rsidRPr="009B52A5">
              <w:rPr>
                <w:rFonts w:ascii="Arial" w:hAnsi="Arial" w:cs="Arial"/>
                <w:sz w:val="22"/>
                <w:szCs w:val="22"/>
                <w:lang w:val="fr-CA" w:eastAsia="fr-CA"/>
              </w:rPr>
              <w:t xml:space="preserve"> </w:t>
            </w:r>
            <w:r w:rsidRPr="009B52A5">
              <w:rPr>
                <w:rFonts w:ascii="Arial" w:hAnsi="Arial" w:cs="Arial"/>
                <w:sz w:val="22"/>
                <w:szCs w:val="22"/>
                <w:lang w:val="fr-CA" w:eastAsia="fr-CA"/>
              </w:rPr>
              <w:t xml:space="preserve">qui sont </w:t>
            </w:r>
            <w:r w:rsidR="00A230E8" w:rsidRPr="009B52A5">
              <w:rPr>
                <w:rFonts w:ascii="Arial" w:hAnsi="Arial" w:cs="Arial"/>
                <w:sz w:val="22"/>
                <w:szCs w:val="22"/>
                <w:lang w:val="fr-CA" w:eastAsia="fr-CA"/>
              </w:rPr>
              <w:t>habituelleme</w:t>
            </w:r>
            <w:r w:rsidRPr="009B52A5">
              <w:rPr>
                <w:rFonts w:ascii="Arial" w:hAnsi="Arial" w:cs="Arial"/>
                <w:sz w:val="22"/>
                <w:szCs w:val="22"/>
                <w:lang w:val="fr-CA" w:eastAsia="fr-CA"/>
              </w:rPr>
              <w:t xml:space="preserve">nt orientés </w:t>
            </w:r>
            <w:r w:rsidR="009D5F18" w:rsidRPr="009B52A5">
              <w:rPr>
                <w:rFonts w:ascii="Arial" w:hAnsi="Arial" w:cs="Arial"/>
                <w:sz w:val="22"/>
                <w:szCs w:val="22"/>
                <w:lang w:val="fr-CA" w:eastAsia="fr-CA"/>
              </w:rPr>
              <w:t xml:space="preserve">vers </w:t>
            </w:r>
            <w:r w:rsidRPr="009B52A5">
              <w:rPr>
                <w:rFonts w:ascii="Arial" w:hAnsi="Arial" w:cs="Arial"/>
                <w:sz w:val="22"/>
                <w:szCs w:val="22"/>
                <w:lang w:val="fr-CA" w:eastAsia="fr-CA"/>
              </w:rPr>
              <w:t xml:space="preserve">la gestion interne </w:t>
            </w:r>
            <w:r w:rsidR="009D5F18" w:rsidRPr="009B52A5">
              <w:rPr>
                <w:rFonts w:ascii="Arial" w:hAnsi="Arial" w:cs="Arial"/>
                <w:sz w:val="22"/>
                <w:szCs w:val="22"/>
                <w:lang w:val="fr-CA" w:eastAsia="fr-CA"/>
              </w:rPr>
              <w:t xml:space="preserve">d’une </w:t>
            </w:r>
            <w:r w:rsidRPr="009B52A5">
              <w:rPr>
                <w:rFonts w:ascii="Arial" w:hAnsi="Arial" w:cs="Arial"/>
                <w:sz w:val="22"/>
                <w:szCs w:val="22"/>
                <w:lang w:val="fr-CA" w:eastAsia="fr-CA"/>
              </w:rPr>
              <w:t xml:space="preserve">province. </w:t>
            </w:r>
          </w:p>
          <w:p w14:paraId="45BF6621" w14:textId="77777777" w:rsidR="007048E0" w:rsidRPr="00D809D8" w:rsidRDefault="007048E0" w:rsidP="00EF1A05">
            <w:pPr>
              <w:keepNext/>
              <w:spacing w:after="0" w:line="240" w:lineRule="auto"/>
              <w:ind w:left="720"/>
              <w:jc w:val="both"/>
              <w:rPr>
                <w:rFonts w:ascii="Arial" w:eastAsia="Times New Roman" w:hAnsi="Arial" w:cs="Arial"/>
                <w:i/>
                <w:lang w:eastAsia="fr-FR"/>
              </w:rPr>
            </w:pPr>
          </w:p>
        </w:tc>
      </w:tr>
    </w:tbl>
    <w:p w14:paraId="3F9F9418" w14:textId="77777777" w:rsidR="008C378F" w:rsidRPr="00D809D8" w:rsidRDefault="008C378F" w:rsidP="004F7BBD">
      <w:pPr>
        <w:shd w:val="clear" w:color="auto" w:fill="FFFFFF" w:themeFill="background1"/>
        <w:spacing w:after="0" w:line="240" w:lineRule="auto"/>
        <w:ind w:right="175"/>
        <w:rPr>
          <w:rFonts w:ascii="Arial" w:eastAsia="Times New Roman" w:hAnsi="Arial" w:cs="Arial"/>
          <w:b/>
          <w:bCs/>
          <w:lang w:eastAsia="fr-FR"/>
        </w:rPr>
      </w:pPr>
    </w:p>
    <w:p w14:paraId="78052846" w14:textId="37E57605" w:rsidR="008F3D45" w:rsidRPr="00D809D8" w:rsidRDefault="008F3D45" w:rsidP="004F7BBD">
      <w:pPr>
        <w:shd w:val="clear" w:color="auto" w:fill="FFFFFF" w:themeFill="background1"/>
        <w:spacing w:after="0" w:line="240" w:lineRule="auto"/>
        <w:ind w:right="175"/>
        <w:rPr>
          <w:rFonts w:ascii="Arial" w:eastAsia="Times New Roman" w:hAnsi="Arial" w:cs="Arial"/>
          <w:b/>
          <w:bCs/>
          <w:sz w:val="24"/>
          <w:szCs w:val="24"/>
          <w:lang w:eastAsia="fr-FR"/>
        </w:rPr>
      </w:pPr>
    </w:p>
    <w:p w14:paraId="78ED72C8" w14:textId="4859621C" w:rsidR="008911E0" w:rsidRPr="00D809D8" w:rsidRDefault="008911E0" w:rsidP="004F7BBD">
      <w:pPr>
        <w:shd w:val="clear" w:color="auto" w:fill="FFFFFF" w:themeFill="background1"/>
        <w:spacing w:after="0" w:line="240" w:lineRule="auto"/>
        <w:ind w:right="175"/>
        <w:rPr>
          <w:rFonts w:ascii="Arial" w:eastAsia="Times New Roman" w:hAnsi="Arial" w:cs="Arial"/>
          <w:b/>
          <w:bCs/>
          <w:sz w:val="24"/>
          <w:szCs w:val="24"/>
          <w:lang w:eastAsia="fr-FR"/>
        </w:rPr>
      </w:pPr>
    </w:p>
    <w:p w14:paraId="2815A4F7" w14:textId="08E6E0AA" w:rsidR="008911E0" w:rsidRPr="00D809D8" w:rsidRDefault="008911E0" w:rsidP="004F7BBD">
      <w:pPr>
        <w:shd w:val="clear" w:color="auto" w:fill="FFFFFF" w:themeFill="background1"/>
        <w:spacing w:after="0" w:line="240" w:lineRule="auto"/>
        <w:ind w:right="175"/>
        <w:rPr>
          <w:rFonts w:ascii="Arial" w:eastAsia="Times New Roman" w:hAnsi="Arial" w:cs="Arial"/>
          <w:b/>
          <w:bCs/>
          <w:sz w:val="24"/>
          <w:szCs w:val="24"/>
          <w:lang w:eastAsia="fr-FR"/>
        </w:rPr>
      </w:pPr>
    </w:p>
    <w:p w14:paraId="1C459F12" w14:textId="35F429B1" w:rsidR="00E408EF" w:rsidRPr="00D809D8" w:rsidRDefault="00E408EF" w:rsidP="004F7BBD">
      <w:pPr>
        <w:shd w:val="clear" w:color="auto" w:fill="FFFFFF" w:themeFill="background1"/>
        <w:spacing w:after="0" w:line="240" w:lineRule="auto"/>
        <w:ind w:right="175"/>
        <w:rPr>
          <w:rFonts w:ascii="Arial" w:eastAsia="Times New Roman" w:hAnsi="Arial" w:cs="Arial"/>
          <w:b/>
          <w:bCs/>
          <w:sz w:val="24"/>
          <w:szCs w:val="24"/>
          <w:lang w:eastAsia="fr-FR"/>
        </w:rPr>
      </w:pPr>
    </w:p>
    <w:p w14:paraId="06D2595B" w14:textId="77777777" w:rsidR="0028365B" w:rsidRPr="00D809D8" w:rsidRDefault="0028365B" w:rsidP="004F7BBD">
      <w:pPr>
        <w:shd w:val="clear" w:color="auto" w:fill="FFFFFF" w:themeFill="background1"/>
        <w:spacing w:after="0" w:line="240" w:lineRule="auto"/>
        <w:ind w:right="175"/>
        <w:rPr>
          <w:rFonts w:ascii="Arial" w:eastAsia="Times New Roman" w:hAnsi="Arial" w:cs="Arial"/>
          <w:b/>
          <w:bCs/>
          <w:sz w:val="24"/>
          <w:szCs w:val="24"/>
          <w:lang w:eastAsia="fr-FR"/>
        </w:rPr>
        <w:sectPr w:rsidR="0028365B" w:rsidRPr="00D809D8" w:rsidSect="000979AA">
          <w:pgSz w:w="12240" w:h="15840" w:code="124"/>
          <w:pgMar w:top="1418" w:right="1701" w:bottom="1418" w:left="1701" w:header="709" w:footer="709" w:gutter="0"/>
          <w:cols w:space="708"/>
          <w:docGrid w:linePitch="360"/>
        </w:sectPr>
      </w:pPr>
    </w:p>
    <w:p w14:paraId="78E6F18C" w14:textId="2CF4C2CB" w:rsidR="003E15E0" w:rsidRPr="00D809D8" w:rsidRDefault="001E2004" w:rsidP="003E15E0">
      <w:pPr>
        <w:tabs>
          <w:tab w:val="left" w:pos="567"/>
        </w:tabs>
        <w:spacing w:after="0" w:line="240" w:lineRule="auto"/>
        <w:ind w:left="567" w:right="175" w:hanging="567"/>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lastRenderedPageBreak/>
        <w:t>9</w:t>
      </w:r>
      <w:r w:rsidR="003E15E0" w:rsidRPr="00D809D8">
        <w:rPr>
          <w:rFonts w:ascii="Arial" w:eastAsia="Times New Roman" w:hAnsi="Arial" w:cs="Arial"/>
          <w:b/>
          <w:bCs/>
          <w:sz w:val="24"/>
          <w:szCs w:val="24"/>
          <w:lang w:eastAsia="fr-FR"/>
        </w:rPr>
        <w:t>.</w:t>
      </w:r>
      <w:r w:rsidR="003E15E0" w:rsidRPr="00D809D8">
        <w:rPr>
          <w:rFonts w:ascii="Arial" w:eastAsia="Times New Roman" w:hAnsi="Arial" w:cs="Arial"/>
          <w:b/>
          <w:bCs/>
          <w:sz w:val="24"/>
          <w:szCs w:val="24"/>
          <w:lang w:eastAsia="fr-FR"/>
        </w:rPr>
        <w:tab/>
      </w:r>
      <w:r w:rsidR="00DE4AB3" w:rsidRPr="00F9544E">
        <w:rPr>
          <w:rFonts w:ascii="Arial" w:hAnsi="Arial"/>
          <w:b/>
          <w:caps/>
          <w:sz w:val="24"/>
        </w:rPr>
        <w:t xml:space="preserve">Fondements et </w:t>
      </w:r>
      <w:r w:rsidR="003E15E0" w:rsidRPr="00F9544E">
        <w:rPr>
          <w:rFonts w:ascii="Arial" w:hAnsi="Arial"/>
          <w:b/>
          <w:caps/>
          <w:sz w:val="24"/>
        </w:rPr>
        <w:t>principes de bonne r</w:t>
      </w:r>
      <w:r w:rsidR="003E15E0" w:rsidRPr="00F9544E">
        <w:rPr>
          <w:rFonts w:ascii="Arial" w:hAnsi="Arial" w:hint="eastAsia"/>
          <w:b/>
          <w:caps/>
          <w:sz w:val="24"/>
        </w:rPr>
        <w:t>é</w:t>
      </w:r>
      <w:r w:rsidR="003E15E0" w:rsidRPr="00F9544E">
        <w:rPr>
          <w:rFonts w:ascii="Arial" w:hAnsi="Arial"/>
          <w:b/>
          <w:caps/>
          <w:sz w:val="24"/>
        </w:rPr>
        <w:t>glementation</w:t>
      </w:r>
    </w:p>
    <w:p w14:paraId="4ECD8C42" w14:textId="77777777" w:rsidR="003E15E0" w:rsidRPr="00D809D8" w:rsidRDefault="003E15E0" w:rsidP="00E13EC2">
      <w:pPr>
        <w:pStyle w:val="Paragraphedeliste"/>
        <w:spacing w:after="0" w:line="240" w:lineRule="auto"/>
        <w:ind w:left="0" w:right="175"/>
        <w:rPr>
          <w:rFonts w:ascii="Arial" w:eastAsia="Times New Roman" w:hAnsi="Arial" w:cs="Arial"/>
          <w:b/>
          <w:bCs/>
          <w:sz w:val="24"/>
          <w:szCs w:val="24"/>
          <w:lang w:eastAsia="fr-FR"/>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9108"/>
      </w:tblGrid>
      <w:tr w:rsidR="003E15E0" w:rsidRPr="00D809D8" w14:paraId="296E25F3" w14:textId="77777777" w:rsidTr="00FD6522">
        <w:tc>
          <w:tcPr>
            <w:tcW w:w="9108" w:type="dxa"/>
            <w:shd w:val="pct10" w:color="0088CE" w:fill="auto"/>
          </w:tcPr>
          <w:p w14:paraId="3E8A9851" w14:textId="77777777" w:rsidR="003E15E0" w:rsidRPr="00D809D8" w:rsidRDefault="003E15E0" w:rsidP="00E13EC2">
            <w:pPr>
              <w:spacing w:after="0" w:line="240" w:lineRule="auto"/>
              <w:rPr>
                <w:rFonts w:ascii="Arial" w:eastAsia="Times New Roman" w:hAnsi="Arial" w:cs="Arial"/>
                <w:lang w:eastAsia="fr-FR"/>
              </w:rPr>
            </w:pPr>
          </w:p>
          <w:p w14:paraId="66023B2F" w14:textId="49DCF8A1" w:rsidR="003E15E0" w:rsidRPr="009B52A5" w:rsidRDefault="00E33279" w:rsidP="00FD6522">
            <w:pPr>
              <w:tabs>
                <w:tab w:val="num" w:pos="851"/>
              </w:tabs>
              <w:spacing w:after="0" w:line="240" w:lineRule="auto"/>
              <w:jc w:val="both"/>
              <w:rPr>
                <w:rFonts w:ascii="Arial" w:eastAsia="Times New Roman" w:hAnsi="Arial" w:cs="Arial"/>
                <w:lang w:eastAsia="fr-FR"/>
              </w:rPr>
            </w:pPr>
            <w:r w:rsidRPr="009B52A5">
              <w:rPr>
                <w:rFonts w:ascii="Arial" w:hAnsi="Arial"/>
                <w:color w:val="000000" w:themeColor="text1"/>
              </w:rPr>
              <w:t xml:space="preserve">Le </w:t>
            </w:r>
            <w:r w:rsidR="003E15E0" w:rsidRPr="009B52A5">
              <w:rPr>
                <w:rFonts w:ascii="Arial" w:eastAsia="Times New Roman" w:hAnsi="Arial" w:cs="Arial"/>
                <w:lang w:eastAsia="fr-FR"/>
              </w:rPr>
              <w:t>ministère ou l’organisme</w:t>
            </w:r>
            <w:r w:rsidRPr="009B52A5">
              <w:rPr>
                <w:rFonts w:ascii="Arial" w:hAnsi="Arial"/>
              </w:rPr>
              <w:t xml:space="preserve"> </w:t>
            </w:r>
            <w:r w:rsidRPr="009B52A5">
              <w:rPr>
                <w:rFonts w:ascii="Arial" w:hAnsi="Arial"/>
                <w:color w:val="000000" w:themeColor="text1"/>
              </w:rPr>
              <w:t xml:space="preserve">doit </w:t>
            </w:r>
            <w:r w:rsidR="003E15E0" w:rsidRPr="009B52A5">
              <w:rPr>
                <w:rFonts w:ascii="Arial" w:eastAsia="Times New Roman" w:hAnsi="Arial" w:cs="Arial"/>
                <w:lang w:eastAsia="fr-FR"/>
              </w:rPr>
              <w:t>ressortir</w:t>
            </w:r>
            <w:r w:rsidRPr="009B52A5">
              <w:rPr>
                <w:rFonts w:ascii="Arial" w:hAnsi="Arial"/>
              </w:rPr>
              <w:t xml:space="preserve"> dans quelle mesure les règles </w:t>
            </w:r>
            <w:r w:rsidR="003E15E0" w:rsidRPr="009B52A5">
              <w:rPr>
                <w:rFonts w:ascii="Arial" w:eastAsia="Times New Roman" w:hAnsi="Arial" w:cs="Arial"/>
                <w:lang w:eastAsia="fr-FR"/>
              </w:rPr>
              <w:t>ont été formulées en respectant</w:t>
            </w:r>
            <w:r w:rsidRPr="009B52A5">
              <w:rPr>
                <w:rFonts w:ascii="Arial" w:hAnsi="Arial"/>
              </w:rPr>
              <w:t xml:space="preserve"> les principes de bonne réglementation et les fondements de la Politique gouvernementale sur l’allègement réglementaire et administratif – Pour une réglementation intelligente.</w:t>
            </w:r>
          </w:p>
          <w:p w14:paraId="7EA55928" w14:textId="6E5B458F" w:rsidR="003E15E0" w:rsidRPr="009B52A5" w:rsidRDefault="00E33279" w:rsidP="00FD6522">
            <w:pPr>
              <w:spacing w:before="120" w:after="0" w:line="240" w:lineRule="auto"/>
              <w:jc w:val="both"/>
              <w:rPr>
                <w:rFonts w:ascii="Arial" w:eastAsia="Times New Roman" w:hAnsi="Arial" w:cs="Arial"/>
                <w:lang w:eastAsia="fr-FR"/>
              </w:rPr>
            </w:pPr>
            <w:r w:rsidRPr="009B52A5">
              <w:rPr>
                <w:rFonts w:ascii="Arial" w:eastAsia="Times New Roman" w:hAnsi="Arial" w:cs="Arial"/>
                <w:lang w:eastAsia="fr-FR"/>
              </w:rPr>
              <w:t>Dans quelle mesure</w:t>
            </w:r>
            <w:r w:rsidR="003E15E0" w:rsidRPr="009B52A5">
              <w:rPr>
                <w:rFonts w:ascii="Arial" w:eastAsia="Times New Roman" w:hAnsi="Arial" w:cs="Arial"/>
                <w:lang w:eastAsia="fr-FR"/>
              </w:rPr>
              <w:t xml:space="preserve"> les règles du nouveau projet soumis au Conseil exécutif ont</w:t>
            </w:r>
            <w:r w:rsidRPr="009B52A5">
              <w:rPr>
                <w:rFonts w:ascii="Arial" w:eastAsia="Times New Roman" w:hAnsi="Arial" w:cs="Arial"/>
                <w:lang w:eastAsia="fr-FR"/>
              </w:rPr>
              <w:t>-elles</w:t>
            </w:r>
            <w:r w:rsidR="003E15E0" w:rsidRPr="009B52A5">
              <w:rPr>
                <w:rFonts w:ascii="Arial" w:eastAsia="Times New Roman" w:hAnsi="Arial" w:cs="Arial"/>
                <w:lang w:eastAsia="fr-FR"/>
              </w:rPr>
              <w:t xml:space="preserve"> été élaborées </w:t>
            </w:r>
            <w:r w:rsidRPr="009B52A5">
              <w:rPr>
                <w:rFonts w:ascii="Arial" w:eastAsia="Times New Roman" w:hAnsi="Arial" w:cs="Arial"/>
                <w:lang w:eastAsia="fr-FR"/>
              </w:rPr>
              <w:t>selon l</w:t>
            </w:r>
            <w:r w:rsidR="003E15E0" w:rsidRPr="009B52A5">
              <w:rPr>
                <w:rFonts w:ascii="Arial" w:eastAsia="Times New Roman" w:hAnsi="Arial" w:cs="Arial"/>
                <w:lang w:eastAsia="fr-FR"/>
              </w:rPr>
              <w:t xml:space="preserve">es fondements et </w:t>
            </w:r>
            <w:r w:rsidRPr="009B52A5">
              <w:rPr>
                <w:rFonts w:ascii="Arial" w:eastAsia="Times New Roman" w:hAnsi="Arial" w:cs="Arial"/>
                <w:lang w:eastAsia="fr-FR"/>
              </w:rPr>
              <w:t>l</w:t>
            </w:r>
            <w:r w:rsidR="003E15E0" w:rsidRPr="009B52A5">
              <w:rPr>
                <w:rFonts w:ascii="Arial" w:eastAsia="Times New Roman" w:hAnsi="Arial" w:cs="Arial"/>
                <w:lang w:eastAsia="fr-FR"/>
              </w:rPr>
              <w:t>es principes de bonne réglementation de la Politique? Par exemple, les règles ont-elles été élaborées de manière transparente, c’est-à-dire en consultant les parties prenantes?</w:t>
            </w:r>
          </w:p>
          <w:p w14:paraId="285A40A1" w14:textId="77777777" w:rsidR="003E15E0" w:rsidRPr="00D809D8" w:rsidRDefault="003E15E0" w:rsidP="00FD6522">
            <w:pPr>
              <w:spacing w:before="120" w:after="0" w:line="240" w:lineRule="auto"/>
              <w:jc w:val="both"/>
              <w:rPr>
                <w:rFonts w:ascii="Arial" w:eastAsia="Times New Roman" w:hAnsi="Arial" w:cs="Arial"/>
                <w:lang w:eastAsia="fr-FR"/>
              </w:rPr>
            </w:pPr>
          </w:p>
        </w:tc>
      </w:tr>
    </w:tbl>
    <w:p w14:paraId="01B29D5E" w14:textId="77777777" w:rsidR="00534698" w:rsidRPr="00D809D8" w:rsidRDefault="00534698" w:rsidP="00534698">
      <w:pPr>
        <w:tabs>
          <w:tab w:val="left" w:pos="426"/>
        </w:tabs>
        <w:spacing w:after="0" w:line="240" w:lineRule="auto"/>
        <w:ind w:right="175"/>
        <w:rPr>
          <w:rFonts w:ascii="Arial" w:eastAsia="Times New Roman" w:hAnsi="Arial" w:cs="Arial"/>
          <w:b/>
          <w:bCs/>
          <w:sz w:val="24"/>
          <w:szCs w:val="24"/>
          <w:lang w:eastAsia="fr-FR"/>
        </w:rPr>
      </w:pPr>
    </w:p>
    <w:p w14:paraId="3C4BDA91" w14:textId="77777777" w:rsidR="008F3D45" w:rsidRPr="00D809D8" w:rsidRDefault="008F3D45" w:rsidP="00534698">
      <w:pPr>
        <w:tabs>
          <w:tab w:val="left" w:pos="426"/>
        </w:tabs>
        <w:spacing w:after="0" w:line="240" w:lineRule="auto"/>
        <w:ind w:right="175"/>
        <w:rPr>
          <w:rFonts w:ascii="Arial" w:eastAsia="Times New Roman" w:hAnsi="Arial" w:cs="Arial"/>
          <w:b/>
          <w:bCs/>
          <w:sz w:val="24"/>
          <w:szCs w:val="24"/>
          <w:lang w:eastAsia="fr-FR"/>
        </w:rPr>
      </w:pPr>
    </w:p>
    <w:p w14:paraId="450CC817" w14:textId="1FDBCB72" w:rsidR="00534698" w:rsidRPr="00D809D8" w:rsidRDefault="001E2004" w:rsidP="0058324D">
      <w:pPr>
        <w:tabs>
          <w:tab w:val="left" w:pos="567"/>
        </w:tabs>
        <w:spacing w:after="0" w:line="240" w:lineRule="auto"/>
        <w:ind w:right="175"/>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10</w:t>
      </w:r>
      <w:r w:rsidR="00D60285" w:rsidRPr="00D809D8">
        <w:rPr>
          <w:rFonts w:ascii="Arial" w:eastAsia="Times New Roman" w:hAnsi="Arial" w:cs="Arial"/>
          <w:b/>
          <w:bCs/>
          <w:sz w:val="24"/>
          <w:szCs w:val="24"/>
          <w:lang w:eastAsia="fr-FR"/>
        </w:rPr>
        <w:t>.</w:t>
      </w:r>
      <w:r w:rsidR="00534698" w:rsidRPr="00D809D8">
        <w:rPr>
          <w:rFonts w:ascii="Arial" w:eastAsia="Times New Roman" w:hAnsi="Arial" w:cs="Arial"/>
          <w:b/>
          <w:bCs/>
          <w:sz w:val="24"/>
          <w:szCs w:val="24"/>
          <w:lang w:eastAsia="fr-FR"/>
        </w:rPr>
        <w:tab/>
        <w:t>CONCLUSION</w:t>
      </w:r>
    </w:p>
    <w:p w14:paraId="1664FBEA" w14:textId="77777777" w:rsidR="00534698" w:rsidRPr="00D809D8" w:rsidRDefault="00534698" w:rsidP="00534698">
      <w:pPr>
        <w:spacing w:after="0" w:line="240" w:lineRule="auto"/>
        <w:ind w:right="175"/>
        <w:rPr>
          <w:rFonts w:ascii="Arial" w:eastAsia="Times New Roman" w:hAnsi="Arial" w:cs="Arial"/>
          <w:bCs/>
          <w:sz w:val="24"/>
          <w:szCs w:val="24"/>
          <w:lang w:eastAsia="fr-FR"/>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9018"/>
      </w:tblGrid>
      <w:tr w:rsidR="00534698" w:rsidRPr="00D809D8" w14:paraId="00F6709B" w14:textId="77777777" w:rsidTr="00FD6522">
        <w:tc>
          <w:tcPr>
            <w:tcW w:w="9018" w:type="dxa"/>
            <w:shd w:val="pct10" w:color="0088CE" w:fill="auto"/>
          </w:tcPr>
          <w:p w14:paraId="3B210684" w14:textId="77777777" w:rsidR="00534698" w:rsidRPr="00D809D8" w:rsidRDefault="00534698" w:rsidP="00FD6522">
            <w:pPr>
              <w:tabs>
                <w:tab w:val="left" w:pos="426"/>
              </w:tabs>
              <w:spacing w:after="0" w:line="240" w:lineRule="auto"/>
              <w:ind w:left="346"/>
              <w:jc w:val="both"/>
              <w:rPr>
                <w:rFonts w:ascii="Arial" w:eastAsia="Times New Roman" w:hAnsi="Arial" w:cs="Arial"/>
                <w:bCs/>
                <w:lang w:eastAsia="fr-CA"/>
              </w:rPr>
            </w:pPr>
          </w:p>
          <w:p w14:paraId="7D03CCDE" w14:textId="32710CAB" w:rsidR="00534698" w:rsidRPr="009B52A5" w:rsidRDefault="00534698" w:rsidP="00FD6522">
            <w:pPr>
              <w:spacing w:after="0" w:line="240" w:lineRule="auto"/>
              <w:jc w:val="both"/>
              <w:rPr>
                <w:rFonts w:ascii="Arial" w:eastAsia="Times New Roman" w:hAnsi="Arial" w:cs="Arial"/>
                <w:bCs/>
                <w:lang w:eastAsia="fr-CA"/>
              </w:rPr>
            </w:pPr>
            <w:r w:rsidRPr="009B52A5">
              <w:rPr>
                <w:rFonts w:ascii="Arial" w:eastAsia="Times New Roman" w:hAnsi="Arial" w:cs="Arial"/>
                <w:bCs/>
                <w:lang w:eastAsia="fr-CA"/>
              </w:rPr>
              <w:t>Le ministère ou l’organisme conclut l’analyse.</w:t>
            </w:r>
          </w:p>
          <w:p w14:paraId="15D75577" w14:textId="77777777" w:rsidR="00534698" w:rsidRPr="00D809D8" w:rsidRDefault="00534698" w:rsidP="00FD6522">
            <w:pPr>
              <w:tabs>
                <w:tab w:val="left" w:pos="446"/>
              </w:tabs>
              <w:spacing w:after="0" w:line="240" w:lineRule="auto"/>
              <w:jc w:val="both"/>
              <w:rPr>
                <w:rFonts w:ascii="Arial" w:eastAsia="Times New Roman" w:hAnsi="Arial" w:cs="Arial"/>
                <w:lang w:eastAsia="fr-FR"/>
              </w:rPr>
            </w:pPr>
          </w:p>
        </w:tc>
      </w:tr>
    </w:tbl>
    <w:p w14:paraId="094A8A88" w14:textId="77777777" w:rsidR="00534698" w:rsidRPr="00D809D8" w:rsidRDefault="00534698" w:rsidP="004F7BBD">
      <w:pPr>
        <w:shd w:val="clear" w:color="auto" w:fill="FFFFFF" w:themeFill="background1"/>
        <w:spacing w:after="0" w:line="240" w:lineRule="auto"/>
        <w:ind w:right="175"/>
        <w:rPr>
          <w:rFonts w:ascii="Arial" w:eastAsia="Times New Roman" w:hAnsi="Arial" w:cs="Arial"/>
          <w:b/>
          <w:bCs/>
          <w:sz w:val="24"/>
          <w:szCs w:val="24"/>
          <w:lang w:eastAsia="fr-FR"/>
        </w:rPr>
      </w:pPr>
    </w:p>
    <w:p w14:paraId="0BB13AEF" w14:textId="77777777" w:rsidR="008F3D45" w:rsidRPr="00D809D8" w:rsidRDefault="008F3D45" w:rsidP="004F7BBD">
      <w:pPr>
        <w:shd w:val="clear" w:color="auto" w:fill="FFFFFF" w:themeFill="background1"/>
        <w:spacing w:after="0" w:line="240" w:lineRule="auto"/>
        <w:ind w:right="175"/>
        <w:rPr>
          <w:rFonts w:ascii="Arial" w:eastAsia="Times New Roman" w:hAnsi="Arial" w:cs="Arial"/>
          <w:b/>
          <w:bCs/>
          <w:sz w:val="24"/>
          <w:szCs w:val="24"/>
          <w:lang w:eastAsia="fr-FR"/>
        </w:rPr>
      </w:pPr>
    </w:p>
    <w:p w14:paraId="292E924B" w14:textId="3BD4A0D5" w:rsidR="004D4B53" w:rsidRPr="00D809D8" w:rsidRDefault="001E2004" w:rsidP="0058324D">
      <w:pPr>
        <w:tabs>
          <w:tab w:val="left" w:pos="567"/>
        </w:tabs>
        <w:spacing w:after="0" w:line="240" w:lineRule="auto"/>
        <w:ind w:right="175"/>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11</w:t>
      </w:r>
      <w:r w:rsidR="00780E51" w:rsidRPr="00D809D8">
        <w:rPr>
          <w:rFonts w:ascii="Arial" w:eastAsia="Times New Roman" w:hAnsi="Arial" w:cs="Arial"/>
          <w:b/>
          <w:bCs/>
          <w:sz w:val="24"/>
          <w:szCs w:val="24"/>
          <w:lang w:eastAsia="fr-FR"/>
        </w:rPr>
        <w:t>.</w:t>
      </w:r>
      <w:r w:rsidR="00780E51" w:rsidRPr="00D809D8">
        <w:rPr>
          <w:rFonts w:ascii="Arial" w:eastAsia="Times New Roman" w:hAnsi="Arial" w:cs="Arial"/>
          <w:b/>
          <w:bCs/>
          <w:sz w:val="24"/>
          <w:szCs w:val="24"/>
          <w:lang w:eastAsia="fr-FR"/>
        </w:rPr>
        <w:tab/>
      </w:r>
      <w:r w:rsidR="004D4B53" w:rsidRPr="00D809D8">
        <w:rPr>
          <w:rFonts w:ascii="Arial" w:eastAsia="Times New Roman" w:hAnsi="Arial" w:cs="Arial"/>
          <w:b/>
          <w:bCs/>
          <w:sz w:val="24"/>
          <w:szCs w:val="24"/>
          <w:lang w:eastAsia="fr-FR"/>
        </w:rPr>
        <w:t>MESURES D’ACCOMPAGNEMENT</w:t>
      </w:r>
    </w:p>
    <w:p w14:paraId="7AAF108F" w14:textId="77777777" w:rsidR="004D4B53" w:rsidRPr="00D809D8" w:rsidRDefault="004D4B53" w:rsidP="004D4B53">
      <w:pPr>
        <w:spacing w:after="0" w:line="240" w:lineRule="auto"/>
        <w:ind w:right="175"/>
        <w:rPr>
          <w:rFonts w:ascii="Arial" w:eastAsia="Times New Roman" w:hAnsi="Arial" w:cs="Arial"/>
          <w:b/>
          <w:bCs/>
          <w:sz w:val="24"/>
          <w:szCs w:val="24"/>
          <w:lang w:eastAsia="fr-FR"/>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9018"/>
      </w:tblGrid>
      <w:tr w:rsidR="004D4B53" w:rsidRPr="00D809D8" w14:paraId="7EF7DFBD" w14:textId="77777777" w:rsidTr="003B5D41">
        <w:trPr>
          <w:trHeight w:val="787"/>
        </w:trPr>
        <w:tc>
          <w:tcPr>
            <w:tcW w:w="9018" w:type="dxa"/>
            <w:shd w:val="pct10" w:color="0088CE" w:fill="auto"/>
          </w:tcPr>
          <w:p w14:paraId="291B472F" w14:textId="77777777" w:rsidR="004D4B53" w:rsidRPr="00D809D8" w:rsidRDefault="004D4B53" w:rsidP="004D4B53">
            <w:pPr>
              <w:tabs>
                <w:tab w:val="left" w:pos="567"/>
              </w:tabs>
              <w:spacing w:after="0" w:line="240" w:lineRule="auto"/>
              <w:ind w:left="567" w:hanging="567"/>
              <w:rPr>
                <w:rFonts w:ascii="Arial" w:eastAsia="Times New Roman" w:hAnsi="Arial" w:cs="Arial"/>
                <w:lang w:eastAsia="fr-CA"/>
              </w:rPr>
            </w:pPr>
          </w:p>
          <w:p w14:paraId="1686904C" w14:textId="0771BFD5" w:rsidR="004D4B53" w:rsidRPr="009B52A5" w:rsidRDefault="004D4B53" w:rsidP="004D4B53">
            <w:pPr>
              <w:spacing w:after="0" w:line="240" w:lineRule="auto"/>
              <w:jc w:val="both"/>
              <w:rPr>
                <w:rFonts w:ascii="Arial" w:eastAsia="Times New Roman" w:hAnsi="Arial" w:cs="Arial"/>
                <w:lang w:eastAsia="fr-CA"/>
              </w:rPr>
            </w:pPr>
            <w:r w:rsidRPr="009B52A5">
              <w:rPr>
                <w:rFonts w:ascii="Arial" w:eastAsia="Times New Roman" w:hAnsi="Arial" w:cs="Arial"/>
                <w:lang w:eastAsia="fr-CA"/>
              </w:rPr>
              <w:t xml:space="preserve">Le ministère ou l’organisme doit décrire, le cas </w:t>
            </w:r>
            <w:r w:rsidR="008120DF" w:rsidRPr="009B52A5">
              <w:rPr>
                <w:rFonts w:ascii="Arial" w:eastAsia="Times New Roman" w:hAnsi="Arial" w:cs="Arial"/>
                <w:lang w:eastAsia="fr-CA"/>
              </w:rPr>
              <w:t>échéant</w:t>
            </w:r>
            <w:r w:rsidRPr="009B52A5">
              <w:rPr>
                <w:rFonts w:ascii="Arial" w:eastAsia="Times New Roman" w:hAnsi="Arial" w:cs="Arial"/>
                <w:lang w:eastAsia="fr-CA"/>
              </w:rPr>
              <w:t xml:space="preserve">, les mesures d’accompagnement qui aideront les entreprises à se conformer aux nouvelles </w:t>
            </w:r>
            <w:r w:rsidR="00E4200E" w:rsidRPr="009B52A5">
              <w:rPr>
                <w:rFonts w:ascii="Arial" w:eastAsia="Times New Roman" w:hAnsi="Arial" w:cs="Arial"/>
                <w:lang w:eastAsia="fr-CA"/>
              </w:rPr>
              <w:t>règle</w:t>
            </w:r>
            <w:r w:rsidRPr="009B52A5">
              <w:rPr>
                <w:rFonts w:ascii="Arial" w:eastAsia="Times New Roman" w:hAnsi="Arial" w:cs="Arial"/>
                <w:lang w:eastAsia="fr-CA"/>
              </w:rPr>
              <w:t>s. Les mesures d’accompagnement peuvent, par exemple, prendre la forme de notes d’information, de guides d</w:t>
            </w:r>
            <w:r w:rsidR="00DE4AB3" w:rsidRPr="009B52A5">
              <w:rPr>
                <w:rFonts w:ascii="Arial" w:eastAsia="Times New Roman" w:hAnsi="Arial" w:cs="Arial"/>
                <w:lang w:eastAsia="fr-CA"/>
              </w:rPr>
              <w:t xml:space="preserve">’application </w:t>
            </w:r>
            <w:r w:rsidRPr="009B52A5">
              <w:rPr>
                <w:rFonts w:ascii="Arial" w:eastAsia="Times New Roman" w:hAnsi="Arial" w:cs="Arial"/>
                <w:lang w:eastAsia="fr-CA"/>
              </w:rPr>
              <w:t>ou d’accès à des personnes</w:t>
            </w:r>
            <w:r w:rsidR="00F4785F" w:rsidRPr="009B52A5">
              <w:rPr>
                <w:rFonts w:ascii="Arial" w:eastAsia="Times New Roman" w:hAnsi="Arial" w:cs="Arial"/>
                <w:lang w:eastAsia="fr-CA"/>
              </w:rPr>
              <w:t>-</w:t>
            </w:r>
            <w:r w:rsidRPr="009B52A5">
              <w:rPr>
                <w:rFonts w:ascii="Arial" w:eastAsia="Times New Roman" w:hAnsi="Arial" w:cs="Arial"/>
                <w:lang w:eastAsia="fr-CA"/>
              </w:rPr>
              <w:t>ressources.</w:t>
            </w:r>
          </w:p>
          <w:p w14:paraId="435A6C41" w14:textId="77777777" w:rsidR="004D4B53" w:rsidRPr="00D809D8" w:rsidRDefault="004D4B53" w:rsidP="004D4B53">
            <w:pPr>
              <w:spacing w:after="0" w:line="240" w:lineRule="auto"/>
              <w:ind w:left="360"/>
              <w:jc w:val="both"/>
              <w:rPr>
                <w:rFonts w:ascii="Arial" w:eastAsia="Times New Roman" w:hAnsi="Arial" w:cs="Arial"/>
                <w:i/>
                <w:iCs/>
                <w:lang w:eastAsia="fr-CA"/>
              </w:rPr>
            </w:pPr>
          </w:p>
        </w:tc>
      </w:tr>
    </w:tbl>
    <w:p w14:paraId="064F459B" w14:textId="77777777" w:rsidR="00534698" w:rsidRPr="00D809D8" w:rsidRDefault="00534698" w:rsidP="00AC1B4B">
      <w:pPr>
        <w:tabs>
          <w:tab w:val="left" w:pos="426"/>
        </w:tabs>
        <w:spacing w:after="0" w:line="240" w:lineRule="auto"/>
        <w:ind w:right="175"/>
        <w:rPr>
          <w:rFonts w:ascii="Arial" w:eastAsia="Times New Roman" w:hAnsi="Arial" w:cs="Arial"/>
          <w:b/>
          <w:bCs/>
          <w:sz w:val="24"/>
          <w:szCs w:val="24"/>
          <w:lang w:eastAsia="fr-FR"/>
        </w:rPr>
      </w:pPr>
    </w:p>
    <w:p w14:paraId="2A2E0D2C" w14:textId="77777777" w:rsidR="008F3D45" w:rsidRPr="00D809D8" w:rsidRDefault="008F3D45" w:rsidP="00AC1B4B">
      <w:pPr>
        <w:tabs>
          <w:tab w:val="left" w:pos="426"/>
        </w:tabs>
        <w:spacing w:after="0" w:line="240" w:lineRule="auto"/>
        <w:ind w:right="175"/>
        <w:rPr>
          <w:rFonts w:ascii="Arial" w:eastAsia="Times New Roman" w:hAnsi="Arial" w:cs="Arial"/>
          <w:b/>
          <w:bCs/>
          <w:sz w:val="24"/>
          <w:szCs w:val="24"/>
          <w:lang w:eastAsia="fr-FR"/>
        </w:rPr>
      </w:pPr>
    </w:p>
    <w:p w14:paraId="43BC1DDC" w14:textId="715561C9" w:rsidR="004D4B53" w:rsidRPr="00D809D8" w:rsidRDefault="007048E0" w:rsidP="0058324D">
      <w:pPr>
        <w:tabs>
          <w:tab w:val="left" w:pos="567"/>
        </w:tabs>
        <w:spacing w:after="0" w:line="240" w:lineRule="auto"/>
        <w:ind w:right="175"/>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t>1</w:t>
      </w:r>
      <w:r w:rsidR="001E2004" w:rsidRPr="00D809D8">
        <w:rPr>
          <w:rFonts w:ascii="Arial" w:eastAsia="Times New Roman" w:hAnsi="Arial" w:cs="Arial"/>
          <w:b/>
          <w:bCs/>
          <w:sz w:val="24"/>
          <w:szCs w:val="24"/>
          <w:lang w:eastAsia="fr-FR"/>
        </w:rPr>
        <w:t>2</w:t>
      </w:r>
      <w:r w:rsidR="00AC1B4B" w:rsidRPr="00D809D8">
        <w:rPr>
          <w:rFonts w:ascii="Arial" w:eastAsia="Times New Roman" w:hAnsi="Arial" w:cs="Arial"/>
          <w:b/>
          <w:bCs/>
          <w:sz w:val="24"/>
          <w:szCs w:val="24"/>
          <w:lang w:eastAsia="fr-FR"/>
        </w:rPr>
        <w:t>.</w:t>
      </w:r>
      <w:r w:rsidR="00AC1B4B" w:rsidRPr="00D809D8">
        <w:rPr>
          <w:rFonts w:ascii="Arial" w:eastAsia="Times New Roman" w:hAnsi="Arial" w:cs="Arial"/>
          <w:b/>
          <w:bCs/>
          <w:sz w:val="24"/>
          <w:szCs w:val="24"/>
          <w:lang w:eastAsia="fr-FR"/>
        </w:rPr>
        <w:tab/>
      </w:r>
      <w:r w:rsidR="00F4785F" w:rsidRPr="00D809D8">
        <w:rPr>
          <w:rFonts w:ascii="Arial" w:eastAsia="Times New Roman" w:hAnsi="Arial" w:cs="Arial"/>
          <w:b/>
          <w:bCs/>
          <w:sz w:val="24"/>
          <w:szCs w:val="24"/>
          <w:lang w:eastAsia="fr-FR"/>
        </w:rPr>
        <w:t>PERSONNE(S)-</w:t>
      </w:r>
      <w:r w:rsidR="004D4B53" w:rsidRPr="00D809D8">
        <w:rPr>
          <w:rFonts w:ascii="Arial" w:eastAsia="Times New Roman" w:hAnsi="Arial" w:cs="Arial"/>
          <w:b/>
          <w:bCs/>
          <w:sz w:val="24"/>
          <w:szCs w:val="24"/>
          <w:lang w:eastAsia="fr-FR"/>
        </w:rPr>
        <w:t>RESSOURCE(S)</w:t>
      </w:r>
    </w:p>
    <w:p w14:paraId="22D268B3" w14:textId="77777777" w:rsidR="004D4B53" w:rsidRPr="00D809D8" w:rsidRDefault="004D4B53" w:rsidP="004D4B53">
      <w:pPr>
        <w:spacing w:after="0" w:line="240" w:lineRule="auto"/>
        <w:ind w:right="175"/>
        <w:rPr>
          <w:rFonts w:ascii="Arial" w:eastAsia="Times New Roman" w:hAnsi="Arial" w:cs="Arial"/>
          <w:bCs/>
          <w:sz w:val="24"/>
          <w:szCs w:val="24"/>
          <w:lang w:eastAsia="fr-FR"/>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9018"/>
      </w:tblGrid>
      <w:tr w:rsidR="004D4B53" w:rsidRPr="00D809D8" w14:paraId="03543768" w14:textId="77777777" w:rsidTr="003B5D41">
        <w:tc>
          <w:tcPr>
            <w:tcW w:w="9018" w:type="dxa"/>
            <w:shd w:val="pct10" w:color="0088CE" w:fill="auto"/>
          </w:tcPr>
          <w:p w14:paraId="7D076474" w14:textId="77777777" w:rsidR="004D4B53" w:rsidRPr="00D809D8" w:rsidRDefault="004D4B53" w:rsidP="004D4B53">
            <w:pPr>
              <w:spacing w:after="0" w:line="240" w:lineRule="auto"/>
              <w:ind w:left="360"/>
              <w:rPr>
                <w:rFonts w:ascii="Arial" w:eastAsia="Times New Roman" w:hAnsi="Arial" w:cs="Arial"/>
                <w:lang w:eastAsia="fr-FR"/>
              </w:rPr>
            </w:pPr>
          </w:p>
          <w:p w14:paraId="1FA5B6A5" w14:textId="69065488" w:rsidR="004D4B53" w:rsidRPr="009B52A5" w:rsidRDefault="004D4B53" w:rsidP="004D4B53">
            <w:pPr>
              <w:spacing w:after="0" w:line="240" w:lineRule="auto"/>
              <w:jc w:val="both"/>
              <w:rPr>
                <w:rFonts w:ascii="Arial" w:eastAsia="Times New Roman" w:hAnsi="Arial" w:cs="Arial"/>
                <w:lang w:eastAsia="fr-FR"/>
              </w:rPr>
            </w:pPr>
            <w:r w:rsidRPr="009B52A5">
              <w:rPr>
                <w:rFonts w:ascii="Arial" w:eastAsia="Times New Roman" w:hAnsi="Arial" w:cs="Arial"/>
                <w:lang w:eastAsia="fr-FR"/>
              </w:rPr>
              <w:t>Indiquer les coordonnées de la ou des personnes</w:t>
            </w:r>
            <w:r w:rsidR="00F4785F" w:rsidRPr="009B52A5">
              <w:rPr>
                <w:rFonts w:ascii="Arial" w:eastAsia="Times New Roman" w:hAnsi="Arial" w:cs="Arial"/>
                <w:lang w:eastAsia="fr-FR"/>
              </w:rPr>
              <w:t>-</w:t>
            </w:r>
            <w:r w:rsidRPr="009B52A5">
              <w:rPr>
                <w:rFonts w:ascii="Arial" w:eastAsia="Times New Roman" w:hAnsi="Arial" w:cs="Arial"/>
                <w:lang w:eastAsia="fr-FR"/>
              </w:rPr>
              <w:t>ressource</w:t>
            </w:r>
            <w:r w:rsidR="00F4785F" w:rsidRPr="009B52A5">
              <w:rPr>
                <w:rFonts w:ascii="Arial" w:eastAsia="Times New Roman" w:hAnsi="Arial" w:cs="Arial"/>
                <w:lang w:eastAsia="fr-FR"/>
              </w:rPr>
              <w:t>s</w:t>
            </w:r>
            <w:r w:rsidRPr="009B52A5">
              <w:rPr>
                <w:rFonts w:ascii="Arial" w:eastAsia="Times New Roman" w:hAnsi="Arial" w:cs="Arial"/>
                <w:lang w:eastAsia="fr-FR"/>
              </w:rPr>
              <w:t xml:space="preserve"> du ministère ou organisme concerné.</w:t>
            </w:r>
          </w:p>
          <w:p w14:paraId="335C9F33" w14:textId="77777777" w:rsidR="004D4B53" w:rsidRPr="00D809D8" w:rsidRDefault="004D4B53" w:rsidP="004D4B53">
            <w:pPr>
              <w:spacing w:after="0" w:line="240" w:lineRule="auto"/>
              <w:ind w:left="360"/>
              <w:rPr>
                <w:rFonts w:ascii="Arial" w:eastAsia="Times New Roman" w:hAnsi="Arial" w:cs="Arial"/>
                <w:lang w:eastAsia="fr-FR"/>
              </w:rPr>
            </w:pPr>
          </w:p>
        </w:tc>
      </w:tr>
    </w:tbl>
    <w:p w14:paraId="50DE3605" w14:textId="5633B43F" w:rsidR="00C04847" w:rsidRPr="00CA06A4" w:rsidRDefault="00C04847" w:rsidP="00093ECD">
      <w:pPr>
        <w:rPr>
          <w:rFonts w:ascii="Arial" w:hAnsi="Arial"/>
        </w:rPr>
      </w:pPr>
    </w:p>
    <w:p w14:paraId="1896C282" w14:textId="77777777" w:rsidR="00C04847" w:rsidRPr="00CA06A4" w:rsidRDefault="00C04847">
      <w:pPr>
        <w:rPr>
          <w:rFonts w:ascii="Arial" w:hAnsi="Arial"/>
        </w:rPr>
      </w:pPr>
      <w:r w:rsidRPr="00CA06A4">
        <w:rPr>
          <w:rFonts w:ascii="Arial" w:hAnsi="Arial"/>
        </w:rPr>
        <w:br w:type="page"/>
      </w:r>
    </w:p>
    <w:p w14:paraId="3574060B" w14:textId="3FFAF637" w:rsidR="00C04847" w:rsidRPr="00D809D8" w:rsidRDefault="00833108" w:rsidP="00833108">
      <w:pPr>
        <w:tabs>
          <w:tab w:val="left" w:pos="567"/>
        </w:tabs>
        <w:spacing w:after="0" w:line="240" w:lineRule="auto"/>
        <w:ind w:left="567" w:right="175" w:hanging="567"/>
        <w:rPr>
          <w:rFonts w:ascii="Arial" w:eastAsia="Times New Roman" w:hAnsi="Arial" w:cs="Arial"/>
          <w:b/>
          <w:bCs/>
          <w:sz w:val="24"/>
          <w:szCs w:val="24"/>
          <w:lang w:eastAsia="fr-FR"/>
        </w:rPr>
      </w:pPr>
      <w:r w:rsidRPr="00D809D8">
        <w:rPr>
          <w:rFonts w:ascii="Arial" w:eastAsia="Times New Roman" w:hAnsi="Arial" w:cs="Arial"/>
          <w:b/>
          <w:bCs/>
          <w:sz w:val="24"/>
          <w:szCs w:val="24"/>
          <w:lang w:eastAsia="fr-FR"/>
        </w:rPr>
        <w:lastRenderedPageBreak/>
        <w:t>1</w:t>
      </w:r>
      <w:r w:rsidR="00DD3424" w:rsidRPr="00D809D8">
        <w:rPr>
          <w:rFonts w:ascii="Arial" w:eastAsia="Times New Roman" w:hAnsi="Arial" w:cs="Arial"/>
          <w:b/>
          <w:bCs/>
          <w:sz w:val="24"/>
          <w:szCs w:val="24"/>
          <w:lang w:eastAsia="fr-FR"/>
        </w:rPr>
        <w:t>3</w:t>
      </w:r>
      <w:r w:rsidRPr="00D809D8">
        <w:rPr>
          <w:rFonts w:ascii="Arial" w:eastAsia="Times New Roman" w:hAnsi="Arial" w:cs="Arial"/>
          <w:b/>
          <w:bCs/>
          <w:sz w:val="24"/>
          <w:szCs w:val="24"/>
          <w:lang w:eastAsia="fr-FR"/>
        </w:rPr>
        <w:t>.</w:t>
      </w:r>
      <w:r w:rsidRPr="00D809D8">
        <w:rPr>
          <w:rFonts w:ascii="Arial" w:eastAsia="Times New Roman" w:hAnsi="Arial" w:cs="Arial"/>
          <w:b/>
          <w:bCs/>
          <w:sz w:val="24"/>
          <w:szCs w:val="24"/>
          <w:lang w:eastAsia="fr-FR"/>
        </w:rPr>
        <w:tab/>
      </w:r>
      <w:r w:rsidR="00C04847" w:rsidRPr="00D809D8">
        <w:rPr>
          <w:rFonts w:ascii="Arial" w:eastAsia="Times New Roman" w:hAnsi="Arial" w:cs="Arial"/>
          <w:b/>
          <w:bCs/>
          <w:sz w:val="24"/>
          <w:szCs w:val="24"/>
          <w:lang w:eastAsia="fr-FR"/>
        </w:rPr>
        <w:t>LES ÉLÉMENTS DE VÉRIFICATION CONCERNANT LA CONFORMITÉ DE L’ANALYSE D’IMPACT RÉGLEMENTAIRE</w:t>
      </w:r>
    </w:p>
    <w:p w14:paraId="7D7A9836" w14:textId="77777777" w:rsidR="003527B6" w:rsidRPr="00D809D8" w:rsidRDefault="003527B6" w:rsidP="003527B6">
      <w:pPr>
        <w:spacing w:after="0" w:line="240" w:lineRule="auto"/>
        <w:ind w:right="175"/>
        <w:rPr>
          <w:rFonts w:ascii="Arial" w:eastAsia="Times New Roman" w:hAnsi="Arial" w:cs="Arial"/>
          <w:bCs/>
          <w:sz w:val="24"/>
          <w:szCs w:val="24"/>
          <w:lang w:eastAsia="fr-FR"/>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88CE" w:fill="auto"/>
        <w:tblLook w:val="01E0" w:firstRow="1" w:lastRow="1" w:firstColumn="1" w:lastColumn="1" w:noHBand="0" w:noVBand="0"/>
      </w:tblPr>
      <w:tblGrid>
        <w:gridCol w:w="10065"/>
      </w:tblGrid>
      <w:tr w:rsidR="003527B6" w:rsidRPr="00D809D8" w14:paraId="1365C32B" w14:textId="77777777" w:rsidTr="00EF2D6C">
        <w:tc>
          <w:tcPr>
            <w:tcW w:w="10065" w:type="dxa"/>
            <w:shd w:val="pct10" w:color="0088CE" w:fill="auto"/>
          </w:tcPr>
          <w:p w14:paraId="19E1A8D7" w14:textId="0348A46A" w:rsidR="003527B6" w:rsidRPr="00D809D8" w:rsidRDefault="003527B6" w:rsidP="000E1282">
            <w:pPr>
              <w:tabs>
                <w:tab w:val="left" w:pos="567"/>
              </w:tabs>
              <w:spacing w:before="120" w:after="0" w:line="240" w:lineRule="auto"/>
              <w:ind w:right="176"/>
              <w:jc w:val="both"/>
              <w:rPr>
                <w:rFonts w:ascii="Arial" w:eastAsia="Times New Roman" w:hAnsi="Arial" w:cs="Arial"/>
                <w:sz w:val="18"/>
                <w:szCs w:val="18"/>
                <w:lang w:eastAsia="fr-FR"/>
              </w:rPr>
            </w:pPr>
            <w:r w:rsidRPr="00D809D8">
              <w:rPr>
                <w:rFonts w:ascii="Arial" w:eastAsia="Times New Roman" w:hAnsi="Arial" w:cs="Arial"/>
                <w:sz w:val="18"/>
                <w:szCs w:val="18"/>
                <w:lang w:eastAsia="fr-FR"/>
              </w:rPr>
              <w:t>Le responsable de l’élaboration de l’AIR transmet</w:t>
            </w:r>
            <w:r w:rsidR="000E1282" w:rsidRPr="00D809D8">
              <w:rPr>
                <w:rFonts w:ascii="Arial" w:eastAsia="Times New Roman" w:hAnsi="Arial" w:cs="Arial"/>
                <w:sz w:val="18"/>
                <w:szCs w:val="18"/>
                <w:lang w:eastAsia="fr-FR"/>
              </w:rPr>
              <w:t xml:space="preserve"> celle-ci</w:t>
            </w:r>
            <w:r w:rsidRPr="00D809D8">
              <w:rPr>
                <w:rFonts w:ascii="Arial" w:eastAsia="Times New Roman" w:hAnsi="Arial" w:cs="Arial"/>
                <w:sz w:val="18"/>
                <w:szCs w:val="18"/>
                <w:lang w:eastAsia="fr-FR"/>
              </w:rPr>
              <w:t xml:space="preserve"> au représentant de la conformité des AIR</w:t>
            </w:r>
            <w:r w:rsidR="00E33279">
              <w:rPr>
                <w:rFonts w:ascii="Arial" w:eastAsia="Times New Roman" w:hAnsi="Arial" w:cs="Arial"/>
                <w:sz w:val="18"/>
                <w:szCs w:val="18"/>
                <w:lang w:eastAsia="fr-FR"/>
              </w:rPr>
              <w:t>,</w:t>
            </w:r>
            <w:r w:rsidRPr="00D809D8">
              <w:rPr>
                <w:rFonts w:ascii="Arial" w:eastAsia="Times New Roman" w:hAnsi="Arial" w:cs="Arial"/>
                <w:sz w:val="18"/>
                <w:szCs w:val="18"/>
                <w:lang w:eastAsia="fr-FR"/>
              </w:rPr>
              <w:t xml:space="preserve"> qui doit </w:t>
            </w:r>
            <w:r w:rsidR="008E77B4" w:rsidRPr="00D809D8">
              <w:rPr>
                <w:rFonts w:ascii="Arial" w:eastAsia="Times New Roman" w:hAnsi="Arial" w:cs="Arial"/>
                <w:sz w:val="18"/>
                <w:szCs w:val="18"/>
                <w:lang w:eastAsia="fr-FR"/>
              </w:rPr>
              <w:t>c</w:t>
            </w:r>
            <w:r w:rsidR="000D2B82" w:rsidRPr="00D809D8">
              <w:rPr>
                <w:rFonts w:ascii="Arial" w:eastAsia="Times New Roman" w:hAnsi="Arial" w:cs="Arial"/>
                <w:sz w:val="18"/>
                <w:szCs w:val="18"/>
                <w:lang w:eastAsia="fr-FR"/>
              </w:rPr>
              <w:t>o</w:t>
            </w:r>
            <w:r w:rsidR="008E77B4" w:rsidRPr="00D809D8">
              <w:rPr>
                <w:rFonts w:ascii="Arial" w:eastAsia="Times New Roman" w:hAnsi="Arial" w:cs="Arial"/>
                <w:sz w:val="18"/>
                <w:szCs w:val="18"/>
                <w:lang w:eastAsia="fr-FR"/>
              </w:rPr>
              <w:t>cher</w:t>
            </w:r>
            <w:r w:rsidRPr="00D809D8">
              <w:rPr>
                <w:rFonts w:ascii="Arial" w:eastAsia="Times New Roman" w:hAnsi="Arial" w:cs="Arial"/>
                <w:sz w:val="18"/>
                <w:szCs w:val="18"/>
                <w:lang w:eastAsia="fr-FR"/>
              </w:rPr>
              <w:t xml:space="preserve"> toutes les cases de la grille ci-après portant sur les éléments de vérification </w:t>
            </w:r>
            <w:r w:rsidR="000D2B82" w:rsidRPr="00D809D8">
              <w:rPr>
                <w:rFonts w:ascii="Arial" w:eastAsia="Times New Roman" w:hAnsi="Arial" w:cs="Arial"/>
                <w:sz w:val="18"/>
                <w:szCs w:val="18"/>
                <w:lang w:eastAsia="fr-FR"/>
              </w:rPr>
              <w:t>de l</w:t>
            </w:r>
            <w:r w:rsidRPr="00D809D8">
              <w:rPr>
                <w:rFonts w:ascii="Arial" w:eastAsia="Times New Roman" w:hAnsi="Arial" w:cs="Arial"/>
                <w:sz w:val="18"/>
                <w:szCs w:val="18"/>
                <w:lang w:eastAsia="fr-FR"/>
              </w:rPr>
              <w:t>a conformité de l’</w:t>
            </w:r>
            <w:r w:rsidR="00E33279">
              <w:rPr>
                <w:rFonts w:ascii="Arial" w:eastAsia="Times New Roman" w:hAnsi="Arial" w:cs="Arial"/>
                <w:sz w:val="18"/>
                <w:szCs w:val="18"/>
                <w:lang w:eastAsia="fr-FR"/>
              </w:rPr>
              <w:t>AIR</w:t>
            </w:r>
            <w:r w:rsidRPr="00D809D8">
              <w:rPr>
                <w:rFonts w:ascii="Arial" w:eastAsia="Times New Roman" w:hAnsi="Arial" w:cs="Arial"/>
                <w:sz w:val="18"/>
                <w:szCs w:val="18"/>
                <w:lang w:eastAsia="fr-FR"/>
              </w:rPr>
              <w:t xml:space="preserve">. </w:t>
            </w:r>
          </w:p>
          <w:p w14:paraId="011705CB" w14:textId="77777777" w:rsidR="003527B6" w:rsidRPr="00D809D8" w:rsidRDefault="003527B6" w:rsidP="003527B6">
            <w:pPr>
              <w:tabs>
                <w:tab w:val="left" w:pos="567"/>
              </w:tabs>
              <w:spacing w:after="0" w:line="240" w:lineRule="auto"/>
              <w:ind w:right="175"/>
              <w:jc w:val="both"/>
              <w:rPr>
                <w:rFonts w:ascii="Arial" w:eastAsia="Times New Roman" w:hAnsi="Arial" w:cs="Arial"/>
                <w:sz w:val="18"/>
                <w:szCs w:val="18"/>
                <w:lang w:eastAsia="fr-FR"/>
              </w:rPr>
            </w:pPr>
          </w:p>
          <w:p w14:paraId="5C942406" w14:textId="2419E8DD" w:rsidR="003527B6" w:rsidRPr="00D809D8" w:rsidRDefault="003527B6" w:rsidP="00EF2D6C">
            <w:pPr>
              <w:tabs>
                <w:tab w:val="left" w:pos="567"/>
              </w:tabs>
              <w:spacing w:after="0" w:line="240" w:lineRule="auto"/>
              <w:ind w:right="175"/>
              <w:jc w:val="both"/>
              <w:rPr>
                <w:rFonts w:ascii="Arial" w:eastAsia="Times New Roman" w:hAnsi="Arial" w:cs="Arial"/>
                <w:sz w:val="18"/>
                <w:szCs w:val="18"/>
                <w:lang w:eastAsia="fr-FR"/>
              </w:rPr>
            </w:pPr>
            <w:r w:rsidRPr="00D809D8">
              <w:rPr>
                <w:rFonts w:ascii="Arial" w:eastAsia="Times New Roman" w:hAnsi="Arial" w:cs="Arial"/>
                <w:sz w:val="18"/>
                <w:szCs w:val="18"/>
                <w:lang w:eastAsia="fr-FR"/>
              </w:rPr>
              <w:t xml:space="preserve">Réalisée tôt en amont, cette vérification de </w:t>
            </w:r>
            <w:r w:rsidR="00E33279">
              <w:rPr>
                <w:rFonts w:ascii="Arial" w:eastAsia="Times New Roman" w:hAnsi="Arial" w:cs="Arial"/>
                <w:sz w:val="18"/>
                <w:szCs w:val="18"/>
                <w:lang w:eastAsia="fr-FR"/>
              </w:rPr>
              <w:t xml:space="preserve">la </w:t>
            </w:r>
            <w:r w:rsidRPr="00D809D8">
              <w:rPr>
                <w:rFonts w:ascii="Arial" w:eastAsia="Times New Roman" w:hAnsi="Arial" w:cs="Arial"/>
                <w:sz w:val="18"/>
                <w:szCs w:val="18"/>
                <w:lang w:eastAsia="fr-FR"/>
              </w:rPr>
              <w:t>conformité facilite le cheminement du dossier au Conseil des ministres</w:t>
            </w:r>
            <w:r w:rsidR="00E33279">
              <w:rPr>
                <w:rFonts w:ascii="Arial" w:eastAsia="Times New Roman" w:hAnsi="Arial" w:cs="Arial"/>
                <w:sz w:val="18"/>
                <w:szCs w:val="18"/>
                <w:lang w:eastAsia="fr-FR"/>
              </w:rPr>
              <w:t>,</w:t>
            </w:r>
            <w:r w:rsidRPr="00D809D8">
              <w:rPr>
                <w:rFonts w:ascii="Arial" w:eastAsia="Times New Roman" w:hAnsi="Arial" w:cs="Arial"/>
                <w:sz w:val="18"/>
                <w:szCs w:val="18"/>
                <w:lang w:eastAsia="fr-FR"/>
              </w:rPr>
              <w:t xml:space="preserve"> conformément aux exigences</w:t>
            </w:r>
            <w:r w:rsidR="00936DB0" w:rsidRPr="001B1C2D">
              <w:rPr>
                <w:rFonts w:ascii="Arial" w:hAnsi="Arial"/>
              </w:rPr>
              <w:t xml:space="preserve"> </w:t>
            </w:r>
            <w:r w:rsidRPr="00D809D8">
              <w:rPr>
                <w:rFonts w:ascii="Arial" w:eastAsia="Times New Roman" w:hAnsi="Arial" w:cs="Arial"/>
                <w:sz w:val="18"/>
                <w:szCs w:val="18"/>
                <w:lang w:eastAsia="fr-FR"/>
              </w:rPr>
              <w:t xml:space="preserve">de la Politique gouvernementale sur l’allègement réglementaire et administratif – Pour une </w:t>
            </w:r>
            <w:r w:rsidR="00EC252B" w:rsidRPr="00D809D8">
              <w:rPr>
                <w:rFonts w:ascii="Arial" w:eastAsia="Times New Roman" w:hAnsi="Arial" w:cs="Arial"/>
                <w:sz w:val="18"/>
                <w:szCs w:val="18"/>
                <w:lang w:eastAsia="fr-FR"/>
              </w:rPr>
              <w:t>réglementation</w:t>
            </w:r>
            <w:r w:rsidRPr="00D809D8">
              <w:rPr>
                <w:rFonts w:ascii="Arial" w:eastAsia="Times New Roman" w:hAnsi="Arial" w:cs="Arial"/>
                <w:sz w:val="18"/>
                <w:szCs w:val="18"/>
                <w:lang w:eastAsia="fr-FR"/>
              </w:rPr>
              <w:t xml:space="preserve"> intelligente.</w:t>
            </w:r>
          </w:p>
          <w:p w14:paraId="0E2A9A15" w14:textId="5CAC6463" w:rsidR="00EF2D6C" w:rsidRPr="00D809D8" w:rsidRDefault="00EF2D6C" w:rsidP="00EF2D6C">
            <w:pPr>
              <w:tabs>
                <w:tab w:val="left" w:pos="567"/>
              </w:tabs>
              <w:spacing w:after="0" w:line="240" w:lineRule="auto"/>
              <w:ind w:right="175"/>
              <w:jc w:val="both"/>
              <w:rPr>
                <w:rFonts w:ascii="Arial" w:eastAsia="Times New Roman" w:hAnsi="Arial" w:cs="Arial"/>
                <w:sz w:val="18"/>
                <w:szCs w:val="18"/>
                <w:lang w:eastAsia="fr-FR"/>
              </w:rPr>
            </w:pPr>
          </w:p>
        </w:tc>
      </w:tr>
    </w:tbl>
    <w:p w14:paraId="1AC31B9E" w14:textId="4A074275" w:rsidR="008A7134" w:rsidRPr="00A06BBF" w:rsidRDefault="008A7134" w:rsidP="008A7134">
      <w:pPr>
        <w:pStyle w:val="Retraitcorpsdetexte2"/>
        <w:spacing w:after="0" w:line="240" w:lineRule="auto"/>
        <w:ind w:left="0"/>
        <w:jc w:val="both"/>
        <w:rPr>
          <w:rFonts w:ascii="Arial" w:hAnsi="Arial"/>
          <w:sz w:val="24"/>
          <w:lang w:val="fr-CA"/>
        </w:rPr>
      </w:pPr>
    </w:p>
    <w:p w14:paraId="138D55FA" w14:textId="77777777" w:rsidR="008A7134" w:rsidRPr="00A06BBF" w:rsidRDefault="008A7134" w:rsidP="008A7134">
      <w:pPr>
        <w:pStyle w:val="Retraitcorpsdetexte2"/>
        <w:spacing w:after="0" w:line="240" w:lineRule="auto"/>
        <w:ind w:left="0"/>
        <w:jc w:val="both"/>
        <w:rPr>
          <w:rFonts w:ascii="Arial" w:hAnsi="Arial"/>
          <w:sz w:val="24"/>
          <w:lang w:val="fr-CA"/>
        </w:rPr>
      </w:pPr>
    </w:p>
    <w:tbl>
      <w:tblPr>
        <w:tblW w:w="100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8350"/>
        <w:gridCol w:w="497"/>
        <w:gridCol w:w="547"/>
      </w:tblGrid>
      <w:tr w:rsidR="00FF6273" w:rsidRPr="00D809D8" w14:paraId="6612D98C" w14:textId="77777777" w:rsidTr="00FF6273">
        <w:trPr>
          <w:trHeight w:val="324"/>
        </w:trPr>
        <w:tc>
          <w:tcPr>
            <w:tcW w:w="652" w:type="dxa"/>
            <w:shd w:val="clear" w:color="auto" w:fill="D5DCE4"/>
          </w:tcPr>
          <w:p w14:paraId="1AB9CA04" w14:textId="77777777" w:rsidR="00E33279" w:rsidRPr="00A06BBF" w:rsidRDefault="00E33279" w:rsidP="00E33279">
            <w:pPr>
              <w:spacing w:before="40" w:after="40"/>
              <w:rPr>
                <w:rFonts w:ascii="Arial" w:hAnsi="Arial"/>
                <w:b/>
                <w:sz w:val="18"/>
              </w:rPr>
            </w:pPr>
            <w:r w:rsidRPr="00A06BBF">
              <w:rPr>
                <w:rFonts w:ascii="Arial" w:hAnsi="Arial"/>
                <w:b/>
                <w:sz w:val="18"/>
              </w:rPr>
              <w:t>1</w:t>
            </w:r>
          </w:p>
        </w:tc>
        <w:tc>
          <w:tcPr>
            <w:tcW w:w="8350" w:type="dxa"/>
            <w:shd w:val="clear" w:color="auto" w:fill="D5DCE4"/>
          </w:tcPr>
          <w:p w14:paraId="5ADABB41" w14:textId="2F63E025" w:rsidR="00E33279" w:rsidRPr="00A06BBF" w:rsidRDefault="00E33279" w:rsidP="00E33279">
            <w:pPr>
              <w:spacing w:before="40" w:after="40"/>
              <w:rPr>
                <w:rFonts w:ascii="Arial" w:hAnsi="Arial"/>
                <w:b/>
                <w:sz w:val="18"/>
              </w:rPr>
            </w:pPr>
            <w:r w:rsidRPr="00302332">
              <w:rPr>
                <w:rFonts w:ascii="Arial Narrow" w:eastAsia="Times New Roman" w:hAnsi="Arial Narrow" w:cs="Arial"/>
                <w:b/>
                <w:bCs/>
                <w:sz w:val="18"/>
                <w:szCs w:val="18"/>
                <w:lang w:eastAsia="fr-FR"/>
              </w:rPr>
              <w:t xml:space="preserve">Responsable de la conformité des AIR </w:t>
            </w:r>
          </w:p>
        </w:tc>
        <w:tc>
          <w:tcPr>
            <w:tcW w:w="497" w:type="dxa"/>
            <w:shd w:val="clear" w:color="auto" w:fill="D5DCE4"/>
          </w:tcPr>
          <w:p w14:paraId="4725F16A"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15AB4215"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47CEFCB7" w14:textId="77777777" w:rsidTr="00FF6273">
        <w:trPr>
          <w:trHeight w:val="318"/>
        </w:trPr>
        <w:tc>
          <w:tcPr>
            <w:tcW w:w="652" w:type="dxa"/>
            <w:shd w:val="clear" w:color="auto" w:fill="FFFFFF"/>
          </w:tcPr>
          <w:p w14:paraId="7C30B95B" w14:textId="77777777" w:rsidR="00E33279" w:rsidRPr="00A06BBF" w:rsidRDefault="00E33279" w:rsidP="00E33279">
            <w:pPr>
              <w:spacing w:before="40" w:after="40"/>
              <w:rPr>
                <w:rFonts w:ascii="Arial" w:hAnsi="Arial"/>
                <w:b/>
                <w:sz w:val="18"/>
              </w:rPr>
            </w:pPr>
          </w:p>
        </w:tc>
        <w:tc>
          <w:tcPr>
            <w:tcW w:w="8350" w:type="dxa"/>
            <w:shd w:val="clear" w:color="auto" w:fill="FFFFFF"/>
          </w:tcPr>
          <w:p w14:paraId="2315E6FD" w14:textId="5D0F352E"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AIR a été soumise au responsable de la</w:t>
            </w:r>
            <w:r w:rsidRPr="00302332">
              <w:rPr>
                <w:rFonts w:ascii="Arial Narrow" w:eastAsia="Times New Roman" w:hAnsi="Arial Narrow" w:cs="Arial"/>
                <w:b/>
                <w:bCs/>
                <w:sz w:val="18"/>
                <w:szCs w:val="18"/>
                <w:lang w:eastAsia="fr-FR"/>
              </w:rPr>
              <w:t xml:space="preserve"> </w:t>
            </w:r>
            <w:r w:rsidRPr="00302332">
              <w:rPr>
                <w:rFonts w:ascii="Arial Narrow" w:eastAsia="Times New Roman" w:hAnsi="Arial Narrow" w:cs="Arial"/>
                <w:bCs/>
                <w:sz w:val="18"/>
                <w:szCs w:val="18"/>
                <w:lang w:eastAsia="fr-FR"/>
              </w:rPr>
              <w:t xml:space="preserve">conformité des AIR de votre </w:t>
            </w:r>
            <w:r w:rsidR="008A7134" w:rsidRPr="00AE5EC0">
              <w:rPr>
                <w:rFonts w:ascii="Arial Narrow" w:hAnsi="Arial Narrow" w:cs="Arial"/>
                <w:bCs/>
                <w:sz w:val="18"/>
                <w:szCs w:val="18"/>
              </w:rPr>
              <w:t>ministère ou organisme</w:t>
            </w:r>
            <w:r w:rsidRPr="00302332">
              <w:rPr>
                <w:rFonts w:ascii="Arial Narrow" w:eastAsia="Times New Roman" w:hAnsi="Arial Narrow" w:cs="Arial"/>
                <w:bCs/>
                <w:sz w:val="18"/>
                <w:szCs w:val="18"/>
                <w:lang w:eastAsia="fr-FR"/>
              </w:rPr>
              <w:t xml:space="preserve">? </w:t>
            </w:r>
          </w:p>
        </w:tc>
        <w:sdt>
          <w:sdtPr>
            <w:rPr>
              <w:rFonts w:ascii="Arial" w:hAnsi="Arial"/>
              <w:sz w:val="18"/>
            </w:rPr>
            <w:id w:val="10725790"/>
            <w14:checkbox>
              <w14:checked w14:val="0"/>
              <w14:checkedState w14:val="2612" w14:font="MS Gothic"/>
              <w14:uncheckedState w14:val="2610" w14:font="MS Gothic"/>
            </w14:checkbox>
          </w:sdtPr>
          <w:sdtEndPr/>
          <w:sdtContent>
            <w:tc>
              <w:tcPr>
                <w:tcW w:w="497" w:type="dxa"/>
                <w:shd w:val="clear" w:color="auto" w:fill="FFFFFF"/>
              </w:tcPr>
              <w:p w14:paraId="685C64A3" w14:textId="2F775E85"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1143114288"/>
            <w14:checkbox>
              <w14:checked w14:val="0"/>
              <w14:checkedState w14:val="2612" w14:font="MS Gothic"/>
              <w14:uncheckedState w14:val="2610" w14:font="MS Gothic"/>
            </w14:checkbox>
          </w:sdtPr>
          <w:sdtEndPr/>
          <w:sdtContent>
            <w:tc>
              <w:tcPr>
                <w:tcW w:w="547" w:type="dxa"/>
                <w:shd w:val="clear" w:color="auto" w:fill="FFFFFF"/>
              </w:tcPr>
              <w:p w14:paraId="3B8DBE6C" w14:textId="3D3018DC"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2F2AD585" w14:textId="77777777" w:rsidTr="00FF6273">
        <w:trPr>
          <w:trHeight w:val="306"/>
        </w:trPr>
        <w:tc>
          <w:tcPr>
            <w:tcW w:w="652" w:type="dxa"/>
            <w:shd w:val="clear" w:color="auto" w:fill="D5DCE4"/>
          </w:tcPr>
          <w:p w14:paraId="6AC1DD42" w14:textId="77777777" w:rsidR="00E33279" w:rsidRPr="00A06BBF" w:rsidRDefault="00E33279" w:rsidP="00E33279">
            <w:pPr>
              <w:spacing w:before="40" w:after="40"/>
              <w:rPr>
                <w:rFonts w:ascii="Arial" w:hAnsi="Arial"/>
                <w:b/>
                <w:sz w:val="18"/>
              </w:rPr>
            </w:pPr>
            <w:bookmarkStart w:id="4" w:name="_Hlk16687407"/>
            <w:r w:rsidRPr="00A06BBF">
              <w:rPr>
                <w:rFonts w:ascii="Arial" w:hAnsi="Arial"/>
                <w:b/>
                <w:sz w:val="18"/>
              </w:rPr>
              <w:t>2</w:t>
            </w:r>
          </w:p>
        </w:tc>
        <w:tc>
          <w:tcPr>
            <w:tcW w:w="8350" w:type="dxa"/>
            <w:shd w:val="clear" w:color="auto" w:fill="D5DCE4"/>
          </w:tcPr>
          <w:p w14:paraId="526FF3C1" w14:textId="6540CD12" w:rsidR="00E33279" w:rsidRPr="00A06BBF" w:rsidRDefault="00E33279" w:rsidP="00E33279">
            <w:pPr>
              <w:spacing w:before="40" w:after="40"/>
              <w:rPr>
                <w:rFonts w:ascii="Arial" w:hAnsi="Arial"/>
                <w:b/>
                <w:sz w:val="18"/>
              </w:rPr>
            </w:pPr>
            <w:r w:rsidRPr="00302332">
              <w:rPr>
                <w:rFonts w:ascii="Arial Narrow" w:eastAsia="Times New Roman" w:hAnsi="Arial Narrow" w:cs="Arial"/>
                <w:b/>
                <w:bCs/>
                <w:sz w:val="18"/>
                <w:szCs w:val="18"/>
                <w:lang w:eastAsia="fr-FR"/>
              </w:rPr>
              <w:t>Sommaire</w:t>
            </w:r>
          </w:p>
        </w:tc>
        <w:tc>
          <w:tcPr>
            <w:tcW w:w="497" w:type="dxa"/>
            <w:shd w:val="clear" w:color="auto" w:fill="D5DCE4"/>
          </w:tcPr>
          <w:p w14:paraId="299F9D4C"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6B6224CE" w14:textId="77777777" w:rsidR="00E33279" w:rsidRPr="00A06BBF" w:rsidRDefault="00E33279" w:rsidP="00E33279">
            <w:pPr>
              <w:spacing w:before="40" w:after="40"/>
              <w:rPr>
                <w:rFonts w:ascii="Arial" w:hAnsi="Arial"/>
                <w:sz w:val="18"/>
              </w:rPr>
            </w:pPr>
            <w:r w:rsidRPr="00A06BBF">
              <w:rPr>
                <w:rFonts w:ascii="Arial" w:hAnsi="Arial"/>
                <w:sz w:val="18"/>
              </w:rPr>
              <w:t>Non</w:t>
            </w:r>
          </w:p>
        </w:tc>
      </w:tr>
      <w:bookmarkEnd w:id="4"/>
      <w:tr w:rsidR="00FF6273" w:rsidRPr="00D809D8" w14:paraId="66A42BA4" w14:textId="77777777" w:rsidTr="00FF6273">
        <w:trPr>
          <w:trHeight w:val="512"/>
        </w:trPr>
        <w:tc>
          <w:tcPr>
            <w:tcW w:w="652" w:type="dxa"/>
            <w:vMerge w:val="restart"/>
            <w:shd w:val="clear" w:color="auto" w:fill="auto"/>
          </w:tcPr>
          <w:p w14:paraId="194E0B56" w14:textId="77777777" w:rsidR="00E33279" w:rsidRPr="00A06BBF" w:rsidRDefault="00E33279" w:rsidP="00E33279">
            <w:pPr>
              <w:spacing w:before="40" w:after="40"/>
              <w:rPr>
                <w:rFonts w:ascii="Arial" w:hAnsi="Arial"/>
                <w:sz w:val="18"/>
              </w:rPr>
            </w:pPr>
          </w:p>
        </w:tc>
        <w:tc>
          <w:tcPr>
            <w:tcW w:w="8350" w:type="dxa"/>
          </w:tcPr>
          <w:p w14:paraId="5BA92A23" w14:textId="591FDC9C"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 xml:space="preserve">Est-ce que le sommaire exécutif comprend la définition du problème, la proposition du projet, les impacts, les exigences </w:t>
            </w:r>
            <w:r w:rsidR="00720582" w:rsidRPr="00AE5EC0">
              <w:rPr>
                <w:rFonts w:ascii="Arial Narrow" w:hAnsi="Arial Narrow"/>
                <w:sz w:val="18"/>
                <w:szCs w:val="18"/>
              </w:rPr>
              <w:t>spécifiques</w:t>
            </w:r>
            <w:r w:rsidRPr="00302332">
              <w:rPr>
                <w:rFonts w:ascii="Arial Narrow" w:eastAsia="Times New Roman" w:hAnsi="Arial Narrow" w:cs="Times New Roman"/>
                <w:sz w:val="18"/>
                <w:szCs w:val="18"/>
                <w:lang w:eastAsia="fr-FR"/>
              </w:rPr>
              <w:t xml:space="preserve"> ainsi que la justification de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intervention?</w:t>
            </w:r>
          </w:p>
        </w:tc>
        <w:sdt>
          <w:sdtPr>
            <w:rPr>
              <w:rFonts w:ascii="Arial" w:hAnsi="Arial"/>
              <w:sz w:val="18"/>
            </w:rPr>
            <w:id w:val="297113346"/>
            <w14:checkbox>
              <w14:checked w14:val="0"/>
              <w14:checkedState w14:val="2612" w14:font="MS Gothic"/>
              <w14:uncheckedState w14:val="2610" w14:font="MS Gothic"/>
            </w14:checkbox>
          </w:sdtPr>
          <w:sdtEndPr/>
          <w:sdtContent>
            <w:tc>
              <w:tcPr>
                <w:tcW w:w="497" w:type="dxa"/>
                <w:shd w:val="clear" w:color="auto" w:fill="auto"/>
              </w:tcPr>
              <w:p w14:paraId="73F4C4CB" w14:textId="2EA2F634"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1251601"/>
            <w14:checkbox>
              <w14:checked w14:val="0"/>
              <w14:checkedState w14:val="2612" w14:font="MS Gothic"/>
              <w14:uncheckedState w14:val="2610" w14:font="MS Gothic"/>
            </w14:checkbox>
          </w:sdtPr>
          <w:sdtEndPr/>
          <w:sdtContent>
            <w:tc>
              <w:tcPr>
                <w:tcW w:w="547" w:type="dxa"/>
                <w:shd w:val="clear" w:color="auto" w:fill="auto"/>
              </w:tcPr>
              <w:p w14:paraId="102E98AF" w14:textId="1390E079"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4D84CDCE" w14:textId="77777777" w:rsidTr="00FF6273">
        <w:trPr>
          <w:trHeight w:val="293"/>
        </w:trPr>
        <w:tc>
          <w:tcPr>
            <w:tcW w:w="652" w:type="dxa"/>
            <w:vMerge/>
            <w:shd w:val="clear" w:color="auto" w:fill="auto"/>
          </w:tcPr>
          <w:p w14:paraId="432B2A04" w14:textId="77777777" w:rsidR="00E33279" w:rsidRPr="00A06BBF" w:rsidRDefault="00E33279" w:rsidP="00E33279">
            <w:pPr>
              <w:spacing w:before="40" w:after="40"/>
              <w:rPr>
                <w:rFonts w:ascii="Arial" w:hAnsi="Arial"/>
                <w:sz w:val="18"/>
              </w:rPr>
            </w:pPr>
          </w:p>
        </w:tc>
        <w:tc>
          <w:tcPr>
            <w:tcW w:w="8350" w:type="dxa"/>
          </w:tcPr>
          <w:p w14:paraId="536BFBFF" w14:textId="26A00DDE"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les coûts globaux et les économies globales sont indiqués au sommaire?</w:t>
            </w:r>
          </w:p>
        </w:tc>
        <w:sdt>
          <w:sdtPr>
            <w:rPr>
              <w:rFonts w:ascii="Arial" w:hAnsi="Arial"/>
              <w:sz w:val="18"/>
            </w:rPr>
            <w:id w:val="2040000917"/>
            <w14:checkbox>
              <w14:checked w14:val="0"/>
              <w14:checkedState w14:val="2612" w14:font="MS Gothic"/>
              <w14:uncheckedState w14:val="2610" w14:font="MS Gothic"/>
            </w14:checkbox>
          </w:sdtPr>
          <w:sdtEndPr/>
          <w:sdtContent>
            <w:tc>
              <w:tcPr>
                <w:tcW w:w="497" w:type="dxa"/>
                <w:shd w:val="clear" w:color="auto" w:fill="auto"/>
              </w:tcPr>
              <w:p w14:paraId="5C46AEB2" w14:textId="2791363E"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1879045286"/>
            <w14:checkbox>
              <w14:checked w14:val="0"/>
              <w14:checkedState w14:val="2612" w14:font="MS Gothic"/>
              <w14:uncheckedState w14:val="2610" w14:font="MS Gothic"/>
            </w14:checkbox>
          </w:sdtPr>
          <w:sdtEndPr/>
          <w:sdtContent>
            <w:tc>
              <w:tcPr>
                <w:tcW w:w="547" w:type="dxa"/>
                <w:shd w:val="clear" w:color="auto" w:fill="auto"/>
              </w:tcPr>
              <w:p w14:paraId="1EA8D1C9" w14:textId="7E619121"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09806CB6" w14:textId="77777777" w:rsidTr="00FF6273">
        <w:trPr>
          <w:trHeight w:val="308"/>
        </w:trPr>
        <w:tc>
          <w:tcPr>
            <w:tcW w:w="652" w:type="dxa"/>
            <w:shd w:val="clear" w:color="auto" w:fill="D5DCE4"/>
          </w:tcPr>
          <w:p w14:paraId="7AD8441B" w14:textId="77777777" w:rsidR="00E33279" w:rsidRPr="00A06BBF" w:rsidRDefault="00E33279" w:rsidP="00E33279">
            <w:pPr>
              <w:spacing w:before="40" w:after="40"/>
              <w:rPr>
                <w:rFonts w:ascii="Arial" w:hAnsi="Arial"/>
                <w:b/>
                <w:sz w:val="18"/>
              </w:rPr>
            </w:pPr>
            <w:bookmarkStart w:id="5" w:name="_Hlk16500513"/>
            <w:r w:rsidRPr="00A06BBF">
              <w:rPr>
                <w:rFonts w:ascii="Arial" w:hAnsi="Arial"/>
                <w:b/>
                <w:sz w:val="18"/>
              </w:rPr>
              <w:t>3</w:t>
            </w:r>
          </w:p>
        </w:tc>
        <w:tc>
          <w:tcPr>
            <w:tcW w:w="8350" w:type="dxa"/>
            <w:shd w:val="clear" w:color="auto" w:fill="D5DCE4"/>
          </w:tcPr>
          <w:p w14:paraId="0FEEE84E" w14:textId="30AC40CF" w:rsidR="00E33279" w:rsidRPr="00A06BBF" w:rsidRDefault="00E33279" w:rsidP="00E33279">
            <w:pPr>
              <w:spacing w:before="40" w:after="40"/>
              <w:rPr>
                <w:rFonts w:ascii="Arial" w:hAnsi="Arial"/>
                <w:b/>
                <w:sz w:val="18"/>
              </w:rPr>
            </w:pPr>
            <w:r w:rsidRPr="00302332">
              <w:rPr>
                <w:rFonts w:ascii="Arial Narrow" w:eastAsia="Times New Roman" w:hAnsi="Arial Narrow" w:cs="Arial"/>
                <w:b/>
                <w:bCs/>
                <w:sz w:val="18"/>
                <w:szCs w:val="18"/>
                <w:lang w:eastAsia="fr-FR"/>
              </w:rPr>
              <w:t>Définition du problème</w:t>
            </w:r>
          </w:p>
        </w:tc>
        <w:tc>
          <w:tcPr>
            <w:tcW w:w="497" w:type="dxa"/>
            <w:shd w:val="clear" w:color="auto" w:fill="D5DCE4"/>
          </w:tcPr>
          <w:p w14:paraId="4EFD07CF"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5C216DDC" w14:textId="77777777" w:rsidR="00E33279" w:rsidRPr="00A06BBF" w:rsidRDefault="00E33279" w:rsidP="00E33279">
            <w:pPr>
              <w:spacing w:before="40" w:after="40"/>
              <w:rPr>
                <w:rFonts w:ascii="Arial" w:hAnsi="Arial"/>
                <w:sz w:val="18"/>
              </w:rPr>
            </w:pPr>
            <w:r w:rsidRPr="00A06BBF">
              <w:rPr>
                <w:rFonts w:ascii="Arial" w:hAnsi="Arial"/>
                <w:sz w:val="18"/>
              </w:rPr>
              <w:t>Non</w:t>
            </w:r>
          </w:p>
        </w:tc>
      </w:tr>
      <w:bookmarkEnd w:id="5"/>
      <w:tr w:rsidR="00FF6273" w:rsidRPr="00D809D8" w14:paraId="6592CB19" w14:textId="77777777" w:rsidTr="00FF6273">
        <w:trPr>
          <w:trHeight w:val="512"/>
        </w:trPr>
        <w:tc>
          <w:tcPr>
            <w:tcW w:w="652" w:type="dxa"/>
            <w:shd w:val="clear" w:color="auto" w:fill="auto"/>
          </w:tcPr>
          <w:p w14:paraId="1ED74927" w14:textId="77777777" w:rsidR="00E33279" w:rsidRPr="00A06BBF" w:rsidRDefault="00E33279" w:rsidP="00E33279">
            <w:pPr>
              <w:spacing w:before="40" w:after="40"/>
              <w:rPr>
                <w:rFonts w:ascii="Arial" w:hAnsi="Arial"/>
                <w:sz w:val="18"/>
              </w:rPr>
            </w:pPr>
          </w:p>
        </w:tc>
        <w:tc>
          <w:tcPr>
            <w:tcW w:w="8350" w:type="dxa"/>
          </w:tcPr>
          <w:p w14:paraId="0C76A92C" w14:textId="0E639DC7"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la définition du problème comprend la présentation de la nature du problème, le contexte, les causes et la justification de la nécessité de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intervention de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État?</w:t>
            </w:r>
          </w:p>
        </w:tc>
        <w:sdt>
          <w:sdtPr>
            <w:rPr>
              <w:rFonts w:ascii="Arial" w:hAnsi="Arial"/>
              <w:sz w:val="18"/>
            </w:rPr>
            <w:id w:val="-1067490971"/>
            <w14:checkbox>
              <w14:checked w14:val="0"/>
              <w14:checkedState w14:val="2612" w14:font="MS Gothic"/>
              <w14:uncheckedState w14:val="2610" w14:font="MS Gothic"/>
            </w14:checkbox>
          </w:sdtPr>
          <w:sdtEndPr/>
          <w:sdtContent>
            <w:tc>
              <w:tcPr>
                <w:tcW w:w="497" w:type="dxa"/>
                <w:shd w:val="clear" w:color="auto" w:fill="auto"/>
              </w:tcPr>
              <w:p w14:paraId="5190CEAE" w14:textId="20E5D386"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1474333088"/>
            <w14:checkbox>
              <w14:checked w14:val="0"/>
              <w14:checkedState w14:val="2612" w14:font="MS Gothic"/>
              <w14:uncheckedState w14:val="2610" w14:font="MS Gothic"/>
            </w14:checkbox>
          </w:sdtPr>
          <w:sdtEndPr/>
          <w:sdtContent>
            <w:tc>
              <w:tcPr>
                <w:tcW w:w="547" w:type="dxa"/>
                <w:shd w:val="clear" w:color="auto" w:fill="auto"/>
              </w:tcPr>
              <w:p w14:paraId="3B55CC7E" w14:textId="0E07E6DB"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6BA817EC" w14:textId="77777777" w:rsidTr="00FF6273">
        <w:trPr>
          <w:trHeight w:val="292"/>
        </w:trPr>
        <w:tc>
          <w:tcPr>
            <w:tcW w:w="652" w:type="dxa"/>
            <w:shd w:val="clear" w:color="auto" w:fill="D5DCE4"/>
          </w:tcPr>
          <w:p w14:paraId="4B86694E" w14:textId="77777777" w:rsidR="00E33279" w:rsidRPr="00A06BBF" w:rsidRDefault="00E33279" w:rsidP="00E33279">
            <w:pPr>
              <w:keepNext/>
              <w:spacing w:before="40" w:after="40"/>
              <w:rPr>
                <w:rFonts w:ascii="Arial" w:hAnsi="Arial"/>
                <w:b/>
                <w:sz w:val="18"/>
              </w:rPr>
            </w:pPr>
            <w:r w:rsidRPr="00A06BBF">
              <w:rPr>
                <w:rFonts w:ascii="Arial" w:hAnsi="Arial"/>
                <w:b/>
                <w:sz w:val="18"/>
              </w:rPr>
              <w:t>4</w:t>
            </w:r>
          </w:p>
        </w:tc>
        <w:tc>
          <w:tcPr>
            <w:tcW w:w="8350" w:type="dxa"/>
            <w:shd w:val="clear" w:color="auto" w:fill="D5DCE4"/>
          </w:tcPr>
          <w:p w14:paraId="47A5C263" w14:textId="1C972257" w:rsidR="00E33279" w:rsidRPr="00A06BBF" w:rsidRDefault="00E33279" w:rsidP="00E33279">
            <w:pPr>
              <w:keepNext/>
              <w:spacing w:before="40" w:after="40"/>
              <w:rPr>
                <w:rFonts w:ascii="Arial" w:hAnsi="Arial"/>
                <w:b/>
                <w:sz w:val="18"/>
              </w:rPr>
            </w:pPr>
            <w:r w:rsidRPr="00302332">
              <w:rPr>
                <w:rFonts w:ascii="Arial Narrow" w:eastAsia="Times New Roman" w:hAnsi="Arial Narrow" w:cs="Arial"/>
                <w:b/>
                <w:bCs/>
                <w:sz w:val="18"/>
                <w:szCs w:val="18"/>
                <w:lang w:eastAsia="fr-FR"/>
              </w:rPr>
              <w:t xml:space="preserve">Proposition du projet  </w:t>
            </w:r>
          </w:p>
        </w:tc>
        <w:tc>
          <w:tcPr>
            <w:tcW w:w="497" w:type="dxa"/>
            <w:shd w:val="clear" w:color="auto" w:fill="D5DCE4"/>
          </w:tcPr>
          <w:p w14:paraId="761CC7CD" w14:textId="77777777" w:rsidR="00E33279" w:rsidRPr="00A06BBF" w:rsidRDefault="00E33279" w:rsidP="00E33279">
            <w:pPr>
              <w:keepNext/>
              <w:spacing w:before="40" w:after="40"/>
              <w:rPr>
                <w:rFonts w:ascii="Arial" w:hAnsi="Arial"/>
                <w:sz w:val="18"/>
              </w:rPr>
            </w:pPr>
            <w:r w:rsidRPr="00A06BBF">
              <w:rPr>
                <w:rFonts w:ascii="Arial" w:hAnsi="Arial"/>
                <w:sz w:val="18"/>
              </w:rPr>
              <w:t xml:space="preserve">Oui </w:t>
            </w:r>
          </w:p>
        </w:tc>
        <w:tc>
          <w:tcPr>
            <w:tcW w:w="547" w:type="dxa"/>
            <w:shd w:val="clear" w:color="auto" w:fill="D5DCE4"/>
          </w:tcPr>
          <w:p w14:paraId="492A0253" w14:textId="77777777" w:rsidR="00E33279" w:rsidRPr="00A06BBF" w:rsidRDefault="00E33279" w:rsidP="00E33279">
            <w:pPr>
              <w:keepNext/>
              <w:spacing w:before="40" w:after="40"/>
              <w:rPr>
                <w:rFonts w:ascii="Arial" w:hAnsi="Arial"/>
                <w:sz w:val="18"/>
              </w:rPr>
            </w:pPr>
            <w:r w:rsidRPr="00A06BBF">
              <w:rPr>
                <w:rFonts w:ascii="Arial" w:hAnsi="Arial"/>
                <w:sz w:val="18"/>
              </w:rPr>
              <w:t>Non</w:t>
            </w:r>
          </w:p>
        </w:tc>
      </w:tr>
      <w:tr w:rsidR="00FF6273" w:rsidRPr="00D809D8" w14:paraId="59C17402" w14:textId="77777777" w:rsidTr="00FF6273">
        <w:trPr>
          <w:trHeight w:val="293"/>
        </w:trPr>
        <w:tc>
          <w:tcPr>
            <w:tcW w:w="652" w:type="dxa"/>
            <w:shd w:val="clear" w:color="auto" w:fill="auto"/>
          </w:tcPr>
          <w:p w14:paraId="2AAA968C" w14:textId="77777777" w:rsidR="00E33279" w:rsidRPr="00A06BBF" w:rsidRDefault="00E33279" w:rsidP="00E33279">
            <w:pPr>
              <w:spacing w:before="40" w:after="40"/>
              <w:rPr>
                <w:rFonts w:ascii="Arial" w:hAnsi="Arial"/>
                <w:b/>
                <w:sz w:val="18"/>
              </w:rPr>
            </w:pPr>
          </w:p>
        </w:tc>
        <w:tc>
          <w:tcPr>
            <w:tcW w:w="8350" w:type="dxa"/>
          </w:tcPr>
          <w:p w14:paraId="6E7FA1EC" w14:textId="6D0D191A"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la proposition du projet indique en quoi la solution projetée est en lien avec la problématique?</w:t>
            </w:r>
          </w:p>
        </w:tc>
        <w:sdt>
          <w:sdtPr>
            <w:rPr>
              <w:rFonts w:ascii="Arial" w:hAnsi="Arial"/>
              <w:sz w:val="18"/>
            </w:rPr>
            <w:id w:val="1357765311"/>
            <w14:checkbox>
              <w14:checked w14:val="0"/>
              <w14:checkedState w14:val="2612" w14:font="MS Gothic"/>
              <w14:uncheckedState w14:val="2610" w14:font="MS Gothic"/>
            </w14:checkbox>
          </w:sdtPr>
          <w:sdtEndPr/>
          <w:sdtContent>
            <w:tc>
              <w:tcPr>
                <w:tcW w:w="497" w:type="dxa"/>
                <w:shd w:val="clear" w:color="auto" w:fill="auto"/>
              </w:tcPr>
              <w:p w14:paraId="5339157F" w14:textId="48F8FAE4"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628831571"/>
            <w14:checkbox>
              <w14:checked w14:val="0"/>
              <w14:checkedState w14:val="2612" w14:font="MS Gothic"/>
              <w14:uncheckedState w14:val="2610" w14:font="MS Gothic"/>
            </w14:checkbox>
          </w:sdtPr>
          <w:sdtEndPr/>
          <w:sdtContent>
            <w:tc>
              <w:tcPr>
                <w:tcW w:w="547" w:type="dxa"/>
                <w:shd w:val="clear" w:color="auto" w:fill="auto"/>
              </w:tcPr>
              <w:p w14:paraId="4FFA8B5E" w14:textId="0929ED06"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22AB03F6" w14:textId="77777777" w:rsidTr="00FF6273">
        <w:trPr>
          <w:trHeight w:val="306"/>
        </w:trPr>
        <w:tc>
          <w:tcPr>
            <w:tcW w:w="652" w:type="dxa"/>
            <w:shd w:val="clear" w:color="auto" w:fill="D5DCE4"/>
          </w:tcPr>
          <w:p w14:paraId="6D8C48EA" w14:textId="77777777" w:rsidR="00E33279" w:rsidRPr="00A06BBF" w:rsidRDefault="00E33279" w:rsidP="00E33279">
            <w:pPr>
              <w:spacing w:before="40" w:after="40"/>
              <w:rPr>
                <w:rFonts w:ascii="Arial" w:hAnsi="Arial"/>
                <w:b/>
                <w:sz w:val="18"/>
              </w:rPr>
            </w:pPr>
            <w:r w:rsidRPr="00A06BBF">
              <w:rPr>
                <w:rFonts w:ascii="Arial" w:hAnsi="Arial"/>
                <w:b/>
                <w:sz w:val="18"/>
              </w:rPr>
              <w:t>5</w:t>
            </w:r>
          </w:p>
        </w:tc>
        <w:tc>
          <w:tcPr>
            <w:tcW w:w="8350" w:type="dxa"/>
            <w:shd w:val="clear" w:color="auto" w:fill="D5DCE4"/>
          </w:tcPr>
          <w:p w14:paraId="409DE93C" w14:textId="2A88EED0" w:rsidR="00E33279" w:rsidRPr="00A06BBF" w:rsidRDefault="00E33279" w:rsidP="00E33279">
            <w:pPr>
              <w:spacing w:before="40" w:after="40"/>
              <w:rPr>
                <w:rFonts w:ascii="Arial" w:hAnsi="Arial"/>
                <w:b/>
                <w:sz w:val="18"/>
              </w:rPr>
            </w:pPr>
            <w:r w:rsidRPr="00302332">
              <w:rPr>
                <w:rFonts w:ascii="Arial Narrow" w:eastAsia="Times New Roman" w:hAnsi="Arial Narrow" w:cs="Arial"/>
                <w:b/>
                <w:bCs/>
                <w:sz w:val="18"/>
                <w:szCs w:val="18"/>
                <w:lang w:eastAsia="fr-FR"/>
              </w:rPr>
              <w:t>Analyse des options non réglementaires</w:t>
            </w:r>
          </w:p>
        </w:tc>
        <w:tc>
          <w:tcPr>
            <w:tcW w:w="497" w:type="dxa"/>
            <w:shd w:val="clear" w:color="auto" w:fill="D5DCE4"/>
          </w:tcPr>
          <w:p w14:paraId="692A0C20"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0D2013FA"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4CFC4304" w14:textId="77777777" w:rsidTr="00FF6273">
        <w:trPr>
          <w:trHeight w:val="512"/>
        </w:trPr>
        <w:tc>
          <w:tcPr>
            <w:tcW w:w="652" w:type="dxa"/>
            <w:shd w:val="clear" w:color="auto" w:fill="auto"/>
          </w:tcPr>
          <w:p w14:paraId="15C3B94E" w14:textId="77777777" w:rsidR="00E33279" w:rsidRPr="00A06BBF" w:rsidRDefault="00E33279" w:rsidP="00E33279">
            <w:pPr>
              <w:spacing w:before="40" w:after="40"/>
              <w:rPr>
                <w:rFonts w:ascii="Arial" w:hAnsi="Arial"/>
                <w:sz w:val="18"/>
              </w:rPr>
            </w:pPr>
          </w:p>
        </w:tc>
        <w:tc>
          <w:tcPr>
            <w:tcW w:w="8350" w:type="dxa"/>
          </w:tcPr>
          <w:p w14:paraId="55DA4396" w14:textId="199B675E"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les solutions non législatives ou réglementaires ont été considérées ou est-ce qu</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une justification est présentée pour expliquer les raisons du rejet des options non réglementaires?</w:t>
            </w:r>
          </w:p>
        </w:tc>
        <w:sdt>
          <w:sdtPr>
            <w:rPr>
              <w:rFonts w:ascii="Arial" w:hAnsi="Arial"/>
              <w:sz w:val="18"/>
            </w:rPr>
            <w:id w:val="-702402603"/>
            <w14:checkbox>
              <w14:checked w14:val="0"/>
              <w14:checkedState w14:val="2612" w14:font="MS Gothic"/>
              <w14:uncheckedState w14:val="2610" w14:font="MS Gothic"/>
            </w14:checkbox>
          </w:sdtPr>
          <w:sdtEndPr/>
          <w:sdtContent>
            <w:tc>
              <w:tcPr>
                <w:tcW w:w="497" w:type="dxa"/>
                <w:shd w:val="clear" w:color="auto" w:fill="auto"/>
              </w:tcPr>
              <w:p w14:paraId="2F9C2DFE" w14:textId="180BA759"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608162573"/>
            <w14:checkbox>
              <w14:checked w14:val="0"/>
              <w14:checkedState w14:val="2612" w14:font="MS Gothic"/>
              <w14:uncheckedState w14:val="2610" w14:font="MS Gothic"/>
            </w14:checkbox>
          </w:sdtPr>
          <w:sdtEndPr/>
          <w:sdtContent>
            <w:tc>
              <w:tcPr>
                <w:tcW w:w="547" w:type="dxa"/>
                <w:shd w:val="clear" w:color="auto" w:fill="auto"/>
              </w:tcPr>
              <w:p w14:paraId="159D4211" w14:textId="01992447"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4DA4A3EA" w14:textId="77777777" w:rsidTr="00FF6273">
        <w:trPr>
          <w:trHeight w:val="306"/>
        </w:trPr>
        <w:tc>
          <w:tcPr>
            <w:tcW w:w="652" w:type="dxa"/>
            <w:shd w:val="clear" w:color="auto" w:fill="D5DCE4"/>
          </w:tcPr>
          <w:p w14:paraId="04A3DD2E" w14:textId="77777777" w:rsidR="00E33279" w:rsidRPr="00A06BBF" w:rsidRDefault="00E33279" w:rsidP="00E33279">
            <w:pPr>
              <w:spacing w:before="40" w:after="40"/>
              <w:rPr>
                <w:rFonts w:ascii="Arial" w:hAnsi="Arial"/>
                <w:b/>
                <w:sz w:val="18"/>
              </w:rPr>
            </w:pPr>
            <w:r w:rsidRPr="00A06BBF">
              <w:rPr>
                <w:rFonts w:ascii="Arial" w:hAnsi="Arial"/>
                <w:b/>
                <w:sz w:val="18"/>
              </w:rPr>
              <w:t>6</w:t>
            </w:r>
          </w:p>
        </w:tc>
        <w:tc>
          <w:tcPr>
            <w:tcW w:w="8350" w:type="dxa"/>
            <w:shd w:val="clear" w:color="auto" w:fill="D5DCE4"/>
          </w:tcPr>
          <w:p w14:paraId="41252C0E" w14:textId="1E972994" w:rsidR="00E33279" w:rsidRPr="00A06BBF" w:rsidRDefault="00E33279" w:rsidP="00E33279">
            <w:pPr>
              <w:spacing w:before="40" w:after="40"/>
              <w:rPr>
                <w:rFonts w:ascii="Arial" w:hAnsi="Arial"/>
                <w:b/>
                <w:sz w:val="18"/>
              </w:rPr>
            </w:pPr>
            <w:r w:rsidRPr="00302332">
              <w:rPr>
                <w:rFonts w:ascii="Arial Narrow" w:eastAsia="Times New Roman" w:hAnsi="Arial Narrow" w:cs="Arial"/>
                <w:b/>
                <w:bCs/>
                <w:sz w:val="18"/>
                <w:szCs w:val="18"/>
                <w:lang w:eastAsia="fr-FR"/>
              </w:rPr>
              <w:t xml:space="preserve">Évaluation des impacts </w:t>
            </w:r>
          </w:p>
        </w:tc>
        <w:tc>
          <w:tcPr>
            <w:tcW w:w="497" w:type="dxa"/>
            <w:shd w:val="clear" w:color="auto" w:fill="D5DCE4"/>
          </w:tcPr>
          <w:p w14:paraId="590CFD35" w14:textId="77777777" w:rsidR="00E33279" w:rsidRPr="00A06BBF" w:rsidRDefault="00E33279" w:rsidP="00E33279">
            <w:pPr>
              <w:spacing w:before="40" w:after="40"/>
              <w:rPr>
                <w:rFonts w:ascii="Arial" w:hAnsi="Arial"/>
                <w:sz w:val="18"/>
              </w:rPr>
            </w:pPr>
          </w:p>
        </w:tc>
        <w:tc>
          <w:tcPr>
            <w:tcW w:w="547" w:type="dxa"/>
            <w:shd w:val="clear" w:color="auto" w:fill="D5DCE4"/>
          </w:tcPr>
          <w:p w14:paraId="625ABA29" w14:textId="77777777" w:rsidR="00E33279" w:rsidRPr="00A06BBF" w:rsidRDefault="00E33279" w:rsidP="00E33279">
            <w:pPr>
              <w:spacing w:before="40" w:after="40"/>
              <w:rPr>
                <w:rFonts w:ascii="Arial" w:hAnsi="Arial"/>
                <w:sz w:val="18"/>
              </w:rPr>
            </w:pPr>
          </w:p>
        </w:tc>
      </w:tr>
      <w:tr w:rsidR="00FF6273" w:rsidRPr="00D809D8" w14:paraId="1B0AEB1A" w14:textId="77777777" w:rsidTr="00FF6273">
        <w:trPr>
          <w:trHeight w:val="284"/>
        </w:trPr>
        <w:tc>
          <w:tcPr>
            <w:tcW w:w="652" w:type="dxa"/>
            <w:shd w:val="clear" w:color="auto" w:fill="D5DCE4"/>
          </w:tcPr>
          <w:p w14:paraId="40312CDD" w14:textId="77777777" w:rsidR="00E33279" w:rsidRPr="00A06BBF" w:rsidRDefault="00E33279" w:rsidP="00E33279">
            <w:pPr>
              <w:spacing w:before="40" w:after="40"/>
              <w:rPr>
                <w:rFonts w:ascii="Arial" w:hAnsi="Arial"/>
                <w:b/>
                <w:sz w:val="18"/>
              </w:rPr>
            </w:pPr>
            <w:r w:rsidRPr="00A06BBF">
              <w:rPr>
                <w:rFonts w:ascii="Arial" w:hAnsi="Arial"/>
                <w:b/>
                <w:sz w:val="18"/>
              </w:rPr>
              <w:t>6.1</w:t>
            </w:r>
          </w:p>
        </w:tc>
        <w:tc>
          <w:tcPr>
            <w:tcW w:w="8350" w:type="dxa"/>
            <w:shd w:val="clear" w:color="auto" w:fill="D5DCE4"/>
          </w:tcPr>
          <w:p w14:paraId="142A20C8" w14:textId="72AABAB1" w:rsidR="00E33279" w:rsidRPr="00A06BBF" w:rsidRDefault="00E33279" w:rsidP="00E33279">
            <w:pPr>
              <w:tabs>
                <w:tab w:val="left" w:pos="567"/>
              </w:tabs>
              <w:spacing w:before="40" w:after="40"/>
              <w:rPr>
                <w:rFonts w:ascii="Arial" w:hAnsi="Arial"/>
                <w:b/>
                <w:sz w:val="18"/>
              </w:rPr>
            </w:pPr>
            <w:r w:rsidRPr="00302332">
              <w:rPr>
                <w:rFonts w:ascii="Arial Narrow" w:eastAsia="Times New Roman" w:hAnsi="Arial Narrow" w:cs="Arial"/>
                <w:b/>
                <w:bCs/>
                <w:sz w:val="18"/>
                <w:szCs w:val="18"/>
                <w:lang w:eastAsia="fr-FR"/>
              </w:rPr>
              <w:t>Description des secteurs touchés</w:t>
            </w:r>
          </w:p>
        </w:tc>
        <w:tc>
          <w:tcPr>
            <w:tcW w:w="497" w:type="dxa"/>
            <w:shd w:val="clear" w:color="auto" w:fill="D5DCE4"/>
          </w:tcPr>
          <w:p w14:paraId="52BB232E"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70417AA4"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7EBFCC41" w14:textId="77777777" w:rsidTr="00FF6273">
        <w:trPr>
          <w:trHeight w:val="304"/>
        </w:trPr>
        <w:tc>
          <w:tcPr>
            <w:tcW w:w="652" w:type="dxa"/>
            <w:shd w:val="clear" w:color="auto" w:fill="auto"/>
          </w:tcPr>
          <w:p w14:paraId="0CEA124D" w14:textId="77777777" w:rsidR="00E33279" w:rsidRPr="00A06BBF" w:rsidRDefault="00E33279" w:rsidP="00E33279">
            <w:pPr>
              <w:spacing w:before="40" w:after="40"/>
              <w:rPr>
                <w:rFonts w:ascii="Arial" w:hAnsi="Arial"/>
                <w:b/>
                <w:sz w:val="18"/>
              </w:rPr>
            </w:pPr>
          </w:p>
        </w:tc>
        <w:tc>
          <w:tcPr>
            <w:tcW w:w="8350" w:type="dxa"/>
          </w:tcPr>
          <w:p w14:paraId="1CFBAF77" w14:textId="6E5671FB"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les secteurs touchés ont été décrits (le nombre d</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entreprises, nombre d</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employés, le chiffre d</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 xml:space="preserve">affaires)? </w:t>
            </w:r>
          </w:p>
        </w:tc>
        <w:sdt>
          <w:sdtPr>
            <w:rPr>
              <w:rFonts w:ascii="Arial" w:hAnsi="Arial"/>
              <w:sz w:val="18"/>
            </w:rPr>
            <w:id w:val="-191296448"/>
            <w14:checkbox>
              <w14:checked w14:val="0"/>
              <w14:checkedState w14:val="2612" w14:font="MS Gothic"/>
              <w14:uncheckedState w14:val="2610" w14:font="MS Gothic"/>
            </w14:checkbox>
          </w:sdtPr>
          <w:sdtEndPr/>
          <w:sdtContent>
            <w:tc>
              <w:tcPr>
                <w:tcW w:w="497" w:type="dxa"/>
                <w:shd w:val="clear" w:color="auto" w:fill="auto"/>
              </w:tcPr>
              <w:p w14:paraId="6B770AAF" w14:textId="6CC93DA4"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23326552"/>
            <w14:checkbox>
              <w14:checked w14:val="0"/>
              <w14:checkedState w14:val="2612" w14:font="MS Gothic"/>
              <w14:uncheckedState w14:val="2610" w14:font="MS Gothic"/>
            </w14:checkbox>
          </w:sdtPr>
          <w:sdtEndPr/>
          <w:sdtContent>
            <w:tc>
              <w:tcPr>
                <w:tcW w:w="547" w:type="dxa"/>
                <w:shd w:val="clear" w:color="auto" w:fill="auto"/>
              </w:tcPr>
              <w:p w14:paraId="50E1BA95" w14:textId="25C7BA93"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60864AA9" w14:textId="77777777" w:rsidTr="00FF6273">
        <w:trPr>
          <w:trHeight w:val="78"/>
        </w:trPr>
        <w:tc>
          <w:tcPr>
            <w:tcW w:w="652" w:type="dxa"/>
            <w:shd w:val="clear" w:color="auto" w:fill="D5DCE4"/>
          </w:tcPr>
          <w:p w14:paraId="1F0BC98F" w14:textId="77777777" w:rsidR="00E33279" w:rsidRPr="00A06BBF" w:rsidRDefault="00E33279" w:rsidP="00E33279">
            <w:pPr>
              <w:spacing w:before="40" w:after="40"/>
              <w:rPr>
                <w:rFonts w:ascii="Arial" w:hAnsi="Arial"/>
                <w:b/>
                <w:sz w:val="18"/>
              </w:rPr>
            </w:pPr>
            <w:r w:rsidRPr="00A06BBF">
              <w:rPr>
                <w:rFonts w:ascii="Arial" w:hAnsi="Arial"/>
                <w:b/>
                <w:sz w:val="18"/>
              </w:rPr>
              <w:t>6.2</w:t>
            </w:r>
          </w:p>
        </w:tc>
        <w:tc>
          <w:tcPr>
            <w:tcW w:w="8350" w:type="dxa"/>
            <w:shd w:val="clear" w:color="auto" w:fill="D5DCE4"/>
          </w:tcPr>
          <w:p w14:paraId="25046977" w14:textId="309574FD" w:rsidR="00E33279" w:rsidRPr="00A06BBF" w:rsidRDefault="00E33279" w:rsidP="00E33279">
            <w:pPr>
              <w:tabs>
                <w:tab w:val="left" w:pos="567"/>
              </w:tabs>
              <w:spacing w:before="40" w:after="40"/>
              <w:rPr>
                <w:rFonts w:ascii="Arial" w:hAnsi="Arial"/>
                <w:b/>
                <w:sz w:val="18"/>
              </w:rPr>
            </w:pPr>
            <w:r w:rsidRPr="00302332">
              <w:rPr>
                <w:rFonts w:ascii="Arial Narrow" w:eastAsia="Times New Roman" w:hAnsi="Arial Narrow" w:cs="Arial"/>
                <w:b/>
                <w:bCs/>
                <w:sz w:val="18"/>
                <w:szCs w:val="18"/>
                <w:lang w:eastAsia="fr-FR"/>
              </w:rPr>
              <w:t>Coûts pour les entreprises</w:t>
            </w:r>
          </w:p>
        </w:tc>
        <w:tc>
          <w:tcPr>
            <w:tcW w:w="497" w:type="dxa"/>
            <w:shd w:val="clear" w:color="auto" w:fill="D5DCE4"/>
          </w:tcPr>
          <w:p w14:paraId="1436DC71" w14:textId="77777777" w:rsidR="00E33279" w:rsidRPr="00A06BBF" w:rsidRDefault="00E33279" w:rsidP="00E33279">
            <w:pPr>
              <w:spacing w:before="40" w:after="40"/>
              <w:rPr>
                <w:rFonts w:ascii="Arial" w:hAnsi="Arial"/>
                <w:sz w:val="18"/>
              </w:rPr>
            </w:pPr>
          </w:p>
        </w:tc>
        <w:tc>
          <w:tcPr>
            <w:tcW w:w="547" w:type="dxa"/>
            <w:shd w:val="clear" w:color="auto" w:fill="D5DCE4"/>
          </w:tcPr>
          <w:p w14:paraId="17B39C77" w14:textId="77777777" w:rsidR="00E33279" w:rsidRPr="00A06BBF" w:rsidRDefault="00E33279" w:rsidP="00E33279">
            <w:pPr>
              <w:spacing w:before="40" w:after="40"/>
              <w:rPr>
                <w:rFonts w:ascii="Arial" w:hAnsi="Arial"/>
                <w:sz w:val="18"/>
              </w:rPr>
            </w:pPr>
          </w:p>
        </w:tc>
      </w:tr>
      <w:tr w:rsidR="00FF6273" w:rsidRPr="00D809D8" w14:paraId="6D604028" w14:textId="77777777" w:rsidTr="00FF6273">
        <w:trPr>
          <w:trHeight w:val="293"/>
        </w:trPr>
        <w:tc>
          <w:tcPr>
            <w:tcW w:w="652" w:type="dxa"/>
            <w:shd w:val="clear" w:color="auto" w:fill="D5DCE4"/>
          </w:tcPr>
          <w:p w14:paraId="1AEB0F89" w14:textId="77777777" w:rsidR="00E33279" w:rsidRPr="00A06BBF" w:rsidRDefault="00E33279" w:rsidP="00E33279">
            <w:pPr>
              <w:spacing w:before="40" w:after="40"/>
              <w:rPr>
                <w:rFonts w:ascii="Arial" w:hAnsi="Arial"/>
                <w:b/>
                <w:sz w:val="18"/>
              </w:rPr>
            </w:pPr>
            <w:r w:rsidRPr="00A06BBF">
              <w:rPr>
                <w:rFonts w:ascii="Arial" w:hAnsi="Arial"/>
                <w:b/>
                <w:sz w:val="18"/>
              </w:rPr>
              <w:t>6.2.1</w:t>
            </w:r>
          </w:p>
        </w:tc>
        <w:tc>
          <w:tcPr>
            <w:tcW w:w="8350" w:type="dxa"/>
            <w:shd w:val="clear" w:color="auto" w:fill="D5DCE4"/>
          </w:tcPr>
          <w:p w14:paraId="2859342F" w14:textId="70B5CCB3" w:rsidR="00E33279" w:rsidRPr="00A06BBF" w:rsidRDefault="00E33279" w:rsidP="00E33279">
            <w:pPr>
              <w:spacing w:before="40" w:after="40"/>
              <w:rPr>
                <w:rFonts w:ascii="Arial" w:hAnsi="Arial"/>
                <w:b/>
                <w:sz w:val="18"/>
              </w:rPr>
            </w:pPr>
            <w:r w:rsidRPr="00302332">
              <w:rPr>
                <w:rFonts w:ascii="Arial Narrow" w:eastAsia="Times New Roman" w:hAnsi="Arial Narrow" w:cs="Arial"/>
                <w:b/>
                <w:sz w:val="18"/>
                <w:szCs w:val="18"/>
                <w:lang w:eastAsia="fr-CA"/>
              </w:rPr>
              <w:t>Coûts directs liés à la conformité aux règles</w:t>
            </w:r>
          </w:p>
        </w:tc>
        <w:tc>
          <w:tcPr>
            <w:tcW w:w="497" w:type="dxa"/>
            <w:shd w:val="clear" w:color="auto" w:fill="D5DCE4"/>
          </w:tcPr>
          <w:p w14:paraId="4580768C"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6C50A895"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6DE67E43" w14:textId="77777777" w:rsidTr="00FF6273">
        <w:trPr>
          <w:trHeight w:val="293"/>
        </w:trPr>
        <w:tc>
          <w:tcPr>
            <w:tcW w:w="652" w:type="dxa"/>
            <w:shd w:val="clear" w:color="auto" w:fill="auto"/>
          </w:tcPr>
          <w:p w14:paraId="208A2B41" w14:textId="77777777" w:rsidR="00E33279" w:rsidRPr="00A06BBF" w:rsidRDefault="00E33279" w:rsidP="00E33279">
            <w:pPr>
              <w:spacing w:before="40" w:after="40"/>
              <w:rPr>
                <w:rFonts w:ascii="Arial" w:hAnsi="Arial"/>
                <w:b/>
                <w:sz w:val="18"/>
              </w:rPr>
            </w:pPr>
          </w:p>
        </w:tc>
        <w:tc>
          <w:tcPr>
            <w:tcW w:w="8350" w:type="dxa"/>
          </w:tcPr>
          <w:p w14:paraId="37E0EB03" w14:textId="5B63CA5F"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les coûts</w:t>
            </w:r>
            <w:r w:rsidRPr="00F31EC9">
              <w:rPr>
                <w:vertAlign w:val="superscript"/>
              </w:rPr>
              <w:footnoteReference w:id="2"/>
            </w:r>
            <w:r w:rsidRPr="00F31EC9">
              <w:rPr>
                <w:rFonts w:ascii="Arial Narrow" w:eastAsia="Times New Roman" w:hAnsi="Arial Narrow" w:cs="Times New Roman"/>
                <w:sz w:val="18"/>
                <w:szCs w:val="18"/>
                <w:vertAlign w:val="superscript"/>
                <w:lang w:eastAsia="fr-FR"/>
              </w:rPr>
              <w:t xml:space="preserve"> </w:t>
            </w:r>
            <w:r w:rsidRPr="00302332">
              <w:rPr>
                <w:rFonts w:ascii="Arial Narrow" w:eastAsia="Times New Roman" w:hAnsi="Arial Narrow" w:cs="Times New Roman"/>
                <w:sz w:val="18"/>
                <w:szCs w:val="18"/>
                <w:lang w:eastAsia="fr-FR"/>
              </w:rPr>
              <w:t xml:space="preserve">directs liés à la conformité aux règles ont été quantifiés en </w:t>
            </w:r>
            <w:r>
              <w:rPr>
                <w:rFonts w:ascii="Arial Narrow" w:eastAsia="Times New Roman" w:hAnsi="Arial Narrow" w:cs="Times New Roman"/>
                <w:sz w:val="18"/>
                <w:szCs w:val="18"/>
                <w:lang w:eastAsia="fr-FR"/>
              </w:rPr>
              <w:t>dollars (</w:t>
            </w:r>
            <w:r w:rsidRPr="00302332">
              <w:rPr>
                <w:rFonts w:ascii="Arial Narrow" w:eastAsia="Times New Roman" w:hAnsi="Arial Narrow" w:cs="Times New Roman"/>
                <w:sz w:val="18"/>
                <w:szCs w:val="18"/>
                <w:lang w:eastAsia="fr-FR"/>
              </w:rPr>
              <w:t>$</w:t>
            </w:r>
            <w:r>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w:t>
            </w:r>
          </w:p>
        </w:tc>
        <w:sdt>
          <w:sdtPr>
            <w:rPr>
              <w:rFonts w:ascii="Arial" w:hAnsi="Arial"/>
              <w:sz w:val="18"/>
            </w:rPr>
            <w:id w:val="430178646"/>
            <w14:checkbox>
              <w14:checked w14:val="0"/>
              <w14:checkedState w14:val="2612" w14:font="MS Gothic"/>
              <w14:uncheckedState w14:val="2610" w14:font="MS Gothic"/>
            </w14:checkbox>
          </w:sdtPr>
          <w:sdtEndPr/>
          <w:sdtContent>
            <w:tc>
              <w:tcPr>
                <w:tcW w:w="497" w:type="dxa"/>
                <w:shd w:val="clear" w:color="auto" w:fill="auto"/>
              </w:tcPr>
              <w:p w14:paraId="6D73EEC7" w14:textId="1CE0DB9D"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223683677"/>
            <w14:checkbox>
              <w14:checked w14:val="0"/>
              <w14:checkedState w14:val="2612" w14:font="MS Gothic"/>
              <w14:uncheckedState w14:val="2610" w14:font="MS Gothic"/>
            </w14:checkbox>
          </w:sdtPr>
          <w:sdtEndPr/>
          <w:sdtContent>
            <w:tc>
              <w:tcPr>
                <w:tcW w:w="547" w:type="dxa"/>
                <w:shd w:val="clear" w:color="auto" w:fill="auto"/>
              </w:tcPr>
              <w:p w14:paraId="139C4A99" w14:textId="39B5C1A4"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343C345C" w14:textId="77777777" w:rsidTr="00FF6273">
        <w:trPr>
          <w:trHeight w:val="341"/>
        </w:trPr>
        <w:tc>
          <w:tcPr>
            <w:tcW w:w="652" w:type="dxa"/>
            <w:shd w:val="clear" w:color="auto" w:fill="D5DCE4"/>
          </w:tcPr>
          <w:p w14:paraId="3E86B066" w14:textId="77777777" w:rsidR="00E33279" w:rsidRPr="00A06BBF" w:rsidRDefault="00E33279" w:rsidP="00E33279">
            <w:pPr>
              <w:spacing w:before="40" w:after="40"/>
              <w:rPr>
                <w:rFonts w:ascii="Arial" w:hAnsi="Arial"/>
                <w:b/>
                <w:sz w:val="18"/>
              </w:rPr>
            </w:pPr>
            <w:r w:rsidRPr="00A06BBF">
              <w:rPr>
                <w:rFonts w:ascii="Arial" w:hAnsi="Arial"/>
                <w:b/>
                <w:sz w:val="18"/>
              </w:rPr>
              <w:t>6.2.2</w:t>
            </w:r>
          </w:p>
        </w:tc>
        <w:tc>
          <w:tcPr>
            <w:tcW w:w="8350" w:type="dxa"/>
            <w:shd w:val="clear" w:color="auto" w:fill="D5DCE4"/>
          </w:tcPr>
          <w:p w14:paraId="297EB0F2" w14:textId="036E8907" w:rsidR="00E33279" w:rsidRPr="00A06BBF" w:rsidRDefault="00E33279" w:rsidP="00E33279">
            <w:pPr>
              <w:spacing w:before="40" w:after="40"/>
              <w:rPr>
                <w:rFonts w:ascii="Arial" w:hAnsi="Arial"/>
                <w:b/>
                <w:sz w:val="18"/>
              </w:rPr>
            </w:pPr>
            <w:r w:rsidRPr="00302332">
              <w:rPr>
                <w:rFonts w:ascii="Arial Narrow" w:eastAsia="Times New Roman" w:hAnsi="Arial Narrow" w:cs="Arial"/>
                <w:b/>
                <w:sz w:val="18"/>
                <w:szCs w:val="18"/>
                <w:lang w:eastAsia="fr-CA"/>
              </w:rPr>
              <w:t>Coûts liés aux formalités administratives</w:t>
            </w:r>
          </w:p>
        </w:tc>
        <w:tc>
          <w:tcPr>
            <w:tcW w:w="497" w:type="dxa"/>
            <w:shd w:val="clear" w:color="auto" w:fill="D5DCE4"/>
          </w:tcPr>
          <w:p w14:paraId="786035A7"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1DF7531D"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74C81718" w14:textId="77777777" w:rsidTr="00FF6273">
        <w:trPr>
          <w:trHeight w:val="337"/>
        </w:trPr>
        <w:tc>
          <w:tcPr>
            <w:tcW w:w="652" w:type="dxa"/>
            <w:shd w:val="clear" w:color="auto" w:fill="auto"/>
          </w:tcPr>
          <w:p w14:paraId="04B18970" w14:textId="77777777" w:rsidR="00E33279" w:rsidRPr="00A06BBF" w:rsidRDefault="00E33279" w:rsidP="00E33279">
            <w:pPr>
              <w:spacing w:before="40" w:after="40"/>
              <w:rPr>
                <w:rFonts w:ascii="Arial" w:hAnsi="Arial"/>
                <w:b/>
                <w:sz w:val="18"/>
              </w:rPr>
            </w:pPr>
          </w:p>
        </w:tc>
        <w:tc>
          <w:tcPr>
            <w:tcW w:w="8350" w:type="dxa"/>
          </w:tcPr>
          <w:p w14:paraId="2F1CC04D" w14:textId="4D448FFE"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 xml:space="preserve">Est-ce que les coûts liés aux formalités administratives ont été quantifiés en </w:t>
            </w:r>
            <w:r>
              <w:rPr>
                <w:rFonts w:ascii="Arial Narrow" w:eastAsia="Times New Roman" w:hAnsi="Arial Narrow" w:cs="Times New Roman"/>
                <w:sz w:val="18"/>
                <w:szCs w:val="18"/>
                <w:lang w:eastAsia="fr-FR"/>
              </w:rPr>
              <w:t>dollars (</w:t>
            </w:r>
            <w:r w:rsidRPr="00302332">
              <w:rPr>
                <w:rFonts w:ascii="Arial Narrow" w:eastAsia="Times New Roman" w:hAnsi="Arial Narrow" w:cs="Times New Roman"/>
                <w:sz w:val="18"/>
                <w:szCs w:val="18"/>
                <w:lang w:eastAsia="fr-FR"/>
              </w:rPr>
              <w:t>$</w:t>
            </w:r>
            <w:r>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w:t>
            </w:r>
          </w:p>
        </w:tc>
        <w:sdt>
          <w:sdtPr>
            <w:rPr>
              <w:rFonts w:ascii="Arial" w:hAnsi="Arial"/>
              <w:sz w:val="18"/>
            </w:rPr>
            <w:id w:val="315847863"/>
            <w14:checkbox>
              <w14:checked w14:val="0"/>
              <w14:checkedState w14:val="2612" w14:font="MS Gothic"/>
              <w14:uncheckedState w14:val="2610" w14:font="MS Gothic"/>
            </w14:checkbox>
          </w:sdtPr>
          <w:sdtEndPr/>
          <w:sdtContent>
            <w:tc>
              <w:tcPr>
                <w:tcW w:w="497" w:type="dxa"/>
                <w:shd w:val="clear" w:color="auto" w:fill="auto"/>
              </w:tcPr>
              <w:p w14:paraId="4E0B364F" w14:textId="583C831D"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1224565097"/>
            <w14:checkbox>
              <w14:checked w14:val="0"/>
              <w14:checkedState w14:val="2612" w14:font="MS Gothic"/>
              <w14:uncheckedState w14:val="2610" w14:font="MS Gothic"/>
            </w14:checkbox>
          </w:sdtPr>
          <w:sdtEndPr/>
          <w:sdtContent>
            <w:tc>
              <w:tcPr>
                <w:tcW w:w="547" w:type="dxa"/>
                <w:shd w:val="clear" w:color="auto" w:fill="auto"/>
              </w:tcPr>
              <w:p w14:paraId="1F2F4DCB" w14:textId="307B68A2"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73696D4B" w14:textId="77777777" w:rsidTr="00FF6273">
        <w:trPr>
          <w:trHeight w:val="337"/>
        </w:trPr>
        <w:tc>
          <w:tcPr>
            <w:tcW w:w="652" w:type="dxa"/>
            <w:shd w:val="clear" w:color="auto" w:fill="auto"/>
          </w:tcPr>
          <w:p w14:paraId="008BBD77" w14:textId="77777777" w:rsidR="00E33279" w:rsidRPr="00A06BBF" w:rsidRDefault="00E33279" w:rsidP="00E33279">
            <w:pPr>
              <w:spacing w:before="40" w:after="40"/>
              <w:rPr>
                <w:rFonts w:ascii="Arial" w:hAnsi="Arial"/>
                <w:b/>
                <w:sz w:val="18"/>
              </w:rPr>
            </w:pPr>
          </w:p>
        </w:tc>
        <w:tc>
          <w:tcPr>
            <w:tcW w:w="8350" w:type="dxa"/>
          </w:tcPr>
          <w:p w14:paraId="06049728" w14:textId="60C2A2E9" w:rsidR="00E33279" w:rsidRPr="00A06BBF" w:rsidRDefault="00E33279" w:rsidP="00E33279">
            <w:pPr>
              <w:spacing w:before="40" w:after="40"/>
              <w:rPr>
                <w:rFonts w:ascii="Arial" w:hAnsi="Arial"/>
                <w:sz w:val="18"/>
              </w:rPr>
            </w:pPr>
            <w:r w:rsidRPr="00A908BE">
              <w:rPr>
                <w:rFonts w:ascii="Arial Narrow" w:eastAsia="Times New Roman" w:hAnsi="Arial Narrow" w:cs="Times New Roman"/>
                <w:sz w:val="18"/>
                <w:szCs w:val="18"/>
                <w:lang w:eastAsia="fr-FR"/>
              </w:rPr>
              <w:t>Si l</w:t>
            </w:r>
            <w:r w:rsidR="00D91476">
              <w:rPr>
                <w:rFonts w:ascii="Arial Narrow" w:eastAsia="Times New Roman" w:hAnsi="Arial Narrow" w:cs="Times New Roman"/>
                <w:sz w:val="18"/>
                <w:szCs w:val="18"/>
                <w:lang w:eastAsia="fr-FR"/>
              </w:rPr>
              <w:t>’</w:t>
            </w:r>
            <w:r w:rsidRPr="00A908BE">
              <w:rPr>
                <w:rFonts w:ascii="Arial Narrow" w:eastAsia="Times New Roman" w:hAnsi="Arial Narrow" w:cs="Times New Roman"/>
                <w:sz w:val="18"/>
                <w:szCs w:val="18"/>
                <w:lang w:eastAsia="fr-FR"/>
              </w:rPr>
              <w:t>exigence du « un pour un » s</w:t>
            </w:r>
            <w:r w:rsidR="00D91476">
              <w:rPr>
                <w:rFonts w:ascii="Arial Narrow" w:eastAsia="Times New Roman" w:hAnsi="Arial Narrow" w:cs="Times New Roman"/>
                <w:sz w:val="18"/>
                <w:szCs w:val="18"/>
                <w:lang w:eastAsia="fr-FR"/>
              </w:rPr>
              <w:t>’</w:t>
            </w:r>
            <w:r w:rsidRPr="00A908BE">
              <w:rPr>
                <w:rFonts w:ascii="Arial Narrow" w:eastAsia="Times New Roman" w:hAnsi="Arial Narrow" w:cs="Times New Roman"/>
                <w:sz w:val="18"/>
                <w:szCs w:val="18"/>
                <w:lang w:eastAsia="fr-FR"/>
              </w:rPr>
              <w:t>applique, est-ce que le c</w:t>
            </w:r>
            <w:r w:rsidRPr="00A908BE">
              <w:rPr>
                <w:rFonts w:ascii="Arial Narrow" w:eastAsia="Times New Roman" w:hAnsi="Arial Narrow" w:cs="Arial"/>
                <w:sz w:val="18"/>
                <w:szCs w:val="18"/>
                <w:lang w:eastAsia="fr-FR"/>
              </w:rPr>
              <w:t>oût associé aux formalités administratives abolies compense compl</w:t>
            </w:r>
            <w:r>
              <w:rPr>
                <w:rFonts w:ascii="Arial Narrow" w:eastAsia="Times New Roman" w:hAnsi="Arial Narrow" w:cs="Arial"/>
                <w:sz w:val="18"/>
                <w:szCs w:val="18"/>
                <w:lang w:eastAsia="fr-FR"/>
              </w:rPr>
              <w:t>è</w:t>
            </w:r>
            <w:r w:rsidRPr="00A908BE">
              <w:rPr>
                <w:rFonts w:ascii="Arial Narrow" w:eastAsia="Times New Roman" w:hAnsi="Arial Narrow" w:cs="Arial"/>
                <w:sz w:val="18"/>
                <w:szCs w:val="18"/>
                <w:lang w:eastAsia="fr-FR"/>
              </w:rPr>
              <w:t>tement le coût associé à la formalité administrative nouvellement créée?</w:t>
            </w:r>
          </w:p>
        </w:tc>
        <w:sdt>
          <w:sdtPr>
            <w:rPr>
              <w:rFonts w:ascii="Arial" w:hAnsi="Arial"/>
              <w:sz w:val="18"/>
            </w:rPr>
            <w:id w:val="-168104804"/>
            <w14:checkbox>
              <w14:checked w14:val="0"/>
              <w14:checkedState w14:val="2612" w14:font="MS Gothic"/>
              <w14:uncheckedState w14:val="2610" w14:font="MS Gothic"/>
            </w14:checkbox>
          </w:sdtPr>
          <w:sdtEndPr/>
          <w:sdtContent>
            <w:tc>
              <w:tcPr>
                <w:tcW w:w="497" w:type="dxa"/>
                <w:shd w:val="clear" w:color="auto" w:fill="auto"/>
              </w:tcPr>
              <w:p w14:paraId="164E59D9" w14:textId="0D72AEC4"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1812776931"/>
            <w14:checkbox>
              <w14:checked w14:val="0"/>
              <w14:checkedState w14:val="2612" w14:font="MS Gothic"/>
              <w14:uncheckedState w14:val="2610" w14:font="MS Gothic"/>
            </w14:checkbox>
          </w:sdtPr>
          <w:sdtEndPr/>
          <w:sdtContent>
            <w:tc>
              <w:tcPr>
                <w:tcW w:w="547" w:type="dxa"/>
                <w:shd w:val="clear" w:color="auto" w:fill="auto"/>
              </w:tcPr>
              <w:p w14:paraId="56D98FAB" w14:textId="03A73D25"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238B3E09" w14:textId="77777777" w:rsidTr="00FF6273">
        <w:trPr>
          <w:trHeight w:val="337"/>
        </w:trPr>
        <w:tc>
          <w:tcPr>
            <w:tcW w:w="652" w:type="dxa"/>
            <w:shd w:val="clear" w:color="auto" w:fill="auto"/>
          </w:tcPr>
          <w:p w14:paraId="69AA3E24" w14:textId="77777777" w:rsidR="00E33279" w:rsidRPr="00A06BBF" w:rsidRDefault="00E33279" w:rsidP="00E33279">
            <w:pPr>
              <w:spacing w:before="40" w:after="40"/>
              <w:rPr>
                <w:rFonts w:ascii="Arial" w:hAnsi="Arial"/>
                <w:b/>
                <w:sz w:val="18"/>
              </w:rPr>
            </w:pPr>
          </w:p>
        </w:tc>
        <w:tc>
          <w:tcPr>
            <w:tcW w:w="8350" w:type="dxa"/>
          </w:tcPr>
          <w:p w14:paraId="7D4DD7EA" w14:textId="7CC3FB3E" w:rsidR="00E33279" w:rsidRPr="00A06BBF" w:rsidRDefault="00E33279" w:rsidP="00E33279">
            <w:pPr>
              <w:spacing w:before="40" w:after="40"/>
              <w:rPr>
                <w:rFonts w:ascii="Arial" w:hAnsi="Arial"/>
                <w:sz w:val="18"/>
              </w:rPr>
            </w:pPr>
            <w:r w:rsidRPr="00A908BE">
              <w:rPr>
                <w:rFonts w:ascii="Arial Narrow" w:eastAsia="Times New Roman" w:hAnsi="Arial Narrow" w:cs="Times New Roman"/>
                <w:sz w:val="18"/>
                <w:szCs w:val="18"/>
                <w:lang w:eastAsia="fr-FR"/>
              </w:rPr>
              <w:t xml:space="preserve">Si la compensation du coût associé aux formalités administratives abolies est insuffisante, une compensation additionnelle </w:t>
            </w:r>
            <w:r>
              <w:rPr>
                <w:rFonts w:ascii="Arial Narrow" w:eastAsia="Times New Roman" w:hAnsi="Arial Narrow" w:cs="Times New Roman"/>
                <w:sz w:val="18"/>
                <w:szCs w:val="18"/>
                <w:lang w:eastAsia="fr-FR"/>
              </w:rPr>
              <w:t xml:space="preserve">est-elle </w:t>
            </w:r>
            <w:r w:rsidRPr="00A908BE">
              <w:rPr>
                <w:rFonts w:ascii="Arial Narrow" w:eastAsia="Times New Roman" w:hAnsi="Arial Narrow" w:cs="Times New Roman"/>
                <w:sz w:val="18"/>
                <w:szCs w:val="18"/>
                <w:lang w:eastAsia="fr-FR"/>
              </w:rPr>
              <w:t>proposée, notamment l</w:t>
            </w:r>
            <w:r w:rsidR="00D91476">
              <w:rPr>
                <w:rFonts w:ascii="Arial Narrow" w:eastAsia="Times New Roman" w:hAnsi="Arial Narrow" w:cs="Times New Roman"/>
                <w:sz w:val="18"/>
                <w:szCs w:val="18"/>
                <w:lang w:eastAsia="fr-FR"/>
              </w:rPr>
              <w:t>’</w:t>
            </w:r>
            <w:r w:rsidRPr="00A908BE">
              <w:rPr>
                <w:rFonts w:ascii="Arial Narrow" w:eastAsia="Times New Roman" w:hAnsi="Arial Narrow" w:cs="Times New Roman"/>
                <w:sz w:val="18"/>
                <w:szCs w:val="18"/>
                <w:lang w:eastAsia="fr-FR"/>
              </w:rPr>
              <w:t>économie provenant des autres formalités administratives, la réduction de fréquences, la prestation électronique</w:t>
            </w:r>
            <w:r>
              <w:rPr>
                <w:rFonts w:ascii="Arial Narrow" w:eastAsia="Times New Roman" w:hAnsi="Arial Narrow" w:cs="Times New Roman"/>
                <w:sz w:val="18"/>
                <w:szCs w:val="18"/>
                <w:lang w:eastAsia="fr-FR"/>
              </w:rPr>
              <w:t xml:space="preserve"> ou</w:t>
            </w:r>
            <w:r w:rsidRPr="00A908BE">
              <w:rPr>
                <w:rFonts w:ascii="Arial Narrow" w:eastAsia="Times New Roman" w:hAnsi="Arial Narrow" w:cs="Times New Roman"/>
                <w:sz w:val="18"/>
                <w:szCs w:val="18"/>
                <w:lang w:eastAsia="fr-FR"/>
              </w:rPr>
              <w:t xml:space="preserve"> l</w:t>
            </w:r>
            <w:r w:rsidR="00D91476">
              <w:rPr>
                <w:rFonts w:ascii="Arial Narrow" w:eastAsia="Times New Roman" w:hAnsi="Arial Narrow" w:cs="Times New Roman"/>
                <w:sz w:val="18"/>
                <w:szCs w:val="18"/>
                <w:lang w:eastAsia="fr-FR"/>
              </w:rPr>
              <w:t>’</w:t>
            </w:r>
            <w:r w:rsidRPr="00A908BE">
              <w:rPr>
                <w:rFonts w:ascii="Arial Narrow" w:eastAsia="Times New Roman" w:hAnsi="Arial Narrow" w:cs="Times New Roman"/>
                <w:sz w:val="18"/>
                <w:szCs w:val="18"/>
                <w:lang w:eastAsia="fr-FR"/>
              </w:rPr>
              <w:t>exemption partielle d</w:t>
            </w:r>
            <w:r w:rsidR="00D91476">
              <w:rPr>
                <w:rFonts w:ascii="Arial Narrow" w:eastAsia="Times New Roman" w:hAnsi="Arial Narrow" w:cs="Times New Roman"/>
                <w:sz w:val="18"/>
                <w:szCs w:val="18"/>
                <w:lang w:eastAsia="fr-FR"/>
              </w:rPr>
              <w:t>’</w:t>
            </w:r>
            <w:r w:rsidRPr="00A908BE">
              <w:rPr>
                <w:rFonts w:ascii="Arial Narrow" w:eastAsia="Times New Roman" w:hAnsi="Arial Narrow" w:cs="Times New Roman"/>
                <w:sz w:val="18"/>
                <w:szCs w:val="18"/>
                <w:lang w:eastAsia="fr-FR"/>
              </w:rPr>
              <w:t>une certaine catégorie d</w:t>
            </w:r>
            <w:r w:rsidR="00D91476">
              <w:rPr>
                <w:rFonts w:ascii="Arial Narrow" w:eastAsia="Times New Roman" w:hAnsi="Arial Narrow" w:cs="Times New Roman"/>
                <w:sz w:val="18"/>
                <w:szCs w:val="18"/>
                <w:lang w:eastAsia="fr-FR"/>
              </w:rPr>
              <w:t>’</w:t>
            </w:r>
            <w:r w:rsidRPr="00A908BE">
              <w:rPr>
                <w:rFonts w:ascii="Arial Narrow" w:eastAsia="Times New Roman" w:hAnsi="Arial Narrow" w:cs="Times New Roman"/>
                <w:sz w:val="18"/>
                <w:szCs w:val="18"/>
                <w:lang w:eastAsia="fr-FR"/>
              </w:rPr>
              <w:t>entreprises?</w:t>
            </w:r>
          </w:p>
        </w:tc>
        <w:sdt>
          <w:sdtPr>
            <w:rPr>
              <w:rFonts w:ascii="Arial" w:hAnsi="Arial"/>
              <w:sz w:val="18"/>
            </w:rPr>
            <w:id w:val="-1283807243"/>
            <w14:checkbox>
              <w14:checked w14:val="0"/>
              <w14:checkedState w14:val="2612" w14:font="MS Gothic"/>
              <w14:uncheckedState w14:val="2610" w14:font="MS Gothic"/>
            </w14:checkbox>
          </w:sdtPr>
          <w:sdtEndPr/>
          <w:sdtContent>
            <w:tc>
              <w:tcPr>
                <w:tcW w:w="497" w:type="dxa"/>
                <w:shd w:val="clear" w:color="auto" w:fill="auto"/>
              </w:tcPr>
              <w:p w14:paraId="0F7231AA" w14:textId="7E4B6053"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1058940756"/>
            <w14:checkbox>
              <w14:checked w14:val="0"/>
              <w14:checkedState w14:val="2612" w14:font="MS Gothic"/>
              <w14:uncheckedState w14:val="2610" w14:font="MS Gothic"/>
            </w14:checkbox>
          </w:sdtPr>
          <w:sdtEndPr/>
          <w:sdtContent>
            <w:tc>
              <w:tcPr>
                <w:tcW w:w="547" w:type="dxa"/>
                <w:shd w:val="clear" w:color="auto" w:fill="auto"/>
              </w:tcPr>
              <w:p w14:paraId="2AE80EC4" w14:textId="2CBB57C6"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57708320" w14:textId="77777777" w:rsidTr="00FF6273">
        <w:trPr>
          <w:trHeight w:val="337"/>
        </w:trPr>
        <w:tc>
          <w:tcPr>
            <w:tcW w:w="652" w:type="dxa"/>
            <w:shd w:val="clear" w:color="auto" w:fill="auto"/>
          </w:tcPr>
          <w:p w14:paraId="648D7803" w14:textId="77777777" w:rsidR="00E33279" w:rsidRPr="00A06BBF" w:rsidRDefault="00E33279" w:rsidP="00E33279">
            <w:pPr>
              <w:spacing w:before="40" w:after="40"/>
              <w:rPr>
                <w:rFonts w:ascii="Arial" w:hAnsi="Arial"/>
                <w:b/>
                <w:sz w:val="18"/>
              </w:rPr>
            </w:pPr>
          </w:p>
        </w:tc>
        <w:tc>
          <w:tcPr>
            <w:tcW w:w="8350" w:type="dxa"/>
          </w:tcPr>
          <w:p w14:paraId="5D970BA5" w14:textId="4723CC16" w:rsidR="00E33279" w:rsidRPr="00A06BBF" w:rsidRDefault="00E33279" w:rsidP="00E33279">
            <w:pPr>
              <w:spacing w:before="40" w:after="40"/>
              <w:rPr>
                <w:rFonts w:ascii="Arial" w:hAnsi="Arial"/>
                <w:sz w:val="18"/>
              </w:rPr>
            </w:pPr>
            <w:r>
              <w:rPr>
                <w:rFonts w:ascii="Arial Narrow" w:hAnsi="Arial Narrow"/>
                <w:sz w:val="18"/>
                <w:szCs w:val="18"/>
              </w:rPr>
              <w:t>Si une formalité a fait l</w:t>
            </w:r>
            <w:r w:rsidR="00D91476">
              <w:rPr>
                <w:rFonts w:ascii="Arial Narrow" w:hAnsi="Arial Narrow"/>
                <w:sz w:val="18"/>
                <w:szCs w:val="18"/>
              </w:rPr>
              <w:t>’</w:t>
            </w:r>
            <w:r>
              <w:rPr>
                <w:rFonts w:ascii="Arial Narrow" w:hAnsi="Arial Narrow"/>
                <w:sz w:val="18"/>
                <w:szCs w:val="18"/>
              </w:rPr>
              <w:t>objet d</w:t>
            </w:r>
            <w:r w:rsidR="00D91476">
              <w:rPr>
                <w:rFonts w:ascii="Arial Narrow" w:hAnsi="Arial Narrow"/>
                <w:sz w:val="18"/>
                <w:szCs w:val="18"/>
              </w:rPr>
              <w:t>’</w:t>
            </w:r>
            <w:r>
              <w:rPr>
                <w:rFonts w:ascii="Arial Narrow" w:hAnsi="Arial Narrow"/>
                <w:sz w:val="18"/>
                <w:szCs w:val="18"/>
              </w:rPr>
              <w:t>une demande d</w:t>
            </w:r>
            <w:r w:rsidR="00D91476">
              <w:rPr>
                <w:rFonts w:ascii="Arial Narrow" w:hAnsi="Arial Narrow"/>
                <w:sz w:val="18"/>
                <w:szCs w:val="18"/>
              </w:rPr>
              <w:t>’</w:t>
            </w:r>
            <w:r>
              <w:rPr>
                <w:rFonts w:ascii="Arial Narrow" w:hAnsi="Arial Narrow"/>
                <w:sz w:val="18"/>
                <w:szCs w:val="18"/>
              </w:rPr>
              <w:t>exemption à l</w:t>
            </w:r>
            <w:r w:rsidR="00D91476">
              <w:rPr>
                <w:rFonts w:ascii="Arial Narrow" w:hAnsi="Arial Narrow"/>
                <w:sz w:val="18"/>
                <w:szCs w:val="18"/>
              </w:rPr>
              <w:t>’</w:t>
            </w:r>
            <w:r>
              <w:rPr>
                <w:rFonts w:ascii="Arial Narrow" w:hAnsi="Arial Narrow"/>
                <w:sz w:val="18"/>
                <w:szCs w:val="18"/>
              </w:rPr>
              <w:t xml:space="preserve">exigence du « un pour un », est-ce que le MO a reçu un avis du Bureau de la gouvernance et de la coopération </w:t>
            </w:r>
            <w:r w:rsidRPr="00C37013">
              <w:rPr>
                <w:rFonts w:ascii="Arial Narrow" w:hAnsi="Arial Narrow"/>
                <w:sz w:val="18"/>
                <w:szCs w:val="18"/>
              </w:rPr>
              <w:t xml:space="preserve">réglementaires </w:t>
            </w:r>
            <w:r w:rsidRPr="00A06BBF">
              <w:rPr>
                <w:rFonts w:ascii="Arial Narrow" w:hAnsi="Arial Narrow"/>
                <w:sz w:val="18"/>
                <w:szCs w:val="18"/>
              </w:rPr>
              <w:t>du ministère de l</w:t>
            </w:r>
            <w:r w:rsidR="00D91476" w:rsidRPr="00A06BBF">
              <w:rPr>
                <w:rFonts w:ascii="Arial Narrow" w:hAnsi="Arial Narrow"/>
                <w:sz w:val="18"/>
                <w:szCs w:val="18"/>
              </w:rPr>
              <w:t>’</w:t>
            </w:r>
            <w:r w:rsidR="006D30E8" w:rsidRPr="00A06BBF">
              <w:rPr>
                <w:rFonts w:ascii="Arial Narrow" w:hAnsi="Arial Narrow"/>
                <w:sz w:val="18"/>
                <w:szCs w:val="18"/>
              </w:rPr>
              <w:t>Économie</w:t>
            </w:r>
            <w:r w:rsidR="009A1829" w:rsidRPr="00A06BBF">
              <w:rPr>
                <w:rFonts w:ascii="Arial Narrow" w:hAnsi="Arial Narrow"/>
                <w:sz w:val="18"/>
                <w:szCs w:val="18"/>
              </w:rPr>
              <w:t xml:space="preserve">, de </w:t>
            </w:r>
            <w:r w:rsidR="00F31EC9" w:rsidRPr="00A06BBF">
              <w:rPr>
                <w:rFonts w:ascii="Arial Narrow" w:hAnsi="Arial Narrow"/>
                <w:sz w:val="18"/>
                <w:szCs w:val="18"/>
              </w:rPr>
              <w:t>l’Innovation</w:t>
            </w:r>
            <w:r w:rsidR="00F31EC9">
              <w:rPr>
                <w:rFonts w:ascii="Arial Narrow" w:hAnsi="Arial Narrow"/>
                <w:sz w:val="18"/>
                <w:szCs w:val="18"/>
              </w:rPr>
              <w:t xml:space="preserve"> et</w:t>
            </w:r>
            <w:r w:rsidR="006D30E8">
              <w:rPr>
                <w:rFonts w:ascii="Arial Narrow" w:hAnsi="Arial Narrow"/>
                <w:sz w:val="18"/>
                <w:szCs w:val="18"/>
              </w:rPr>
              <w:t xml:space="preserve"> de </w:t>
            </w:r>
            <w:r w:rsidR="00C37013">
              <w:rPr>
                <w:rFonts w:ascii="Arial Narrow" w:hAnsi="Arial Narrow"/>
                <w:sz w:val="18"/>
                <w:szCs w:val="18"/>
              </w:rPr>
              <w:t>l’</w:t>
            </w:r>
            <w:r w:rsidR="008E5A07">
              <w:rPr>
                <w:rFonts w:ascii="Arial Narrow" w:hAnsi="Arial Narrow"/>
                <w:sz w:val="18"/>
                <w:szCs w:val="18"/>
              </w:rPr>
              <w:t>Energie</w:t>
            </w:r>
            <w:r w:rsidR="004703B6">
              <w:rPr>
                <w:rFonts w:ascii="Arial Narrow" w:hAnsi="Arial Narrow"/>
                <w:sz w:val="18"/>
                <w:szCs w:val="18"/>
              </w:rPr>
              <w:t xml:space="preserve"> </w:t>
            </w:r>
            <w:r>
              <w:rPr>
                <w:rFonts w:ascii="Arial Narrow" w:hAnsi="Arial Narrow"/>
                <w:sz w:val="18"/>
                <w:szCs w:val="18"/>
              </w:rPr>
              <w:t>à l</w:t>
            </w:r>
            <w:r w:rsidR="00D91476">
              <w:rPr>
                <w:rFonts w:ascii="Arial Narrow" w:hAnsi="Arial Narrow"/>
                <w:sz w:val="18"/>
                <w:szCs w:val="18"/>
              </w:rPr>
              <w:t>’</w:t>
            </w:r>
            <w:r>
              <w:rPr>
                <w:rFonts w:ascii="Arial Narrow" w:hAnsi="Arial Narrow"/>
                <w:sz w:val="18"/>
                <w:szCs w:val="18"/>
              </w:rPr>
              <w:t>effet que l</w:t>
            </w:r>
            <w:r w:rsidR="00D91476">
              <w:rPr>
                <w:rFonts w:ascii="Arial Narrow" w:hAnsi="Arial Narrow"/>
                <w:sz w:val="18"/>
                <w:szCs w:val="18"/>
              </w:rPr>
              <w:t>’</w:t>
            </w:r>
            <w:r>
              <w:rPr>
                <w:rFonts w:ascii="Arial Narrow" w:hAnsi="Arial Narrow"/>
                <w:sz w:val="18"/>
                <w:szCs w:val="18"/>
              </w:rPr>
              <w:t>exemption est conforme à l</w:t>
            </w:r>
            <w:r w:rsidR="00D91476">
              <w:rPr>
                <w:rFonts w:ascii="Arial Narrow" w:hAnsi="Arial Narrow"/>
                <w:sz w:val="18"/>
                <w:szCs w:val="18"/>
              </w:rPr>
              <w:t>’</w:t>
            </w:r>
            <w:r>
              <w:rPr>
                <w:rFonts w:ascii="Arial Narrow" w:hAnsi="Arial Narrow"/>
                <w:sz w:val="18"/>
                <w:szCs w:val="18"/>
              </w:rPr>
              <w:t>une ou l</w:t>
            </w:r>
            <w:r w:rsidR="00D91476">
              <w:rPr>
                <w:rFonts w:ascii="Arial Narrow" w:hAnsi="Arial Narrow"/>
                <w:sz w:val="18"/>
                <w:szCs w:val="18"/>
              </w:rPr>
              <w:t>’</w:t>
            </w:r>
            <w:r>
              <w:rPr>
                <w:rFonts w:ascii="Arial Narrow" w:hAnsi="Arial Narrow"/>
                <w:sz w:val="18"/>
                <w:szCs w:val="18"/>
              </w:rPr>
              <w:t>autre des situations prévues à l</w:t>
            </w:r>
            <w:r w:rsidR="00D91476">
              <w:rPr>
                <w:rFonts w:ascii="Arial Narrow" w:hAnsi="Arial Narrow"/>
                <w:sz w:val="18"/>
                <w:szCs w:val="18"/>
              </w:rPr>
              <w:t>’</w:t>
            </w:r>
            <w:r>
              <w:rPr>
                <w:rFonts w:ascii="Arial Narrow" w:hAnsi="Arial Narrow"/>
                <w:sz w:val="18"/>
                <w:szCs w:val="18"/>
              </w:rPr>
              <w:t>article 10 de la Politique?</w:t>
            </w:r>
          </w:p>
        </w:tc>
        <w:sdt>
          <w:sdtPr>
            <w:rPr>
              <w:rFonts w:ascii="Arial" w:hAnsi="Arial"/>
              <w:sz w:val="18"/>
            </w:rPr>
            <w:id w:val="1875567730"/>
            <w14:checkbox>
              <w14:checked w14:val="1"/>
              <w14:checkedState w14:val="2612" w14:font="MS Gothic"/>
              <w14:uncheckedState w14:val="2610" w14:font="MS Gothic"/>
            </w14:checkbox>
          </w:sdtPr>
          <w:sdtEndPr/>
          <w:sdtContent>
            <w:tc>
              <w:tcPr>
                <w:tcW w:w="497" w:type="dxa"/>
                <w:shd w:val="clear" w:color="auto" w:fill="auto"/>
              </w:tcPr>
              <w:p w14:paraId="59567DD3" w14:textId="5EA7B24D" w:rsidR="00E33279" w:rsidRPr="00A06BBF" w:rsidRDefault="000B732D" w:rsidP="00A06BBF">
                <w:pPr>
                  <w:spacing w:before="40" w:after="40"/>
                  <w:jc w:val="center"/>
                  <w:rPr>
                    <w:rFonts w:ascii="Arial" w:hAnsi="Arial"/>
                    <w:sz w:val="18"/>
                  </w:rPr>
                </w:pPr>
                <w:r w:rsidRPr="00A06BBF">
                  <w:rPr>
                    <w:rFonts w:ascii="MS Gothic" w:eastAsia="MS Gothic" w:hAnsi="MS Gothic" w:hint="eastAsia"/>
                    <w:sz w:val="18"/>
                  </w:rPr>
                  <w:t>☒</w:t>
                </w:r>
              </w:p>
            </w:tc>
          </w:sdtContent>
        </w:sdt>
        <w:sdt>
          <w:sdtPr>
            <w:rPr>
              <w:rFonts w:ascii="Arial" w:hAnsi="Arial"/>
              <w:sz w:val="18"/>
            </w:rPr>
            <w:id w:val="1122121720"/>
            <w14:checkbox>
              <w14:checked w14:val="0"/>
              <w14:checkedState w14:val="2612" w14:font="MS Gothic"/>
              <w14:uncheckedState w14:val="2610" w14:font="MS Gothic"/>
            </w14:checkbox>
          </w:sdtPr>
          <w:sdtEndPr/>
          <w:sdtContent>
            <w:tc>
              <w:tcPr>
                <w:tcW w:w="547" w:type="dxa"/>
                <w:shd w:val="clear" w:color="auto" w:fill="auto"/>
              </w:tcPr>
              <w:p w14:paraId="6625E935" w14:textId="2EADBD3C"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21766220" w14:textId="77777777" w:rsidTr="00FF6273">
        <w:trPr>
          <w:trHeight w:val="293"/>
        </w:trPr>
        <w:tc>
          <w:tcPr>
            <w:tcW w:w="652" w:type="dxa"/>
            <w:shd w:val="clear" w:color="auto" w:fill="D5DCE4"/>
          </w:tcPr>
          <w:p w14:paraId="3B2AF652" w14:textId="77777777" w:rsidR="00E33279" w:rsidRPr="00A06BBF" w:rsidRDefault="00E33279" w:rsidP="00E33279">
            <w:pPr>
              <w:spacing w:before="40" w:after="40"/>
              <w:rPr>
                <w:rFonts w:ascii="Arial" w:hAnsi="Arial"/>
                <w:b/>
                <w:sz w:val="18"/>
              </w:rPr>
            </w:pPr>
            <w:r w:rsidRPr="00A06BBF">
              <w:rPr>
                <w:rFonts w:ascii="Arial" w:hAnsi="Arial"/>
                <w:b/>
                <w:sz w:val="18"/>
              </w:rPr>
              <w:lastRenderedPageBreak/>
              <w:t>6.2.3</w:t>
            </w:r>
          </w:p>
        </w:tc>
        <w:tc>
          <w:tcPr>
            <w:tcW w:w="8350" w:type="dxa"/>
            <w:shd w:val="clear" w:color="auto" w:fill="D5DCE4"/>
          </w:tcPr>
          <w:p w14:paraId="3F28F687" w14:textId="707B4B5E" w:rsidR="00E33279" w:rsidRPr="00A06BBF" w:rsidRDefault="00E33279" w:rsidP="00E33279">
            <w:pPr>
              <w:spacing w:before="40" w:after="40"/>
              <w:rPr>
                <w:rFonts w:ascii="Arial" w:hAnsi="Arial"/>
                <w:b/>
                <w:sz w:val="18"/>
              </w:rPr>
            </w:pPr>
            <w:r w:rsidRPr="00302332">
              <w:rPr>
                <w:rFonts w:ascii="Arial Narrow" w:eastAsia="Times New Roman" w:hAnsi="Arial Narrow" w:cs="Arial"/>
                <w:b/>
                <w:sz w:val="18"/>
                <w:szCs w:val="18"/>
                <w:lang w:eastAsia="fr-CA"/>
              </w:rPr>
              <w:t>Manques à gagner</w:t>
            </w:r>
          </w:p>
        </w:tc>
        <w:tc>
          <w:tcPr>
            <w:tcW w:w="497" w:type="dxa"/>
            <w:shd w:val="clear" w:color="auto" w:fill="D5DCE4"/>
          </w:tcPr>
          <w:p w14:paraId="6287698A"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7FE8CFBC"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225132F8" w14:textId="77777777" w:rsidTr="00FF6273">
        <w:trPr>
          <w:trHeight w:val="293"/>
        </w:trPr>
        <w:tc>
          <w:tcPr>
            <w:tcW w:w="652" w:type="dxa"/>
            <w:shd w:val="clear" w:color="auto" w:fill="auto"/>
          </w:tcPr>
          <w:p w14:paraId="559F1ECB" w14:textId="77777777" w:rsidR="00E33279" w:rsidRPr="0033778D" w:rsidRDefault="00E33279" w:rsidP="00E33279">
            <w:pPr>
              <w:spacing w:before="40" w:after="40"/>
              <w:rPr>
                <w:rFonts w:ascii="Arial" w:hAnsi="Arial"/>
                <w:b/>
                <w:sz w:val="18"/>
              </w:rPr>
            </w:pPr>
          </w:p>
        </w:tc>
        <w:tc>
          <w:tcPr>
            <w:tcW w:w="8350" w:type="dxa"/>
          </w:tcPr>
          <w:p w14:paraId="3CE1060F" w14:textId="318AC126"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 xml:space="preserve">Est-ce que les coûts associés aux manques à gagner ont été quantifiés en </w:t>
            </w:r>
            <w:r>
              <w:rPr>
                <w:rFonts w:ascii="Arial Narrow" w:eastAsia="Times New Roman" w:hAnsi="Arial Narrow" w:cs="Times New Roman"/>
                <w:sz w:val="18"/>
                <w:szCs w:val="18"/>
                <w:lang w:eastAsia="fr-FR"/>
              </w:rPr>
              <w:t>dollars (</w:t>
            </w:r>
            <w:r w:rsidRPr="00302332">
              <w:rPr>
                <w:rFonts w:ascii="Arial Narrow" w:eastAsia="Times New Roman" w:hAnsi="Arial Narrow" w:cs="Times New Roman"/>
                <w:sz w:val="18"/>
                <w:szCs w:val="18"/>
                <w:lang w:eastAsia="fr-FR"/>
              </w:rPr>
              <w:t>$</w:t>
            </w:r>
            <w:r>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w:t>
            </w:r>
          </w:p>
        </w:tc>
        <w:sdt>
          <w:sdtPr>
            <w:rPr>
              <w:rFonts w:ascii="Arial" w:hAnsi="Arial"/>
              <w:sz w:val="18"/>
            </w:rPr>
            <w:id w:val="-294371102"/>
            <w14:checkbox>
              <w14:checked w14:val="0"/>
              <w14:checkedState w14:val="2612" w14:font="MS Gothic"/>
              <w14:uncheckedState w14:val="2610" w14:font="MS Gothic"/>
            </w14:checkbox>
          </w:sdtPr>
          <w:sdtEndPr/>
          <w:sdtContent>
            <w:tc>
              <w:tcPr>
                <w:tcW w:w="497" w:type="dxa"/>
                <w:shd w:val="clear" w:color="auto" w:fill="auto"/>
              </w:tcPr>
              <w:p w14:paraId="7E94E3FA" w14:textId="4B1D21F5" w:rsidR="00E33279" w:rsidRPr="0033778D" w:rsidRDefault="00E33279" w:rsidP="00E33279">
                <w:pPr>
                  <w:spacing w:before="40" w:after="40"/>
                  <w:rPr>
                    <w:rFonts w:ascii="Arial" w:hAnsi="Arial"/>
                    <w:sz w:val="18"/>
                  </w:rPr>
                </w:pPr>
                <w:r w:rsidRPr="0033778D">
                  <w:rPr>
                    <w:rFonts w:ascii="Segoe UI Symbol" w:hAnsi="Segoe UI Symbol"/>
                    <w:sz w:val="18"/>
                  </w:rPr>
                  <w:t>☐</w:t>
                </w:r>
              </w:p>
            </w:tc>
          </w:sdtContent>
        </w:sdt>
        <w:sdt>
          <w:sdtPr>
            <w:rPr>
              <w:rFonts w:ascii="Arial" w:hAnsi="Arial"/>
              <w:sz w:val="18"/>
            </w:rPr>
            <w:id w:val="602532538"/>
            <w14:checkbox>
              <w14:checked w14:val="0"/>
              <w14:checkedState w14:val="2612" w14:font="MS Gothic"/>
              <w14:uncheckedState w14:val="2610" w14:font="MS Gothic"/>
            </w14:checkbox>
          </w:sdtPr>
          <w:sdtEndPr/>
          <w:sdtContent>
            <w:tc>
              <w:tcPr>
                <w:tcW w:w="547" w:type="dxa"/>
                <w:shd w:val="clear" w:color="auto" w:fill="auto"/>
              </w:tcPr>
              <w:p w14:paraId="30FAD885" w14:textId="2B8061F4" w:rsidR="00E33279" w:rsidRPr="0033778D" w:rsidRDefault="00E33279" w:rsidP="00E33279">
                <w:pPr>
                  <w:spacing w:before="40" w:after="40"/>
                  <w:rPr>
                    <w:rFonts w:ascii="Arial" w:hAnsi="Arial"/>
                    <w:sz w:val="18"/>
                  </w:rPr>
                </w:pPr>
                <w:r w:rsidRPr="0033778D">
                  <w:rPr>
                    <w:rFonts w:ascii="Segoe UI Symbol" w:hAnsi="Segoe UI Symbol"/>
                    <w:sz w:val="18"/>
                  </w:rPr>
                  <w:t>☐</w:t>
                </w:r>
              </w:p>
            </w:tc>
          </w:sdtContent>
        </w:sdt>
      </w:tr>
      <w:tr w:rsidR="00FF6273" w:rsidRPr="00D809D8" w14:paraId="4A93BA94" w14:textId="77777777" w:rsidTr="00FF6273">
        <w:trPr>
          <w:trHeight w:val="275"/>
        </w:trPr>
        <w:tc>
          <w:tcPr>
            <w:tcW w:w="652" w:type="dxa"/>
            <w:shd w:val="clear" w:color="auto" w:fill="D5DCE4"/>
          </w:tcPr>
          <w:p w14:paraId="201D26F7" w14:textId="77777777" w:rsidR="00E33279" w:rsidRPr="00A06BBF" w:rsidRDefault="00E33279" w:rsidP="00E33279">
            <w:pPr>
              <w:spacing w:before="40" w:after="40"/>
              <w:rPr>
                <w:rFonts w:ascii="Arial" w:hAnsi="Arial"/>
                <w:b/>
                <w:sz w:val="18"/>
              </w:rPr>
            </w:pPr>
            <w:r w:rsidRPr="00A06BBF">
              <w:rPr>
                <w:rFonts w:ascii="Arial" w:hAnsi="Arial"/>
                <w:b/>
                <w:sz w:val="18"/>
              </w:rPr>
              <w:t>6.2.4</w:t>
            </w:r>
          </w:p>
        </w:tc>
        <w:tc>
          <w:tcPr>
            <w:tcW w:w="8350" w:type="dxa"/>
            <w:shd w:val="clear" w:color="auto" w:fill="D5DCE4"/>
          </w:tcPr>
          <w:p w14:paraId="168246C1" w14:textId="43BE8253" w:rsidR="00E33279" w:rsidRPr="00A06BBF" w:rsidRDefault="00E33279" w:rsidP="00E33279">
            <w:pPr>
              <w:spacing w:before="40" w:after="40"/>
              <w:rPr>
                <w:rFonts w:ascii="Arial" w:hAnsi="Arial"/>
                <w:b/>
                <w:sz w:val="18"/>
              </w:rPr>
            </w:pPr>
            <w:r w:rsidRPr="00302332">
              <w:rPr>
                <w:rFonts w:ascii="Arial Narrow" w:eastAsia="Times New Roman" w:hAnsi="Arial Narrow" w:cs="Arial"/>
                <w:b/>
                <w:sz w:val="18"/>
                <w:szCs w:val="18"/>
                <w:lang w:eastAsia="fr-CA"/>
              </w:rPr>
              <w:t>Synthèse des coûts pour les entreprises (obligatoire)</w:t>
            </w:r>
          </w:p>
        </w:tc>
        <w:tc>
          <w:tcPr>
            <w:tcW w:w="497" w:type="dxa"/>
            <w:shd w:val="clear" w:color="auto" w:fill="D5DCE4"/>
          </w:tcPr>
          <w:p w14:paraId="786398B1"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1FE5B66A"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14B5A525" w14:textId="77777777" w:rsidTr="00FF6273">
        <w:trPr>
          <w:trHeight w:val="293"/>
        </w:trPr>
        <w:tc>
          <w:tcPr>
            <w:tcW w:w="652" w:type="dxa"/>
            <w:shd w:val="clear" w:color="auto" w:fill="auto"/>
          </w:tcPr>
          <w:p w14:paraId="206990D7" w14:textId="77777777" w:rsidR="00E33279" w:rsidRPr="00A06BBF" w:rsidRDefault="00E33279" w:rsidP="00E33279">
            <w:pPr>
              <w:spacing w:before="40" w:after="40"/>
              <w:rPr>
                <w:rFonts w:ascii="Arial" w:hAnsi="Arial"/>
                <w:b/>
                <w:sz w:val="18"/>
              </w:rPr>
            </w:pPr>
          </w:p>
        </w:tc>
        <w:tc>
          <w:tcPr>
            <w:tcW w:w="8350" w:type="dxa"/>
          </w:tcPr>
          <w:p w14:paraId="3CDB741F" w14:textId="46D54DAF" w:rsidR="00E33279" w:rsidRPr="00A06BBF" w:rsidRDefault="00E33279" w:rsidP="00E33279">
            <w:pPr>
              <w:tabs>
                <w:tab w:val="left" w:pos="567"/>
              </w:tabs>
              <w:spacing w:before="40" w:after="40"/>
              <w:rPr>
                <w:rFonts w:ascii="Arial" w:hAnsi="Arial"/>
                <w:sz w:val="18"/>
              </w:rPr>
            </w:pPr>
            <w:r w:rsidRPr="00302332">
              <w:rPr>
                <w:rFonts w:ascii="Arial Narrow" w:eastAsia="Times New Roman" w:hAnsi="Arial Narrow" w:cs="Times New Roman"/>
                <w:sz w:val="18"/>
                <w:szCs w:val="18"/>
                <w:lang w:eastAsia="fr-FR"/>
              </w:rPr>
              <w:t>Est-ce que le tableau synthèse des coûts</w:t>
            </w:r>
            <w:r w:rsidRPr="00A06BBF">
              <w:rPr>
                <w:rFonts w:ascii="Arial Narrow" w:hAnsi="Arial Narrow"/>
                <w:sz w:val="18"/>
                <w:vertAlign w:val="superscript"/>
              </w:rPr>
              <w:t xml:space="preserve"> </w:t>
            </w:r>
            <w:r w:rsidRPr="00302332">
              <w:rPr>
                <w:rFonts w:ascii="Arial Narrow" w:eastAsia="Times New Roman" w:hAnsi="Arial Narrow" w:cs="Times New Roman"/>
                <w:sz w:val="18"/>
                <w:szCs w:val="18"/>
                <w:lang w:eastAsia="fr-FR"/>
              </w:rPr>
              <w:t>pour les entreprises (obligatoire) a été réalisé et incorporé à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 xml:space="preserve">AIR en </w:t>
            </w:r>
            <w:r>
              <w:rPr>
                <w:rFonts w:ascii="Arial Narrow" w:eastAsia="Times New Roman" w:hAnsi="Arial Narrow" w:cs="Times New Roman"/>
                <w:sz w:val="18"/>
                <w:szCs w:val="18"/>
                <w:lang w:eastAsia="fr-FR"/>
              </w:rPr>
              <w:t>dollars (</w:t>
            </w:r>
            <w:r w:rsidRPr="00302332">
              <w:rPr>
                <w:rFonts w:ascii="Arial Narrow" w:eastAsia="Times New Roman" w:hAnsi="Arial Narrow" w:cs="Times New Roman"/>
                <w:sz w:val="18"/>
                <w:szCs w:val="18"/>
                <w:lang w:eastAsia="fr-FR"/>
              </w:rPr>
              <w:t>$</w:t>
            </w:r>
            <w:r>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w:t>
            </w:r>
          </w:p>
        </w:tc>
        <w:sdt>
          <w:sdtPr>
            <w:rPr>
              <w:rFonts w:ascii="Arial" w:hAnsi="Arial"/>
              <w:sz w:val="18"/>
            </w:rPr>
            <w:id w:val="2124881372"/>
            <w14:checkbox>
              <w14:checked w14:val="0"/>
              <w14:checkedState w14:val="2612" w14:font="MS Gothic"/>
              <w14:uncheckedState w14:val="2610" w14:font="MS Gothic"/>
            </w14:checkbox>
          </w:sdtPr>
          <w:sdtEndPr/>
          <w:sdtContent>
            <w:tc>
              <w:tcPr>
                <w:tcW w:w="497" w:type="dxa"/>
                <w:shd w:val="clear" w:color="auto" w:fill="auto"/>
              </w:tcPr>
              <w:p w14:paraId="7A9C315D" w14:textId="1E4C10C9"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833065948"/>
            <w14:checkbox>
              <w14:checked w14:val="0"/>
              <w14:checkedState w14:val="2612" w14:font="MS Gothic"/>
              <w14:uncheckedState w14:val="2610" w14:font="MS Gothic"/>
            </w14:checkbox>
          </w:sdtPr>
          <w:sdtEndPr/>
          <w:sdtContent>
            <w:tc>
              <w:tcPr>
                <w:tcW w:w="547" w:type="dxa"/>
                <w:shd w:val="clear" w:color="auto" w:fill="auto"/>
              </w:tcPr>
              <w:p w14:paraId="551EABE7" w14:textId="73E550A6"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6ABD2CB7" w14:textId="77777777" w:rsidTr="00FF6273">
        <w:trPr>
          <w:trHeight w:val="293"/>
        </w:trPr>
        <w:tc>
          <w:tcPr>
            <w:tcW w:w="652" w:type="dxa"/>
            <w:shd w:val="clear" w:color="auto" w:fill="D5DCE4"/>
          </w:tcPr>
          <w:p w14:paraId="178D4952" w14:textId="77777777" w:rsidR="00E33279" w:rsidRPr="00A06BBF" w:rsidRDefault="00E33279" w:rsidP="00E33279">
            <w:pPr>
              <w:spacing w:before="40" w:after="40"/>
              <w:rPr>
                <w:rFonts w:ascii="Arial" w:hAnsi="Arial"/>
                <w:b/>
                <w:sz w:val="18"/>
              </w:rPr>
            </w:pPr>
            <w:r w:rsidRPr="00A06BBF">
              <w:rPr>
                <w:rFonts w:ascii="Arial" w:hAnsi="Arial"/>
                <w:b/>
                <w:sz w:val="18"/>
              </w:rPr>
              <w:t>6.3</w:t>
            </w:r>
          </w:p>
        </w:tc>
        <w:tc>
          <w:tcPr>
            <w:tcW w:w="8350" w:type="dxa"/>
            <w:shd w:val="clear" w:color="auto" w:fill="D5DCE4"/>
          </w:tcPr>
          <w:p w14:paraId="5F9A2C40" w14:textId="07EEE2A6" w:rsidR="00E33279" w:rsidRPr="00A06BBF" w:rsidRDefault="00E33279" w:rsidP="00E33279">
            <w:pPr>
              <w:tabs>
                <w:tab w:val="left" w:pos="567"/>
              </w:tabs>
              <w:spacing w:before="40" w:after="40"/>
              <w:rPr>
                <w:rFonts w:ascii="Arial" w:hAnsi="Arial"/>
                <w:b/>
                <w:sz w:val="18"/>
              </w:rPr>
            </w:pPr>
            <w:r w:rsidRPr="00302332">
              <w:rPr>
                <w:rFonts w:ascii="Arial Narrow" w:eastAsia="Times New Roman" w:hAnsi="Arial Narrow" w:cs="Arial"/>
                <w:b/>
                <w:bCs/>
                <w:sz w:val="18"/>
                <w:szCs w:val="18"/>
                <w:lang w:eastAsia="fr-FR"/>
              </w:rPr>
              <w:t>Économies pour les entreprises (obligatoire)</w:t>
            </w:r>
          </w:p>
        </w:tc>
        <w:tc>
          <w:tcPr>
            <w:tcW w:w="497" w:type="dxa"/>
            <w:shd w:val="clear" w:color="auto" w:fill="D5DCE4"/>
          </w:tcPr>
          <w:p w14:paraId="6EA2E451"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7A1DF7ED"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7C7EF5A4" w14:textId="77777777" w:rsidTr="00FF6273">
        <w:trPr>
          <w:trHeight w:val="293"/>
        </w:trPr>
        <w:tc>
          <w:tcPr>
            <w:tcW w:w="652" w:type="dxa"/>
            <w:shd w:val="clear" w:color="auto" w:fill="auto"/>
          </w:tcPr>
          <w:p w14:paraId="76695ECA" w14:textId="77777777" w:rsidR="00E33279" w:rsidRPr="00A06BBF" w:rsidRDefault="00E33279" w:rsidP="00E33279">
            <w:pPr>
              <w:spacing w:before="40" w:after="40"/>
              <w:rPr>
                <w:rFonts w:ascii="Arial" w:hAnsi="Arial"/>
                <w:b/>
                <w:sz w:val="18"/>
              </w:rPr>
            </w:pPr>
          </w:p>
        </w:tc>
        <w:tc>
          <w:tcPr>
            <w:tcW w:w="8350" w:type="dxa"/>
          </w:tcPr>
          <w:p w14:paraId="7D9FBBDC" w14:textId="573C6444" w:rsidR="00E33279" w:rsidRPr="00A06BBF" w:rsidRDefault="00E33279" w:rsidP="00E33279">
            <w:pPr>
              <w:tabs>
                <w:tab w:val="left" w:pos="567"/>
              </w:tabs>
              <w:spacing w:before="40" w:after="40"/>
              <w:rPr>
                <w:rFonts w:ascii="Arial" w:hAnsi="Arial"/>
                <w:sz w:val="18"/>
              </w:rPr>
            </w:pPr>
            <w:r w:rsidRPr="00302332">
              <w:rPr>
                <w:rFonts w:ascii="Arial Narrow" w:eastAsia="Times New Roman" w:hAnsi="Arial Narrow" w:cs="Times New Roman"/>
                <w:sz w:val="18"/>
                <w:szCs w:val="18"/>
                <w:lang w:eastAsia="fr-FR"/>
              </w:rPr>
              <w:t>Est-ce que le tableau sur les économies</w:t>
            </w:r>
            <w:r w:rsidRPr="00A06BBF">
              <w:rPr>
                <w:rFonts w:ascii="Arial Narrow" w:hAnsi="Arial Narrow"/>
                <w:sz w:val="18"/>
                <w:vertAlign w:val="superscript"/>
              </w:rPr>
              <w:t xml:space="preserve"> </w:t>
            </w:r>
            <w:r w:rsidRPr="00302332">
              <w:rPr>
                <w:rFonts w:ascii="Arial Narrow" w:eastAsia="Times New Roman" w:hAnsi="Arial Narrow" w:cs="Times New Roman"/>
                <w:sz w:val="18"/>
                <w:szCs w:val="18"/>
                <w:lang w:eastAsia="fr-FR"/>
              </w:rPr>
              <w:t>pour les entreprises (obligatoire) a été réalisé et incorporé à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 xml:space="preserve">AIR en </w:t>
            </w:r>
            <w:r>
              <w:rPr>
                <w:rFonts w:ascii="Arial Narrow" w:eastAsia="Times New Roman" w:hAnsi="Arial Narrow" w:cs="Times New Roman"/>
                <w:sz w:val="18"/>
                <w:szCs w:val="18"/>
                <w:lang w:eastAsia="fr-FR"/>
              </w:rPr>
              <w:t>dollars (</w:t>
            </w:r>
            <w:r w:rsidRPr="00302332">
              <w:rPr>
                <w:rFonts w:ascii="Arial Narrow" w:eastAsia="Times New Roman" w:hAnsi="Arial Narrow" w:cs="Times New Roman"/>
                <w:sz w:val="18"/>
                <w:szCs w:val="18"/>
                <w:lang w:eastAsia="fr-FR"/>
              </w:rPr>
              <w:t>$</w:t>
            </w:r>
            <w:r>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w:t>
            </w:r>
          </w:p>
        </w:tc>
        <w:sdt>
          <w:sdtPr>
            <w:rPr>
              <w:rFonts w:ascii="Arial" w:hAnsi="Arial"/>
              <w:sz w:val="18"/>
            </w:rPr>
            <w:id w:val="-239175132"/>
            <w14:checkbox>
              <w14:checked w14:val="0"/>
              <w14:checkedState w14:val="2612" w14:font="MS Gothic"/>
              <w14:uncheckedState w14:val="2610" w14:font="MS Gothic"/>
            </w14:checkbox>
          </w:sdtPr>
          <w:sdtEndPr/>
          <w:sdtContent>
            <w:tc>
              <w:tcPr>
                <w:tcW w:w="497" w:type="dxa"/>
                <w:shd w:val="clear" w:color="auto" w:fill="auto"/>
              </w:tcPr>
              <w:p w14:paraId="4A2357DC" w14:textId="62D73700"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355809670"/>
            <w14:checkbox>
              <w14:checked w14:val="0"/>
              <w14:checkedState w14:val="2612" w14:font="MS Gothic"/>
              <w14:uncheckedState w14:val="2610" w14:font="MS Gothic"/>
            </w14:checkbox>
          </w:sdtPr>
          <w:sdtEndPr/>
          <w:sdtContent>
            <w:tc>
              <w:tcPr>
                <w:tcW w:w="547" w:type="dxa"/>
                <w:shd w:val="clear" w:color="auto" w:fill="auto"/>
              </w:tcPr>
              <w:p w14:paraId="48EE63FE" w14:textId="4D19FBDB"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284D4538" w14:textId="77777777" w:rsidTr="00FF6273">
        <w:trPr>
          <w:trHeight w:val="293"/>
        </w:trPr>
        <w:tc>
          <w:tcPr>
            <w:tcW w:w="652" w:type="dxa"/>
            <w:shd w:val="clear" w:color="auto" w:fill="D5DCE4"/>
          </w:tcPr>
          <w:p w14:paraId="2DA283C6" w14:textId="77777777" w:rsidR="00E33279" w:rsidRPr="00A06BBF" w:rsidRDefault="00E33279" w:rsidP="00E33279">
            <w:pPr>
              <w:keepNext/>
              <w:spacing w:before="40" w:after="40"/>
              <w:rPr>
                <w:rFonts w:ascii="Arial" w:hAnsi="Arial"/>
                <w:b/>
                <w:sz w:val="18"/>
              </w:rPr>
            </w:pPr>
            <w:r w:rsidRPr="00A06BBF">
              <w:rPr>
                <w:rFonts w:ascii="Arial" w:hAnsi="Arial"/>
                <w:b/>
                <w:sz w:val="18"/>
              </w:rPr>
              <w:t>6.4</w:t>
            </w:r>
          </w:p>
        </w:tc>
        <w:tc>
          <w:tcPr>
            <w:tcW w:w="8350" w:type="dxa"/>
            <w:shd w:val="clear" w:color="auto" w:fill="D5DCE4"/>
          </w:tcPr>
          <w:p w14:paraId="622D2706" w14:textId="4151A039" w:rsidR="00E33279" w:rsidRPr="00A06BBF" w:rsidRDefault="00E33279" w:rsidP="00E33279">
            <w:pPr>
              <w:keepNext/>
              <w:tabs>
                <w:tab w:val="left" w:pos="567"/>
              </w:tabs>
              <w:spacing w:before="40" w:after="40"/>
              <w:rPr>
                <w:rFonts w:ascii="Arial" w:hAnsi="Arial"/>
                <w:b/>
                <w:sz w:val="18"/>
              </w:rPr>
            </w:pPr>
            <w:r w:rsidRPr="00302332">
              <w:rPr>
                <w:rFonts w:ascii="Arial Narrow" w:eastAsia="Times New Roman" w:hAnsi="Arial Narrow" w:cs="Arial"/>
                <w:b/>
                <w:bCs/>
                <w:sz w:val="18"/>
                <w:szCs w:val="18"/>
                <w:lang w:eastAsia="fr-FR"/>
              </w:rPr>
              <w:t>Synthèse des coûts et des économies (obligatoire)</w:t>
            </w:r>
          </w:p>
        </w:tc>
        <w:tc>
          <w:tcPr>
            <w:tcW w:w="497" w:type="dxa"/>
            <w:shd w:val="clear" w:color="auto" w:fill="D5DCE4"/>
          </w:tcPr>
          <w:p w14:paraId="531B20B9" w14:textId="77777777" w:rsidR="00E33279" w:rsidRPr="00A06BBF" w:rsidRDefault="00E33279" w:rsidP="00E33279">
            <w:pPr>
              <w:keepNext/>
              <w:spacing w:before="40" w:after="40"/>
              <w:rPr>
                <w:rFonts w:ascii="Arial" w:hAnsi="Arial"/>
                <w:sz w:val="18"/>
              </w:rPr>
            </w:pPr>
            <w:r w:rsidRPr="00A06BBF">
              <w:rPr>
                <w:rFonts w:ascii="Arial" w:hAnsi="Arial"/>
                <w:sz w:val="18"/>
              </w:rPr>
              <w:t>Oui</w:t>
            </w:r>
          </w:p>
        </w:tc>
        <w:tc>
          <w:tcPr>
            <w:tcW w:w="547" w:type="dxa"/>
            <w:shd w:val="clear" w:color="auto" w:fill="D5DCE4"/>
          </w:tcPr>
          <w:p w14:paraId="52C3457A" w14:textId="77777777" w:rsidR="00E33279" w:rsidRPr="00A06BBF" w:rsidRDefault="00E33279" w:rsidP="00E33279">
            <w:pPr>
              <w:keepNext/>
              <w:spacing w:before="40" w:after="40"/>
              <w:rPr>
                <w:rFonts w:ascii="Arial" w:hAnsi="Arial"/>
                <w:sz w:val="18"/>
              </w:rPr>
            </w:pPr>
            <w:r w:rsidRPr="00A06BBF">
              <w:rPr>
                <w:rFonts w:ascii="Arial" w:hAnsi="Arial"/>
                <w:sz w:val="18"/>
              </w:rPr>
              <w:t>Non</w:t>
            </w:r>
          </w:p>
        </w:tc>
      </w:tr>
      <w:tr w:rsidR="00FF6273" w:rsidRPr="00D809D8" w14:paraId="35896A6A" w14:textId="77777777" w:rsidTr="00FF6273">
        <w:trPr>
          <w:trHeight w:val="293"/>
        </w:trPr>
        <w:tc>
          <w:tcPr>
            <w:tcW w:w="652" w:type="dxa"/>
            <w:shd w:val="clear" w:color="auto" w:fill="auto"/>
          </w:tcPr>
          <w:p w14:paraId="37653E66" w14:textId="77777777" w:rsidR="00E33279" w:rsidRPr="00A06BBF" w:rsidRDefault="00E33279" w:rsidP="00E33279">
            <w:pPr>
              <w:spacing w:before="40" w:after="40"/>
              <w:rPr>
                <w:rFonts w:ascii="Arial" w:hAnsi="Arial"/>
                <w:b/>
                <w:sz w:val="18"/>
              </w:rPr>
            </w:pPr>
          </w:p>
        </w:tc>
        <w:tc>
          <w:tcPr>
            <w:tcW w:w="8350" w:type="dxa"/>
          </w:tcPr>
          <w:p w14:paraId="7EC7E51B" w14:textId="1851C597" w:rsidR="00E33279" w:rsidRPr="00A06BBF" w:rsidRDefault="00E33279" w:rsidP="00E33279">
            <w:pPr>
              <w:tabs>
                <w:tab w:val="left" w:pos="567"/>
              </w:tabs>
              <w:spacing w:before="40" w:after="40"/>
              <w:rPr>
                <w:rFonts w:ascii="Arial" w:hAnsi="Arial"/>
                <w:sz w:val="18"/>
              </w:rPr>
            </w:pPr>
            <w:r w:rsidRPr="00302332">
              <w:rPr>
                <w:rFonts w:ascii="Arial Narrow" w:eastAsia="Times New Roman" w:hAnsi="Arial Narrow" w:cs="Times New Roman"/>
                <w:sz w:val="18"/>
                <w:szCs w:val="18"/>
                <w:lang w:eastAsia="fr-FR"/>
              </w:rPr>
              <w:t>Est-ce que le tableau synthèse des coûts et des économies pour les entreprises (obligatoire) a été réalisé et incorporé à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AIR?</w:t>
            </w:r>
          </w:p>
        </w:tc>
        <w:sdt>
          <w:sdtPr>
            <w:rPr>
              <w:rFonts w:ascii="Arial" w:hAnsi="Arial"/>
              <w:sz w:val="18"/>
            </w:rPr>
            <w:id w:val="1637840280"/>
            <w14:checkbox>
              <w14:checked w14:val="0"/>
              <w14:checkedState w14:val="2612" w14:font="MS Gothic"/>
              <w14:uncheckedState w14:val="2610" w14:font="MS Gothic"/>
            </w14:checkbox>
          </w:sdtPr>
          <w:sdtEndPr/>
          <w:sdtContent>
            <w:tc>
              <w:tcPr>
                <w:tcW w:w="497" w:type="dxa"/>
                <w:shd w:val="clear" w:color="auto" w:fill="auto"/>
              </w:tcPr>
              <w:p w14:paraId="2149C445" w14:textId="1A998A47"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515129410"/>
            <w14:checkbox>
              <w14:checked w14:val="0"/>
              <w14:checkedState w14:val="2612" w14:font="MS Gothic"/>
              <w14:uncheckedState w14:val="2610" w14:font="MS Gothic"/>
            </w14:checkbox>
          </w:sdtPr>
          <w:sdtEndPr/>
          <w:sdtContent>
            <w:tc>
              <w:tcPr>
                <w:tcW w:w="547" w:type="dxa"/>
                <w:shd w:val="clear" w:color="auto" w:fill="auto"/>
              </w:tcPr>
              <w:p w14:paraId="25FB521A" w14:textId="358B01C8"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30D26606" w14:textId="77777777" w:rsidTr="00FF6273">
        <w:trPr>
          <w:trHeight w:val="293"/>
        </w:trPr>
        <w:tc>
          <w:tcPr>
            <w:tcW w:w="652" w:type="dxa"/>
            <w:shd w:val="clear" w:color="auto" w:fill="D5DCE4"/>
          </w:tcPr>
          <w:p w14:paraId="73C43C79" w14:textId="77777777" w:rsidR="00E33279" w:rsidRPr="00A06BBF" w:rsidRDefault="00E33279" w:rsidP="00E33279">
            <w:pPr>
              <w:spacing w:before="40" w:after="40"/>
              <w:rPr>
                <w:rFonts w:ascii="Arial" w:hAnsi="Arial"/>
                <w:b/>
                <w:sz w:val="18"/>
              </w:rPr>
            </w:pPr>
            <w:r w:rsidRPr="00A06BBF">
              <w:rPr>
                <w:rFonts w:ascii="Arial" w:hAnsi="Arial"/>
                <w:b/>
                <w:sz w:val="18"/>
              </w:rPr>
              <w:t>6.5</w:t>
            </w:r>
          </w:p>
        </w:tc>
        <w:tc>
          <w:tcPr>
            <w:tcW w:w="8350" w:type="dxa"/>
            <w:shd w:val="clear" w:color="auto" w:fill="D5DCE4"/>
          </w:tcPr>
          <w:p w14:paraId="6F640C5B" w14:textId="7CA0FEBB" w:rsidR="00E33279" w:rsidRPr="00A06BBF" w:rsidRDefault="00E33279" w:rsidP="00E33279">
            <w:pPr>
              <w:tabs>
                <w:tab w:val="left" w:pos="567"/>
              </w:tabs>
              <w:spacing w:before="40" w:after="40"/>
              <w:rPr>
                <w:rFonts w:ascii="Arial" w:hAnsi="Arial"/>
                <w:b/>
                <w:sz w:val="18"/>
              </w:rPr>
            </w:pPr>
            <w:r w:rsidRPr="00302332">
              <w:rPr>
                <w:rFonts w:ascii="Arial Narrow" w:eastAsia="Times New Roman" w:hAnsi="Arial Narrow" w:cs="Arial"/>
                <w:b/>
                <w:bCs/>
                <w:sz w:val="18"/>
                <w:szCs w:val="18"/>
                <w:lang w:eastAsia="fr-FR"/>
              </w:rPr>
              <w:t>Hypothèses utilisées pour l</w:t>
            </w:r>
            <w:r w:rsidR="00D91476">
              <w:rPr>
                <w:rFonts w:ascii="Arial Narrow" w:eastAsia="Times New Roman" w:hAnsi="Arial Narrow" w:cs="Arial"/>
                <w:b/>
                <w:bCs/>
                <w:sz w:val="18"/>
                <w:szCs w:val="18"/>
                <w:lang w:eastAsia="fr-FR"/>
              </w:rPr>
              <w:t>’</w:t>
            </w:r>
            <w:r w:rsidRPr="00302332">
              <w:rPr>
                <w:rFonts w:ascii="Arial Narrow" w:eastAsia="Times New Roman" w:hAnsi="Arial Narrow" w:cs="Arial"/>
                <w:b/>
                <w:bCs/>
                <w:sz w:val="18"/>
                <w:szCs w:val="18"/>
                <w:lang w:eastAsia="fr-FR"/>
              </w:rPr>
              <w:t>estimation des coûts et des économies</w:t>
            </w:r>
          </w:p>
        </w:tc>
        <w:tc>
          <w:tcPr>
            <w:tcW w:w="497" w:type="dxa"/>
            <w:shd w:val="clear" w:color="auto" w:fill="D5DCE4"/>
          </w:tcPr>
          <w:p w14:paraId="1977DE90"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26A20624"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4621532C" w14:textId="77777777" w:rsidTr="00FF6273">
        <w:trPr>
          <w:trHeight w:val="285"/>
        </w:trPr>
        <w:tc>
          <w:tcPr>
            <w:tcW w:w="652" w:type="dxa"/>
            <w:shd w:val="clear" w:color="auto" w:fill="auto"/>
          </w:tcPr>
          <w:p w14:paraId="12A0D0F2" w14:textId="77777777" w:rsidR="00E33279" w:rsidRPr="005D158E" w:rsidRDefault="00E33279" w:rsidP="00E33279">
            <w:pPr>
              <w:spacing w:before="40" w:after="40"/>
              <w:rPr>
                <w:rFonts w:ascii="Arial" w:hAnsi="Arial"/>
                <w:sz w:val="18"/>
              </w:rPr>
            </w:pPr>
          </w:p>
        </w:tc>
        <w:tc>
          <w:tcPr>
            <w:tcW w:w="8350" w:type="dxa"/>
          </w:tcPr>
          <w:p w14:paraId="2B9F3ED9" w14:textId="7251F8D1" w:rsidR="00E33279" w:rsidRPr="005D158E"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analyse présente les hypothèses utilisées afin d</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estimer les coûts et les économies pour les entreprises?</w:t>
            </w:r>
          </w:p>
        </w:tc>
        <w:sdt>
          <w:sdtPr>
            <w:rPr>
              <w:rFonts w:ascii="Arial" w:hAnsi="Arial"/>
              <w:sz w:val="18"/>
            </w:rPr>
            <w:id w:val="543036625"/>
            <w14:checkbox>
              <w14:checked w14:val="0"/>
              <w14:checkedState w14:val="2612" w14:font="MS Gothic"/>
              <w14:uncheckedState w14:val="2610" w14:font="MS Gothic"/>
            </w14:checkbox>
          </w:sdtPr>
          <w:sdtEndPr/>
          <w:sdtContent>
            <w:tc>
              <w:tcPr>
                <w:tcW w:w="497" w:type="dxa"/>
                <w:shd w:val="clear" w:color="auto" w:fill="auto"/>
              </w:tcPr>
              <w:p w14:paraId="49A52189" w14:textId="66DC4AB6" w:rsidR="00E33279" w:rsidRPr="005D158E" w:rsidRDefault="00E33279" w:rsidP="00E33279">
                <w:pPr>
                  <w:spacing w:before="40" w:after="40"/>
                  <w:rPr>
                    <w:rFonts w:ascii="Arial" w:hAnsi="Arial"/>
                    <w:sz w:val="18"/>
                  </w:rPr>
                </w:pPr>
                <w:r w:rsidRPr="005D158E">
                  <w:rPr>
                    <w:rFonts w:ascii="Segoe UI Symbol" w:hAnsi="Segoe UI Symbol"/>
                    <w:sz w:val="18"/>
                  </w:rPr>
                  <w:t>☐</w:t>
                </w:r>
              </w:p>
            </w:tc>
          </w:sdtContent>
        </w:sdt>
        <w:sdt>
          <w:sdtPr>
            <w:rPr>
              <w:rFonts w:ascii="Arial" w:hAnsi="Arial"/>
              <w:sz w:val="18"/>
            </w:rPr>
            <w:id w:val="1481971347"/>
            <w14:checkbox>
              <w14:checked w14:val="0"/>
              <w14:checkedState w14:val="2612" w14:font="MS Gothic"/>
              <w14:uncheckedState w14:val="2610" w14:font="MS Gothic"/>
            </w14:checkbox>
          </w:sdtPr>
          <w:sdtEndPr/>
          <w:sdtContent>
            <w:tc>
              <w:tcPr>
                <w:tcW w:w="547" w:type="dxa"/>
                <w:shd w:val="clear" w:color="auto" w:fill="auto"/>
              </w:tcPr>
              <w:p w14:paraId="5F04619B" w14:textId="2DC5969B" w:rsidR="00E33279" w:rsidRPr="005D158E" w:rsidRDefault="00E33279" w:rsidP="00E33279">
                <w:pPr>
                  <w:spacing w:before="40" w:after="40"/>
                  <w:rPr>
                    <w:rFonts w:ascii="Arial" w:hAnsi="Arial"/>
                    <w:sz w:val="18"/>
                  </w:rPr>
                </w:pPr>
                <w:r w:rsidRPr="005D158E">
                  <w:rPr>
                    <w:rFonts w:ascii="Segoe UI Symbol" w:hAnsi="Segoe UI Symbol"/>
                    <w:sz w:val="18"/>
                  </w:rPr>
                  <w:t>☐</w:t>
                </w:r>
              </w:p>
            </w:tc>
          </w:sdtContent>
        </w:sdt>
      </w:tr>
      <w:tr w:rsidR="00FF6273" w:rsidRPr="00D809D8" w14:paraId="32690BA9" w14:textId="77777777" w:rsidTr="00FF6273">
        <w:trPr>
          <w:trHeight w:val="293"/>
        </w:trPr>
        <w:tc>
          <w:tcPr>
            <w:tcW w:w="652" w:type="dxa"/>
            <w:shd w:val="clear" w:color="auto" w:fill="D5DCE4"/>
          </w:tcPr>
          <w:p w14:paraId="07808CFD" w14:textId="77777777" w:rsidR="00E33279" w:rsidRPr="00A06BBF" w:rsidRDefault="00E33279" w:rsidP="00E33279">
            <w:pPr>
              <w:spacing w:before="40" w:after="40"/>
              <w:rPr>
                <w:rFonts w:ascii="Arial" w:hAnsi="Arial"/>
                <w:b/>
                <w:sz w:val="18"/>
              </w:rPr>
            </w:pPr>
            <w:r w:rsidRPr="00A06BBF">
              <w:rPr>
                <w:rFonts w:ascii="Arial" w:hAnsi="Arial"/>
                <w:b/>
                <w:sz w:val="18"/>
              </w:rPr>
              <w:t>6.6</w:t>
            </w:r>
          </w:p>
        </w:tc>
        <w:tc>
          <w:tcPr>
            <w:tcW w:w="8350" w:type="dxa"/>
            <w:shd w:val="clear" w:color="auto" w:fill="D5DCE4"/>
          </w:tcPr>
          <w:p w14:paraId="478081E2" w14:textId="17F247F3" w:rsidR="00E33279" w:rsidRPr="00A06BBF" w:rsidRDefault="00E33279" w:rsidP="00E33279">
            <w:pPr>
              <w:tabs>
                <w:tab w:val="left" w:pos="567"/>
              </w:tabs>
              <w:spacing w:before="40" w:after="40"/>
              <w:rPr>
                <w:rFonts w:ascii="Arial" w:hAnsi="Arial"/>
                <w:b/>
                <w:sz w:val="18"/>
              </w:rPr>
            </w:pPr>
            <w:r w:rsidRPr="00302332">
              <w:rPr>
                <w:rFonts w:ascii="Arial Narrow" w:eastAsia="Times New Roman" w:hAnsi="Arial Narrow" w:cs="Arial"/>
                <w:b/>
                <w:bCs/>
                <w:sz w:val="18"/>
                <w:szCs w:val="18"/>
                <w:lang w:eastAsia="fr-FR"/>
              </w:rPr>
              <w:t xml:space="preserve">Élimination des </w:t>
            </w:r>
            <w:r>
              <w:rPr>
                <w:rFonts w:ascii="Arial Narrow" w:eastAsia="Times New Roman" w:hAnsi="Arial Narrow" w:cs="Arial"/>
                <w:b/>
                <w:bCs/>
                <w:sz w:val="18"/>
                <w:szCs w:val="18"/>
                <w:lang w:eastAsia="fr-FR"/>
              </w:rPr>
              <w:t>formulations</w:t>
            </w:r>
            <w:r w:rsidRPr="00302332">
              <w:rPr>
                <w:rFonts w:ascii="Arial Narrow" w:eastAsia="Times New Roman" w:hAnsi="Arial Narrow" w:cs="Arial"/>
                <w:b/>
                <w:bCs/>
                <w:sz w:val="18"/>
                <w:szCs w:val="18"/>
                <w:lang w:eastAsia="fr-FR"/>
              </w:rPr>
              <w:t xml:space="preserve"> imprécis</w:t>
            </w:r>
            <w:r>
              <w:rPr>
                <w:rFonts w:ascii="Arial Narrow" w:eastAsia="Times New Roman" w:hAnsi="Arial Narrow" w:cs="Arial"/>
                <w:b/>
                <w:bCs/>
                <w:sz w:val="18"/>
                <w:szCs w:val="18"/>
                <w:lang w:eastAsia="fr-FR"/>
              </w:rPr>
              <w:t>es</w:t>
            </w:r>
            <w:r w:rsidRPr="00302332">
              <w:rPr>
                <w:rFonts w:ascii="Arial Narrow" w:eastAsia="Times New Roman" w:hAnsi="Arial Narrow" w:cs="Arial"/>
                <w:b/>
                <w:bCs/>
                <w:sz w:val="18"/>
                <w:szCs w:val="18"/>
                <w:lang w:eastAsia="fr-FR"/>
              </w:rPr>
              <w:t xml:space="preserve"> dans les sections portant sur les coûts et les économies</w:t>
            </w:r>
          </w:p>
        </w:tc>
        <w:tc>
          <w:tcPr>
            <w:tcW w:w="497" w:type="dxa"/>
            <w:shd w:val="clear" w:color="auto" w:fill="D5DCE4"/>
          </w:tcPr>
          <w:p w14:paraId="3F97F6D1"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43E48FAF"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3EC460C2" w14:textId="77777777" w:rsidTr="00FF6273">
        <w:trPr>
          <w:trHeight w:val="293"/>
        </w:trPr>
        <w:tc>
          <w:tcPr>
            <w:tcW w:w="652" w:type="dxa"/>
            <w:shd w:val="clear" w:color="auto" w:fill="auto"/>
          </w:tcPr>
          <w:p w14:paraId="02F11922" w14:textId="77777777" w:rsidR="00E33279" w:rsidRPr="00A06BBF" w:rsidRDefault="00E33279" w:rsidP="00E33279">
            <w:pPr>
              <w:spacing w:before="40" w:after="40"/>
              <w:rPr>
                <w:rFonts w:ascii="Arial" w:hAnsi="Arial"/>
                <w:sz w:val="18"/>
              </w:rPr>
            </w:pPr>
          </w:p>
        </w:tc>
        <w:tc>
          <w:tcPr>
            <w:tcW w:w="8350" w:type="dxa"/>
          </w:tcPr>
          <w:p w14:paraId="2CA970E5" w14:textId="3FC85156" w:rsidR="00E33279" w:rsidRPr="00A06BBF" w:rsidRDefault="00E33279" w:rsidP="00E33279">
            <w:pPr>
              <w:tabs>
                <w:tab w:val="left" w:pos="567"/>
              </w:tabs>
              <w:spacing w:before="40" w:after="40"/>
              <w:rPr>
                <w:rFonts w:ascii="Arial" w:hAnsi="Arial"/>
                <w:sz w:val="18"/>
              </w:rPr>
            </w:pPr>
            <w:r w:rsidRPr="00302332">
              <w:rPr>
                <w:rFonts w:ascii="Arial Narrow" w:eastAsia="Times New Roman" w:hAnsi="Arial Narrow" w:cs="Times New Roman"/>
                <w:sz w:val="18"/>
                <w:szCs w:val="18"/>
                <w:lang w:eastAsia="fr-FR"/>
              </w:rPr>
              <w:t xml:space="preserve">Est-ce que les </w:t>
            </w:r>
            <w:r>
              <w:rPr>
                <w:rFonts w:ascii="Arial Narrow" w:eastAsia="Times New Roman" w:hAnsi="Arial Narrow" w:cs="Times New Roman"/>
                <w:sz w:val="18"/>
                <w:szCs w:val="18"/>
                <w:lang w:eastAsia="fr-FR"/>
              </w:rPr>
              <w:t>formulations</w:t>
            </w:r>
            <w:r w:rsidRPr="00302332">
              <w:rPr>
                <w:rFonts w:ascii="Arial Narrow" w:eastAsia="Times New Roman" w:hAnsi="Arial Narrow" w:cs="Times New Roman"/>
                <w:sz w:val="18"/>
                <w:szCs w:val="18"/>
                <w:lang w:eastAsia="fr-FR"/>
              </w:rPr>
              <w:t xml:space="preserve"> imprécis</w:t>
            </w:r>
            <w:r>
              <w:rPr>
                <w:rFonts w:ascii="Arial Narrow" w:eastAsia="Times New Roman" w:hAnsi="Arial Narrow" w:cs="Times New Roman"/>
                <w:sz w:val="18"/>
                <w:szCs w:val="18"/>
                <w:lang w:eastAsia="fr-FR"/>
              </w:rPr>
              <w:t>es</w:t>
            </w:r>
            <w:r w:rsidRPr="00302332">
              <w:rPr>
                <w:rFonts w:ascii="Arial Narrow" w:eastAsia="Times New Roman" w:hAnsi="Arial Narrow" w:cs="Times New Roman"/>
                <w:sz w:val="18"/>
                <w:szCs w:val="18"/>
                <w:lang w:eastAsia="fr-FR"/>
              </w:rPr>
              <w:t xml:space="preserve"> tel</w:t>
            </w:r>
            <w:r>
              <w:rPr>
                <w:rFonts w:ascii="Arial Narrow" w:eastAsia="Times New Roman" w:hAnsi="Arial Narrow" w:cs="Times New Roman"/>
                <w:sz w:val="18"/>
                <w:szCs w:val="18"/>
                <w:lang w:eastAsia="fr-FR"/>
              </w:rPr>
              <w:t>le</w:t>
            </w:r>
            <w:r w:rsidRPr="00302332">
              <w:rPr>
                <w:rFonts w:ascii="Arial Narrow" w:eastAsia="Times New Roman" w:hAnsi="Arial Narrow" w:cs="Times New Roman"/>
                <w:sz w:val="18"/>
                <w:szCs w:val="18"/>
                <w:lang w:eastAsia="fr-FR"/>
              </w:rPr>
              <w:t>s que « impossible à calculer, coût faible, impact négligeable » dans cette section portant sur les coûts et les économies pour les entreprises ont été éliminé</w:t>
            </w:r>
            <w:r>
              <w:rPr>
                <w:rFonts w:ascii="Arial Narrow" w:eastAsia="Times New Roman" w:hAnsi="Arial Narrow" w:cs="Times New Roman"/>
                <w:sz w:val="18"/>
                <w:szCs w:val="18"/>
                <w:lang w:eastAsia="fr-FR"/>
              </w:rPr>
              <w:t>e</w:t>
            </w:r>
            <w:r w:rsidRPr="00302332">
              <w:rPr>
                <w:rFonts w:ascii="Arial Narrow" w:eastAsia="Times New Roman" w:hAnsi="Arial Narrow" w:cs="Times New Roman"/>
                <w:sz w:val="18"/>
                <w:szCs w:val="18"/>
                <w:lang w:eastAsia="fr-FR"/>
              </w:rPr>
              <w:t>s?</w:t>
            </w:r>
          </w:p>
        </w:tc>
        <w:sdt>
          <w:sdtPr>
            <w:rPr>
              <w:rFonts w:ascii="Arial" w:hAnsi="Arial"/>
              <w:sz w:val="18"/>
            </w:rPr>
            <w:id w:val="1869329840"/>
            <w14:checkbox>
              <w14:checked w14:val="0"/>
              <w14:checkedState w14:val="2612" w14:font="MS Gothic"/>
              <w14:uncheckedState w14:val="2610" w14:font="MS Gothic"/>
            </w14:checkbox>
          </w:sdtPr>
          <w:sdtEndPr/>
          <w:sdtContent>
            <w:tc>
              <w:tcPr>
                <w:tcW w:w="497" w:type="dxa"/>
                <w:shd w:val="clear" w:color="auto" w:fill="auto"/>
              </w:tcPr>
              <w:p w14:paraId="077919DF" w14:textId="3F557FC3"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1675254810"/>
            <w14:checkbox>
              <w14:checked w14:val="0"/>
              <w14:checkedState w14:val="2612" w14:font="MS Gothic"/>
              <w14:uncheckedState w14:val="2610" w14:font="MS Gothic"/>
            </w14:checkbox>
          </w:sdtPr>
          <w:sdtEndPr/>
          <w:sdtContent>
            <w:tc>
              <w:tcPr>
                <w:tcW w:w="547" w:type="dxa"/>
                <w:shd w:val="clear" w:color="auto" w:fill="auto"/>
              </w:tcPr>
              <w:p w14:paraId="4BE22C25" w14:textId="0B4380EF"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1CBF1051" w14:textId="77777777" w:rsidTr="00FF6273">
        <w:trPr>
          <w:trHeight w:val="293"/>
        </w:trPr>
        <w:tc>
          <w:tcPr>
            <w:tcW w:w="652" w:type="dxa"/>
            <w:shd w:val="clear" w:color="auto" w:fill="D5DCE4"/>
          </w:tcPr>
          <w:p w14:paraId="0EC0B9BD" w14:textId="77777777" w:rsidR="00E33279" w:rsidRPr="00A06BBF" w:rsidRDefault="00E33279" w:rsidP="00E33279">
            <w:pPr>
              <w:spacing w:before="40" w:after="40"/>
              <w:rPr>
                <w:rFonts w:ascii="Arial" w:hAnsi="Arial"/>
                <w:b/>
                <w:sz w:val="18"/>
              </w:rPr>
            </w:pPr>
            <w:r w:rsidRPr="00A06BBF">
              <w:rPr>
                <w:rFonts w:ascii="Arial" w:hAnsi="Arial"/>
                <w:b/>
                <w:sz w:val="18"/>
              </w:rPr>
              <w:t>6.7</w:t>
            </w:r>
          </w:p>
        </w:tc>
        <w:tc>
          <w:tcPr>
            <w:tcW w:w="8350" w:type="dxa"/>
            <w:shd w:val="clear" w:color="auto" w:fill="D5DCE4"/>
          </w:tcPr>
          <w:p w14:paraId="349C0FF5" w14:textId="2514A744" w:rsidR="00E33279" w:rsidRPr="00A06BBF" w:rsidRDefault="00E33279" w:rsidP="00E33279">
            <w:pPr>
              <w:tabs>
                <w:tab w:val="left" w:pos="567"/>
              </w:tabs>
              <w:spacing w:before="40" w:after="40"/>
              <w:rPr>
                <w:rFonts w:ascii="Arial" w:hAnsi="Arial"/>
                <w:b/>
                <w:sz w:val="18"/>
              </w:rPr>
            </w:pPr>
            <w:r w:rsidRPr="00302332">
              <w:rPr>
                <w:rFonts w:ascii="Arial Narrow" w:eastAsia="Times New Roman" w:hAnsi="Arial Narrow" w:cs="Arial"/>
                <w:b/>
                <w:bCs/>
                <w:sz w:val="18"/>
                <w:szCs w:val="18"/>
                <w:lang w:eastAsia="fr-FR"/>
              </w:rPr>
              <w:t>Consultation des parties prenantes sur les hypothèses de calcul de coûts et d</w:t>
            </w:r>
            <w:r w:rsidR="00D91476">
              <w:rPr>
                <w:rFonts w:ascii="Arial Narrow" w:eastAsia="Times New Roman" w:hAnsi="Arial Narrow" w:cs="Arial"/>
                <w:b/>
                <w:bCs/>
                <w:sz w:val="18"/>
                <w:szCs w:val="18"/>
                <w:lang w:eastAsia="fr-FR"/>
              </w:rPr>
              <w:t>’</w:t>
            </w:r>
            <w:r w:rsidRPr="00302332">
              <w:rPr>
                <w:rFonts w:ascii="Arial Narrow" w:eastAsia="Times New Roman" w:hAnsi="Arial Narrow" w:cs="Arial"/>
                <w:b/>
                <w:bCs/>
                <w:sz w:val="18"/>
                <w:szCs w:val="18"/>
                <w:lang w:eastAsia="fr-FR"/>
              </w:rPr>
              <w:t>économies dans le cas du projet de loi ou du projet de règlement</w:t>
            </w:r>
          </w:p>
        </w:tc>
        <w:tc>
          <w:tcPr>
            <w:tcW w:w="497" w:type="dxa"/>
            <w:shd w:val="clear" w:color="auto" w:fill="D5DCE4"/>
          </w:tcPr>
          <w:p w14:paraId="73453096"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4065CEE5"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2BDF1A67" w14:textId="77777777" w:rsidTr="00FF6273">
        <w:trPr>
          <w:trHeight w:val="381"/>
        </w:trPr>
        <w:tc>
          <w:tcPr>
            <w:tcW w:w="652" w:type="dxa"/>
            <w:shd w:val="clear" w:color="auto" w:fill="auto"/>
          </w:tcPr>
          <w:p w14:paraId="68E1C732" w14:textId="77777777" w:rsidR="00E33279" w:rsidRPr="00A06BBF" w:rsidRDefault="00E33279" w:rsidP="00E33279">
            <w:pPr>
              <w:spacing w:before="40" w:after="40"/>
              <w:rPr>
                <w:rFonts w:ascii="Arial" w:hAnsi="Arial"/>
                <w:b/>
                <w:sz w:val="18"/>
              </w:rPr>
            </w:pPr>
          </w:p>
        </w:tc>
        <w:tc>
          <w:tcPr>
            <w:tcW w:w="8350" w:type="dxa"/>
          </w:tcPr>
          <w:p w14:paraId="0E12482E" w14:textId="519B7CE5"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 xml:space="preserve">Est-ce que </w:t>
            </w:r>
            <w:r w:rsidRPr="00302332">
              <w:rPr>
                <w:rFonts w:ascii="Arial Narrow" w:eastAsia="Times New Roman" w:hAnsi="Arial Narrow" w:cs="Arial"/>
                <w:sz w:val="18"/>
                <w:szCs w:val="18"/>
                <w:lang w:eastAsia="en-CA"/>
              </w:rPr>
              <w:t>le processus de consultation pour les hypothèses de calcul de coûts et d</w:t>
            </w:r>
            <w:r w:rsidR="00D91476">
              <w:rPr>
                <w:rFonts w:ascii="Arial Narrow" w:eastAsia="Times New Roman" w:hAnsi="Arial Narrow" w:cs="Arial"/>
                <w:sz w:val="18"/>
                <w:szCs w:val="18"/>
                <w:lang w:eastAsia="en-CA"/>
              </w:rPr>
              <w:t>’</w:t>
            </w:r>
            <w:r w:rsidRPr="00302332">
              <w:rPr>
                <w:rFonts w:ascii="Arial Narrow" w:eastAsia="Times New Roman" w:hAnsi="Arial Narrow" w:cs="Arial"/>
                <w:sz w:val="18"/>
                <w:szCs w:val="18"/>
                <w:lang w:eastAsia="en-CA"/>
              </w:rPr>
              <w:t>économies a été prévu?</w:t>
            </w:r>
          </w:p>
        </w:tc>
        <w:sdt>
          <w:sdtPr>
            <w:rPr>
              <w:rFonts w:ascii="Arial" w:hAnsi="Arial"/>
              <w:sz w:val="18"/>
            </w:rPr>
            <w:id w:val="-469132341"/>
            <w14:checkbox>
              <w14:checked w14:val="0"/>
              <w14:checkedState w14:val="2612" w14:font="MS Gothic"/>
              <w14:uncheckedState w14:val="2610" w14:font="MS Gothic"/>
            </w14:checkbox>
          </w:sdtPr>
          <w:sdtEndPr/>
          <w:sdtContent>
            <w:tc>
              <w:tcPr>
                <w:tcW w:w="497" w:type="dxa"/>
                <w:shd w:val="clear" w:color="auto" w:fill="auto"/>
              </w:tcPr>
              <w:p w14:paraId="791E6A1E" w14:textId="7C58C5A1"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381404216"/>
            <w14:checkbox>
              <w14:checked w14:val="0"/>
              <w14:checkedState w14:val="2612" w14:font="MS Gothic"/>
              <w14:uncheckedState w14:val="2610" w14:font="MS Gothic"/>
            </w14:checkbox>
          </w:sdtPr>
          <w:sdtEndPr/>
          <w:sdtContent>
            <w:tc>
              <w:tcPr>
                <w:tcW w:w="547" w:type="dxa"/>
                <w:shd w:val="clear" w:color="auto" w:fill="auto"/>
              </w:tcPr>
              <w:p w14:paraId="1ED9FD82" w14:textId="48B96FEA" w:rsidR="00E33279" w:rsidRPr="00A06BBF" w:rsidRDefault="00FF6273" w:rsidP="00E33279">
                <w:pPr>
                  <w:spacing w:before="40" w:after="40"/>
                  <w:rPr>
                    <w:rFonts w:ascii="Arial" w:hAnsi="Arial"/>
                    <w:sz w:val="18"/>
                  </w:rPr>
                </w:pPr>
                <w:r w:rsidRPr="00A06BBF">
                  <w:rPr>
                    <w:rFonts w:ascii="MS Gothic" w:eastAsia="MS Gothic" w:hAnsi="MS Gothic" w:hint="eastAsia"/>
                    <w:sz w:val="18"/>
                  </w:rPr>
                  <w:t>☐</w:t>
                </w:r>
              </w:p>
            </w:tc>
          </w:sdtContent>
        </w:sdt>
      </w:tr>
      <w:tr w:rsidR="00E33279" w:rsidRPr="00D809D8" w14:paraId="47507E41" w14:textId="7DA709ED" w:rsidTr="00A06BBF">
        <w:trPr>
          <w:trHeight w:val="1297"/>
        </w:trPr>
        <w:tc>
          <w:tcPr>
            <w:tcW w:w="652" w:type="dxa"/>
            <w:shd w:val="clear" w:color="auto" w:fill="auto"/>
          </w:tcPr>
          <w:p w14:paraId="2904A169" w14:textId="77777777" w:rsidR="00E33279" w:rsidRPr="00A06BBF" w:rsidRDefault="00E33279" w:rsidP="00E33279">
            <w:pPr>
              <w:spacing w:before="40" w:after="40"/>
              <w:rPr>
                <w:rFonts w:ascii="Arial" w:hAnsi="Arial"/>
                <w:b/>
                <w:sz w:val="18"/>
              </w:rPr>
            </w:pPr>
          </w:p>
        </w:tc>
        <w:tc>
          <w:tcPr>
            <w:tcW w:w="9394" w:type="dxa"/>
            <w:gridSpan w:val="3"/>
          </w:tcPr>
          <w:p w14:paraId="31B0F144" w14:textId="20622B92" w:rsidR="008A7134" w:rsidRPr="00AE5EC0" w:rsidRDefault="008A7134" w:rsidP="00357A65">
            <w:pPr>
              <w:spacing w:before="40" w:after="40"/>
              <w:rPr>
                <w:rFonts w:ascii="Arial Narrow" w:hAnsi="Arial Narrow" w:cs="Arial"/>
                <w:sz w:val="32"/>
                <w:szCs w:val="32"/>
                <w:lang w:eastAsia="en-CA"/>
              </w:rPr>
            </w:pPr>
            <w:r w:rsidRPr="00AE5EC0">
              <w:rPr>
                <w:rFonts w:ascii="Arial Narrow" w:hAnsi="Arial Narrow" w:cs="Arial"/>
                <w:sz w:val="18"/>
                <w:szCs w:val="18"/>
                <w:lang w:eastAsia="en-CA"/>
              </w:rPr>
              <w:t xml:space="preserve">Au préalable : </w:t>
            </w:r>
            <w:sdt>
              <w:sdtPr>
                <w:rPr>
                  <w:rFonts w:cstheme="minorHAnsi"/>
                  <w:sz w:val="20"/>
                  <w:szCs w:val="20"/>
                </w:rPr>
                <w:id w:val="-1665549841"/>
                <w14:checkbox>
                  <w14:checked w14:val="0"/>
                  <w14:checkedState w14:val="2612" w14:font="MS Gothic"/>
                  <w14:uncheckedState w14:val="2610" w14:font="MS Gothic"/>
                </w14:checkbox>
              </w:sdtPr>
              <w:sdtEndPr/>
              <w:sdtContent>
                <w:r w:rsidR="00733C75">
                  <w:rPr>
                    <w:rFonts w:ascii="MS Gothic" w:eastAsia="MS Gothic" w:hAnsi="MS Gothic" w:cstheme="minorHAnsi" w:hint="eastAsia"/>
                    <w:sz w:val="20"/>
                    <w:szCs w:val="20"/>
                  </w:rPr>
                  <w:t>☐</w:t>
                </w:r>
              </w:sdtContent>
            </w:sdt>
            <w:r w:rsidR="007360AF" w:rsidRPr="00AE5EC0">
              <w:rPr>
                <w:rFonts w:ascii="Arial Narrow" w:hAnsi="Arial Narrow" w:cs="Arial"/>
                <w:sz w:val="32"/>
                <w:szCs w:val="32"/>
                <w:lang w:eastAsia="en-CA"/>
              </w:rPr>
              <w:t xml:space="preserve"> </w:t>
            </w:r>
            <w:r w:rsidRPr="00AE5EC0">
              <w:rPr>
                <w:rFonts w:ascii="Arial Narrow" w:hAnsi="Arial Narrow" w:cs="Arial"/>
                <w:sz w:val="18"/>
                <w:szCs w:val="18"/>
                <w:lang w:eastAsia="en-CA"/>
              </w:rPr>
              <w:t>(cocher)</w:t>
            </w:r>
          </w:p>
          <w:p w14:paraId="6C24996A" w14:textId="77777777" w:rsidR="008A7134" w:rsidRPr="00AE5EC0" w:rsidRDefault="008A7134" w:rsidP="00357A65">
            <w:pPr>
              <w:spacing w:before="40" w:after="40"/>
              <w:jc w:val="both"/>
              <w:rPr>
                <w:rFonts w:ascii="Arial Narrow" w:hAnsi="Arial Narrow" w:cs="Arial"/>
                <w:sz w:val="18"/>
                <w:szCs w:val="18"/>
                <w:lang w:eastAsia="en-CA"/>
              </w:rPr>
            </w:pPr>
          </w:p>
          <w:p w14:paraId="531E5DEF" w14:textId="77777777" w:rsidR="008A7134" w:rsidRPr="00AE5EC0" w:rsidRDefault="008A7134" w:rsidP="00357A65">
            <w:pPr>
              <w:spacing w:before="40" w:after="40"/>
              <w:jc w:val="both"/>
              <w:rPr>
                <w:rFonts w:ascii="Arial Narrow" w:hAnsi="Arial Narrow" w:cs="Arial"/>
                <w:sz w:val="18"/>
                <w:szCs w:val="18"/>
                <w:lang w:eastAsia="en-CA"/>
              </w:rPr>
            </w:pPr>
            <w:r w:rsidRPr="00AE5EC0">
              <w:rPr>
                <w:rFonts w:ascii="Arial Narrow" w:hAnsi="Arial Narrow" w:cs="Arial"/>
                <w:sz w:val="18"/>
                <w:szCs w:val="18"/>
                <w:lang w:eastAsia="en-CA"/>
              </w:rPr>
              <w:t xml:space="preserve">Durant la période de publication préalable du projet de règlement à la </w:t>
            </w:r>
            <w:r w:rsidRPr="00AE5EC0">
              <w:rPr>
                <w:rFonts w:ascii="Arial Narrow" w:hAnsi="Arial Narrow" w:cs="Arial"/>
                <w:i/>
                <w:sz w:val="18"/>
                <w:szCs w:val="18"/>
                <w:lang w:eastAsia="en-CA"/>
              </w:rPr>
              <w:t>Gazette officielle du Québec</w:t>
            </w:r>
            <w:r w:rsidRPr="00AE5EC0">
              <w:rPr>
                <w:rFonts w:ascii="Arial Narrow" w:hAnsi="Arial Narrow" w:cs="Arial"/>
                <w:sz w:val="18"/>
                <w:szCs w:val="18"/>
                <w:lang w:eastAsia="en-CA"/>
              </w:rPr>
              <w:t xml:space="preserve"> ou</w:t>
            </w:r>
          </w:p>
          <w:p w14:paraId="4F067F5A" w14:textId="6C60AEC3" w:rsidR="008A7134" w:rsidRPr="00AE5EC0" w:rsidRDefault="008A7134" w:rsidP="00357A65">
            <w:pPr>
              <w:spacing w:before="40" w:after="40"/>
              <w:rPr>
                <w:rFonts w:ascii="Arial Narrow" w:hAnsi="Arial Narrow" w:cs="Arial"/>
                <w:sz w:val="18"/>
                <w:szCs w:val="18"/>
                <w:lang w:eastAsia="en-CA"/>
              </w:rPr>
            </w:pPr>
            <w:r w:rsidRPr="00AE5EC0">
              <w:rPr>
                <w:rFonts w:ascii="Arial Narrow" w:hAnsi="Arial Narrow" w:cs="Arial"/>
                <w:sz w:val="18"/>
                <w:szCs w:val="18"/>
                <w:lang w:eastAsia="en-CA"/>
              </w:rPr>
              <w:t xml:space="preserve"> lors la présentation du projet de loi à l’Assemblée nationale       </w:t>
            </w:r>
            <w:sdt>
              <w:sdtPr>
                <w:rPr>
                  <w:rFonts w:cstheme="minorHAnsi"/>
                  <w:sz w:val="20"/>
                  <w:szCs w:val="20"/>
                </w:rPr>
                <w:id w:val="-1509367570"/>
                <w14:checkbox>
                  <w14:checked w14:val="0"/>
                  <w14:checkedState w14:val="2612" w14:font="MS Gothic"/>
                  <w14:uncheckedState w14:val="2610" w14:font="MS Gothic"/>
                </w14:checkbox>
              </w:sdtPr>
              <w:sdtEndPr/>
              <w:sdtContent>
                <w:r w:rsidR="00733C75">
                  <w:rPr>
                    <w:rFonts w:ascii="MS Gothic" w:eastAsia="MS Gothic" w:hAnsi="MS Gothic" w:cstheme="minorHAnsi" w:hint="eastAsia"/>
                    <w:sz w:val="20"/>
                    <w:szCs w:val="20"/>
                  </w:rPr>
                  <w:t>☐</w:t>
                </w:r>
              </w:sdtContent>
            </w:sdt>
            <w:r w:rsidRPr="00AE5EC0">
              <w:rPr>
                <w:rFonts w:ascii="Arial Narrow" w:hAnsi="Arial Narrow" w:cs="Arial"/>
                <w:sz w:val="32"/>
                <w:szCs w:val="32"/>
                <w:lang w:eastAsia="en-CA"/>
              </w:rPr>
              <w:t xml:space="preserve"> </w:t>
            </w:r>
            <w:r w:rsidRPr="00AE5EC0">
              <w:rPr>
                <w:rFonts w:ascii="Arial Narrow" w:hAnsi="Arial Narrow" w:cs="Arial"/>
                <w:sz w:val="18"/>
                <w:szCs w:val="18"/>
                <w:lang w:eastAsia="en-CA"/>
              </w:rPr>
              <w:t>(cocher)</w:t>
            </w:r>
          </w:p>
        </w:tc>
      </w:tr>
      <w:tr w:rsidR="00FF6273" w:rsidRPr="00D809D8" w14:paraId="31658BF2" w14:textId="77777777" w:rsidTr="00FF6273">
        <w:trPr>
          <w:trHeight w:val="293"/>
        </w:trPr>
        <w:tc>
          <w:tcPr>
            <w:tcW w:w="652" w:type="dxa"/>
            <w:shd w:val="clear" w:color="auto" w:fill="D5DCE4"/>
          </w:tcPr>
          <w:p w14:paraId="7608664A" w14:textId="77777777" w:rsidR="00E33279" w:rsidRPr="00A06BBF" w:rsidRDefault="00E33279" w:rsidP="00E33279">
            <w:pPr>
              <w:spacing w:before="40" w:after="40"/>
              <w:rPr>
                <w:rFonts w:ascii="Arial" w:hAnsi="Arial"/>
                <w:b/>
                <w:sz w:val="18"/>
              </w:rPr>
            </w:pPr>
            <w:r w:rsidRPr="00A06BBF">
              <w:rPr>
                <w:rFonts w:ascii="Arial" w:hAnsi="Arial"/>
                <w:b/>
                <w:sz w:val="18"/>
              </w:rPr>
              <w:t>6.8</w:t>
            </w:r>
          </w:p>
        </w:tc>
        <w:tc>
          <w:tcPr>
            <w:tcW w:w="8350" w:type="dxa"/>
            <w:shd w:val="clear" w:color="auto" w:fill="D5DCE4"/>
          </w:tcPr>
          <w:p w14:paraId="32A90CB9" w14:textId="4D098B21" w:rsidR="00E33279" w:rsidRPr="00A06BBF" w:rsidRDefault="00E33279" w:rsidP="00E33279">
            <w:pPr>
              <w:spacing w:before="40" w:after="40"/>
              <w:rPr>
                <w:rFonts w:ascii="Arial" w:hAnsi="Arial"/>
                <w:b/>
                <w:sz w:val="18"/>
              </w:rPr>
            </w:pPr>
            <w:r w:rsidRPr="00302332">
              <w:rPr>
                <w:rFonts w:ascii="Arial Narrow" w:eastAsia="Times New Roman" w:hAnsi="Arial Narrow" w:cs="Arial"/>
                <w:b/>
                <w:bCs/>
                <w:sz w:val="18"/>
                <w:szCs w:val="18"/>
                <w:lang w:eastAsia="fr-FR"/>
              </w:rPr>
              <w:t>Autres avantages</w:t>
            </w:r>
            <w:r w:rsidR="008A7134" w:rsidRPr="00AE5EC0">
              <w:rPr>
                <w:rFonts w:ascii="Arial Narrow" w:hAnsi="Arial Narrow" w:cs="Arial"/>
                <w:b/>
                <w:bCs/>
                <w:sz w:val="18"/>
                <w:szCs w:val="18"/>
              </w:rPr>
              <w:t>, bénéfices</w:t>
            </w:r>
            <w:r w:rsidRPr="00302332">
              <w:rPr>
                <w:rFonts w:ascii="Arial Narrow" w:eastAsia="Times New Roman" w:hAnsi="Arial Narrow" w:cs="Arial"/>
                <w:b/>
                <w:bCs/>
                <w:sz w:val="18"/>
                <w:szCs w:val="18"/>
                <w:lang w:eastAsia="fr-FR"/>
              </w:rPr>
              <w:t xml:space="preserve"> et inconvénients de la solution projetée</w:t>
            </w:r>
          </w:p>
        </w:tc>
        <w:tc>
          <w:tcPr>
            <w:tcW w:w="497" w:type="dxa"/>
            <w:shd w:val="clear" w:color="auto" w:fill="D5DCE4"/>
          </w:tcPr>
          <w:p w14:paraId="0165600E"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2922A6CB"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376CC99F" w14:textId="77777777" w:rsidTr="00FF6273">
        <w:trPr>
          <w:trHeight w:val="512"/>
        </w:trPr>
        <w:tc>
          <w:tcPr>
            <w:tcW w:w="652" w:type="dxa"/>
            <w:shd w:val="clear" w:color="auto" w:fill="auto"/>
          </w:tcPr>
          <w:p w14:paraId="1FB68BDC" w14:textId="77777777" w:rsidR="00E33279" w:rsidRPr="00A06BBF" w:rsidRDefault="00E33279" w:rsidP="00E33279">
            <w:pPr>
              <w:spacing w:before="40" w:after="40"/>
              <w:rPr>
                <w:rFonts w:ascii="Arial" w:hAnsi="Arial"/>
                <w:b/>
                <w:sz w:val="18"/>
              </w:rPr>
            </w:pPr>
          </w:p>
        </w:tc>
        <w:tc>
          <w:tcPr>
            <w:tcW w:w="8350" w:type="dxa"/>
          </w:tcPr>
          <w:p w14:paraId="0603BEBE" w14:textId="022B40CA"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AIR fait état des autres avantages</w:t>
            </w:r>
            <w:r w:rsidR="00720582" w:rsidRPr="00AE5EC0">
              <w:rPr>
                <w:rFonts w:ascii="Arial Narrow" w:hAnsi="Arial Narrow"/>
                <w:sz w:val="18"/>
                <w:szCs w:val="18"/>
              </w:rPr>
              <w:t>, bénéfices</w:t>
            </w:r>
            <w:r w:rsidRPr="00302332">
              <w:rPr>
                <w:rFonts w:ascii="Arial Narrow" w:eastAsia="Times New Roman" w:hAnsi="Arial Narrow" w:cs="Times New Roman"/>
                <w:sz w:val="18"/>
                <w:szCs w:val="18"/>
                <w:lang w:eastAsia="fr-FR"/>
              </w:rPr>
              <w:t xml:space="preserve"> et inconvénients de la solution projetée pour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ensemble de la société (entreprises, citoyens, gouvernement, etc.)?</w:t>
            </w:r>
          </w:p>
        </w:tc>
        <w:sdt>
          <w:sdtPr>
            <w:rPr>
              <w:rFonts w:ascii="Arial" w:hAnsi="Arial"/>
              <w:sz w:val="18"/>
            </w:rPr>
            <w:id w:val="1201823165"/>
            <w14:checkbox>
              <w14:checked w14:val="0"/>
              <w14:checkedState w14:val="2612" w14:font="MS Gothic"/>
              <w14:uncheckedState w14:val="2610" w14:font="MS Gothic"/>
            </w14:checkbox>
          </w:sdtPr>
          <w:sdtEndPr/>
          <w:sdtContent>
            <w:tc>
              <w:tcPr>
                <w:tcW w:w="497" w:type="dxa"/>
                <w:shd w:val="clear" w:color="auto" w:fill="auto"/>
              </w:tcPr>
              <w:p w14:paraId="23E8D711" w14:textId="25BE5958"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619494556"/>
            <w14:checkbox>
              <w14:checked w14:val="0"/>
              <w14:checkedState w14:val="2612" w14:font="MS Gothic"/>
              <w14:uncheckedState w14:val="2610" w14:font="MS Gothic"/>
            </w14:checkbox>
          </w:sdtPr>
          <w:sdtEndPr/>
          <w:sdtContent>
            <w:tc>
              <w:tcPr>
                <w:tcW w:w="547" w:type="dxa"/>
                <w:shd w:val="clear" w:color="auto" w:fill="auto"/>
              </w:tcPr>
              <w:p w14:paraId="368F6D9C" w14:textId="0AB02D94"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49BF79A2" w14:textId="77777777" w:rsidTr="00FF6273">
        <w:trPr>
          <w:trHeight w:val="333"/>
        </w:trPr>
        <w:tc>
          <w:tcPr>
            <w:tcW w:w="652" w:type="dxa"/>
            <w:shd w:val="clear" w:color="auto" w:fill="D5DCE4"/>
          </w:tcPr>
          <w:p w14:paraId="637FAB55" w14:textId="77777777" w:rsidR="00E33279" w:rsidRPr="00A06BBF" w:rsidRDefault="00E33279" w:rsidP="00E33279">
            <w:pPr>
              <w:spacing w:before="40" w:after="40"/>
              <w:rPr>
                <w:rFonts w:ascii="Arial" w:hAnsi="Arial"/>
                <w:b/>
                <w:sz w:val="18"/>
              </w:rPr>
            </w:pPr>
            <w:r w:rsidRPr="00A06BBF">
              <w:rPr>
                <w:rFonts w:ascii="Arial" w:hAnsi="Arial"/>
                <w:b/>
                <w:sz w:val="18"/>
              </w:rPr>
              <w:t>7</w:t>
            </w:r>
          </w:p>
        </w:tc>
        <w:tc>
          <w:tcPr>
            <w:tcW w:w="8350" w:type="dxa"/>
            <w:shd w:val="clear" w:color="auto" w:fill="D5DCE4"/>
          </w:tcPr>
          <w:p w14:paraId="55FB1157" w14:textId="68865CA3" w:rsidR="00E33279" w:rsidRPr="00A06BBF" w:rsidRDefault="00E33279" w:rsidP="00E33279">
            <w:pPr>
              <w:tabs>
                <w:tab w:val="left" w:pos="567"/>
              </w:tabs>
              <w:spacing w:before="40" w:after="40"/>
              <w:rPr>
                <w:rFonts w:ascii="Arial" w:hAnsi="Arial"/>
                <w:b/>
                <w:sz w:val="18"/>
              </w:rPr>
            </w:pPr>
            <w:r w:rsidRPr="00302332">
              <w:rPr>
                <w:rFonts w:ascii="Arial Narrow" w:eastAsia="Times New Roman" w:hAnsi="Arial Narrow" w:cs="Arial"/>
                <w:b/>
                <w:bCs/>
                <w:sz w:val="18"/>
                <w:szCs w:val="18"/>
                <w:lang w:eastAsia="fr-FR"/>
              </w:rPr>
              <w:t>Appréciation de l</w:t>
            </w:r>
            <w:r w:rsidR="00D91476">
              <w:rPr>
                <w:rFonts w:ascii="Arial Narrow" w:eastAsia="Times New Roman" w:hAnsi="Arial Narrow" w:cs="Arial"/>
                <w:b/>
                <w:bCs/>
                <w:sz w:val="18"/>
                <w:szCs w:val="18"/>
                <w:lang w:eastAsia="fr-FR"/>
              </w:rPr>
              <w:t>’</w:t>
            </w:r>
            <w:r w:rsidRPr="00302332">
              <w:rPr>
                <w:rFonts w:ascii="Arial Narrow" w:eastAsia="Times New Roman" w:hAnsi="Arial Narrow" w:cs="Arial"/>
                <w:b/>
                <w:bCs/>
                <w:sz w:val="18"/>
                <w:szCs w:val="18"/>
                <w:lang w:eastAsia="fr-FR"/>
              </w:rPr>
              <w:t>impact anticipé sur l</w:t>
            </w:r>
            <w:r w:rsidR="00D91476">
              <w:rPr>
                <w:rFonts w:ascii="Arial Narrow" w:eastAsia="Times New Roman" w:hAnsi="Arial Narrow" w:cs="Arial"/>
                <w:b/>
                <w:bCs/>
                <w:sz w:val="18"/>
                <w:szCs w:val="18"/>
                <w:lang w:eastAsia="fr-FR"/>
              </w:rPr>
              <w:t>’</w:t>
            </w:r>
            <w:r w:rsidRPr="00302332">
              <w:rPr>
                <w:rFonts w:ascii="Arial Narrow" w:eastAsia="Times New Roman" w:hAnsi="Arial Narrow" w:cs="Arial"/>
                <w:b/>
                <w:bCs/>
                <w:sz w:val="18"/>
                <w:szCs w:val="18"/>
                <w:lang w:eastAsia="fr-FR"/>
              </w:rPr>
              <w:t>emploi</w:t>
            </w:r>
          </w:p>
        </w:tc>
        <w:tc>
          <w:tcPr>
            <w:tcW w:w="497" w:type="dxa"/>
            <w:shd w:val="clear" w:color="auto" w:fill="D5DCE4"/>
          </w:tcPr>
          <w:p w14:paraId="362B5A65"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3837A4F1"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69597FE7" w14:textId="77777777" w:rsidTr="00FF6273">
        <w:trPr>
          <w:trHeight w:val="427"/>
        </w:trPr>
        <w:tc>
          <w:tcPr>
            <w:tcW w:w="652" w:type="dxa"/>
            <w:shd w:val="clear" w:color="auto" w:fill="auto"/>
          </w:tcPr>
          <w:p w14:paraId="51AA0BA6" w14:textId="77777777" w:rsidR="00E33279" w:rsidRPr="00A06BBF" w:rsidRDefault="00E33279" w:rsidP="00E33279">
            <w:pPr>
              <w:spacing w:before="40" w:after="40"/>
              <w:rPr>
                <w:rFonts w:ascii="Arial" w:hAnsi="Arial"/>
                <w:b/>
                <w:sz w:val="18"/>
              </w:rPr>
            </w:pPr>
          </w:p>
        </w:tc>
        <w:tc>
          <w:tcPr>
            <w:tcW w:w="8350" w:type="dxa"/>
          </w:tcPr>
          <w:p w14:paraId="59FB5F08" w14:textId="2120D5DB"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la grille d</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appréciation de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impact sur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emploi a été insérée à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AIR?</w:t>
            </w:r>
          </w:p>
        </w:tc>
        <w:sdt>
          <w:sdtPr>
            <w:rPr>
              <w:rFonts w:ascii="Arial" w:hAnsi="Arial"/>
              <w:sz w:val="18"/>
            </w:rPr>
            <w:id w:val="-575286548"/>
            <w14:checkbox>
              <w14:checked w14:val="0"/>
              <w14:checkedState w14:val="2612" w14:font="MS Gothic"/>
              <w14:uncheckedState w14:val="2610" w14:font="MS Gothic"/>
            </w14:checkbox>
          </w:sdtPr>
          <w:sdtEndPr/>
          <w:sdtContent>
            <w:tc>
              <w:tcPr>
                <w:tcW w:w="497" w:type="dxa"/>
                <w:shd w:val="clear" w:color="auto" w:fill="auto"/>
              </w:tcPr>
              <w:p w14:paraId="7196D47F" w14:textId="51B77963"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1347833299"/>
            <w14:checkbox>
              <w14:checked w14:val="0"/>
              <w14:checkedState w14:val="2612" w14:font="MS Gothic"/>
              <w14:uncheckedState w14:val="2610" w14:font="MS Gothic"/>
            </w14:checkbox>
          </w:sdtPr>
          <w:sdtEndPr/>
          <w:sdtContent>
            <w:tc>
              <w:tcPr>
                <w:tcW w:w="547" w:type="dxa"/>
                <w:shd w:val="clear" w:color="auto" w:fill="auto"/>
              </w:tcPr>
              <w:p w14:paraId="4262F4E3" w14:textId="6FB4CE37"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73268248" w14:textId="77777777" w:rsidTr="00FF6273">
        <w:trPr>
          <w:trHeight w:val="512"/>
        </w:trPr>
        <w:tc>
          <w:tcPr>
            <w:tcW w:w="652" w:type="dxa"/>
            <w:shd w:val="clear" w:color="auto" w:fill="auto"/>
          </w:tcPr>
          <w:p w14:paraId="298CC026" w14:textId="77777777" w:rsidR="00E33279" w:rsidRPr="00A06BBF" w:rsidRDefault="00E33279" w:rsidP="00E33279">
            <w:pPr>
              <w:spacing w:before="40" w:after="40"/>
              <w:rPr>
                <w:rFonts w:ascii="Arial" w:hAnsi="Arial"/>
                <w:b/>
                <w:sz w:val="18"/>
              </w:rPr>
            </w:pPr>
          </w:p>
        </w:tc>
        <w:tc>
          <w:tcPr>
            <w:tcW w:w="8350" w:type="dxa"/>
          </w:tcPr>
          <w:p w14:paraId="2197E38B" w14:textId="7FC76C3E"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effet anticipé sur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emploi a été quantifié et la case correspondante à la grille d</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appréciation de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impact sur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emploi</w:t>
            </w:r>
            <w:r>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 xml:space="preserve"> cochée?</w:t>
            </w:r>
          </w:p>
        </w:tc>
        <w:sdt>
          <w:sdtPr>
            <w:rPr>
              <w:rFonts w:ascii="Arial" w:hAnsi="Arial"/>
              <w:sz w:val="18"/>
            </w:rPr>
            <w:id w:val="225571052"/>
            <w14:checkbox>
              <w14:checked w14:val="0"/>
              <w14:checkedState w14:val="2612" w14:font="MS Gothic"/>
              <w14:uncheckedState w14:val="2610" w14:font="MS Gothic"/>
            </w14:checkbox>
          </w:sdtPr>
          <w:sdtEndPr/>
          <w:sdtContent>
            <w:tc>
              <w:tcPr>
                <w:tcW w:w="497" w:type="dxa"/>
                <w:shd w:val="clear" w:color="auto" w:fill="auto"/>
              </w:tcPr>
              <w:p w14:paraId="7779B0A2" w14:textId="0710BCE6"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212924581"/>
            <w14:checkbox>
              <w14:checked w14:val="0"/>
              <w14:checkedState w14:val="2612" w14:font="MS Gothic"/>
              <w14:uncheckedState w14:val="2610" w14:font="MS Gothic"/>
            </w14:checkbox>
          </w:sdtPr>
          <w:sdtEndPr/>
          <w:sdtContent>
            <w:tc>
              <w:tcPr>
                <w:tcW w:w="547" w:type="dxa"/>
                <w:shd w:val="clear" w:color="auto" w:fill="auto"/>
              </w:tcPr>
              <w:p w14:paraId="127A2693" w14:textId="16D4700C"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11ED8A06" w14:textId="77777777" w:rsidTr="00FF6273">
        <w:trPr>
          <w:trHeight w:val="293"/>
        </w:trPr>
        <w:tc>
          <w:tcPr>
            <w:tcW w:w="652" w:type="dxa"/>
            <w:shd w:val="clear" w:color="auto" w:fill="D5DCE4"/>
          </w:tcPr>
          <w:p w14:paraId="2760FCCB" w14:textId="77777777" w:rsidR="00E33279" w:rsidRPr="00A06BBF" w:rsidRDefault="00E33279" w:rsidP="00E33279">
            <w:pPr>
              <w:spacing w:before="40" w:after="40"/>
              <w:rPr>
                <w:rFonts w:ascii="Arial" w:hAnsi="Arial"/>
                <w:b/>
                <w:sz w:val="18"/>
              </w:rPr>
            </w:pPr>
            <w:r w:rsidRPr="00A06BBF">
              <w:rPr>
                <w:rFonts w:ascii="Arial" w:hAnsi="Arial"/>
                <w:b/>
                <w:sz w:val="18"/>
              </w:rPr>
              <w:t>8</w:t>
            </w:r>
          </w:p>
        </w:tc>
        <w:tc>
          <w:tcPr>
            <w:tcW w:w="8350" w:type="dxa"/>
            <w:shd w:val="clear" w:color="auto" w:fill="D5DCE4"/>
          </w:tcPr>
          <w:p w14:paraId="53788324" w14:textId="56798B95" w:rsidR="00E33279" w:rsidRPr="00A06BBF" w:rsidRDefault="00E33279" w:rsidP="00E33279">
            <w:pPr>
              <w:spacing w:before="40" w:after="40"/>
              <w:rPr>
                <w:rFonts w:ascii="Arial" w:hAnsi="Arial"/>
                <w:b/>
                <w:sz w:val="18"/>
              </w:rPr>
            </w:pPr>
            <w:r w:rsidRPr="00302332">
              <w:rPr>
                <w:rFonts w:ascii="Arial Narrow" w:eastAsia="Times New Roman" w:hAnsi="Arial Narrow" w:cs="Arial"/>
                <w:b/>
                <w:bCs/>
                <w:sz w:val="18"/>
                <w:szCs w:val="18"/>
                <w:lang w:eastAsia="fr-FR"/>
              </w:rPr>
              <w:t>Petites et moyennes entreprises (PME)</w:t>
            </w:r>
          </w:p>
        </w:tc>
        <w:tc>
          <w:tcPr>
            <w:tcW w:w="497" w:type="dxa"/>
            <w:shd w:val="clear" w:color="auto" w:fill="D5DCE4"/>
          </w:tcPr>
          <w:p w14:paraId="6C1ADDE4"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5DBF60B3"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47707815" w14:textId="77777777" w:rsidTr="00FF6273">
        <w:trPr>
          <w:trHeight w:val="507"/>
        </w:trPr>
        <w:tc>
          <w:tcPr>
            <w:tcW w:w="652" w:type="dxa"/>
            <w:shd w:val="clear" w:color="auto" w:fill="auto"/>
          </w:tcPr>
          <w:p w14:paraId="60D4B73C" w14:textId="77777777" w:rsidR="00E33279" w:rsidRPr="00A06BBF" w:rsidRDefault="00E33279" w:rsidP="00E33279">
            <w:pPr>
              <w:spacing w:before="40" w:after="40"/>
              <w:rPr>
                <w:rFonts w:ascii="Arial" w:hAnsi="Arial"/>
                <w:b/>
                <w:sz w:val="18"/>
              </w:rPr>
            </w:pPr>
          </w:p>
        </w:tc>
        <w:tc>
          <w:tcPr>
            <w:tcW w:w="8350" w:type="dxa"/>
          </w:tcPr>
          <w:p w14:paraId="66E15874" w14:textId="5CEB96C6"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les règles ont été modulées pour tenir compte de la taille des entreprises ou</w:t>
            </w:r>
            <w:r>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 xml:space="preserve"> dans le cas contraire</w:t>
            </w:r>
            <w:r>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 xml:space="preserve"> est-ce que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 xml:space="preserve">absence de dispositions </w:t>
            </w:r>
            <w:r w:rsidR="00720582" w:rsidRPr="00AE5EC0">
              <w:rPr>
                <w:rFonts w:ascii="Arial Narrow" w:hAnsi="Arial Narrow"/>
                <w:sz w:val="18"/>
                <w:szCs w:val="18"/>
              </w:rPr>
              <w:t>spécifiques</w:t>
            </w:r>
            <w:r w:rsidRPr="00302332">
              <w:rPr>
                <w:rFonts w:ascii="Arial Narrow" w:eastAsia="Times New Roman" w:hAnsi="Arial Narrow" w:cs="Times New Roman"/>
                <w:sz w:val="18"/>
                <w:szCs w:val="18"/>
                <w:lang w:eastAsia="fr-FR"/>
              </w:rPr>
              <w:t xml:space="preserve"> aux PME a été justifiée?</w:t>
            </w:r>
          </w:p>
        </w:tc>
        <w:sdt>
          <w:sdtPr>
            <w:rPr>
              <w:rFonts w:ascii="Arial" w:hAnsi="Arial"/>
              <w:sz w:val="18"/>
            </w:rPr>
            <w:id w:val="1979026455"/>
            <w14:checkbox>
              <w14:checked w14:val="0"/>
              <w14:checkedState w14:val="2612" w14:font="MS Gothic"/>
              <w14:uncheckedState w14:val="2610" w14:font="MS Gothic"/>
            </w14:checkbox>
          </w:sdtPr>
          <w:sdtEndPr/>
          <w:sdtContent>
            <w:tc>
              <w:tcPr>
                <w:tcW w:w="497" w:type="dxa"/>
                <w:shd w:val="clear" w:color="auto" w:fill="auto"/>
              </w:tcPr>
              <w:p w14:paraId="4B84843B" w14:textId="665F0D0A"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821582455"/>
            <w14:checkbox>
              <w14:checked w14:val="0"/>
              <w14:checkedState w14:val="2612" w14:font="MS Gothic"/>
              <w14:uncheckedState w14:val="2610" w14:font="MS Gothic"/>
            </w14:checkbox>
          </w:sdtPr>
          <w:sdtEndPr/>
          <w:sdtContent>
            <w:tc>
              <w:tcPr>
                <w:tcW w:w="547" w:type="dxa"/>
                <w:shd w:val="clear" w:color="auto" w:fill="auto"/>
              </w:tcPr>
              <w:p w14:paraId="35D1A9EB" w14:textId="7067036A"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37FC7588" w14:textId="77777777" w:rsidTr="00FF6273">
        <w:trPr>
          <w:trHeight w:val="316"/>
        </w:trPr>
        <w:tc>
          <w:tcPr>
            <w:tcW w:w="652" w:type="dxa"/>
            <w:shd w:val="clear" w:color="auto" w:fill="D5DCE4"/>
          </w:tcPr>
          <w:p w14:paraId="40BBA40E" w14:textId="77777777" w:rsidR="00E33279" w:rsidRPr="00A06BBF" w:rsidRDefault="00E33279" w:rsidP="00E33279">
            <w:pPr>
              <w:spacing w:before="40" w:after="40"/>
              <w:rPr>
                <w:rFonts w:ascii="Arial" w:hAnsi="Arial"/>
                <w:b/>
                <w:sz w:val="18"/>
              </w:rPr>
            </w:pPr>
            <w:r w:rsidRPr="00A06BBF">
              <w:rPr>
                <w:rFonts w:ascii="Arial" w:hAnsi="Arial"/>
                <w:b/>
                <w:sz w:val="18"/>
              </w:rPr>
              <w:t>9</w:t>
            </w:r>
          </w:p>
        </w:tc>
        <w:tc>
          <w:tcPr>
            <w:tcW w:w="8350" w:type="dxa"/>
            <w:shd w:val="clear" w:color="auto" w:fill="D5DCE4"/>
          </w:tcPr>
          <w:p w14:paraId="41039CC4" w14:textId="06471CA3" w:rsidR="00E33279" w:rsidRPr="00A06BBF" w:rsidRDefault="00E33279" w:rsidP="00E33279">
            <w:pPr>
              <w:tabs>
                <w:tab w:val="left" w:pos="567"/>
              </w:tabs>
              <w:spacing w:before="40" w:after="40"/>
              <w:jc w:val="both"/>
              <w:rPr>
                <w:rFonts w:ascii="Arial" w:hAnsi="Arial"/>
                <w:b/>
                <w:sz w:val="18"/>
              </w:rPr>
            </w:pPr>
            <w:r w:rsidRPr="00302332">
              <w:rPr>
                <w:rFonts w:ascii="Arial Narrow" w:eastAsia="Times New Roman" w:hAnsi="Arial Narrow" w:cs="Arial"/>
                <w:b/>
                <w:sz w:val="18"/>
                <w:szCs w:val="18"/>
                <w:lang w:eastAsia="fr-FR"/>
              </w:rPr>
              <w:t>Compétitivité</w:t>
            </w:r>
            <w:r w:rsidRPr="00302332">
              <w:rPr>
                <w:rFonts w:ascii="Arial Narrow" w:eastAsia="Times New Roman" w:hAnsi="Arial Narrow" w:cs="Arial"/>
                <w:b/>
                <w:bCs/>
                <w:sz w:val="18"/>
                <w:szCs w:val="18"/>
                <w:lang w:eastAsia="fr-FR"/>
              </w:rPr>
              <w:t xml:space="preserve"> des entreprises</w:t>
            </w:r>
          </w:p>
        </w:tc>
        <w:tc>
          <w:tcPr>
            <w:tcW w:w="497" w:type="dxa"/>
            <w:shd w:val="clear" w:color="auto" w:fill="D5DCE4"/>
          </w:tcPr>
          <w:p w14:paraId="60AF8FB9"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4A299315"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5FAE4E13" w14:textId="77777777" w:rsidTr="00FF6273">
        <w:trPr>
          <w:trHeight w:val="269"/>
        </w:trPr>
        <w:tc>
          <w:tcPr>
            <w:tcW w:w="652" w:type="dxa"/>
            <w:shd w:val="clear" w:color="auto" w:fill="auto"/>
          </w:tcPr>
          <w:p w14:paraId="6B35A145" w14:textId="77777777" w:rsidR="00E33279" w:rsidRPr="00A06BBF" w:rsidRDefault="00E33279" w:rsidP="00E33279">
            <w:pPr>
              <w:spacing w:before="40" w:after="40"/>
              <w:rPr>
                <w:rFonts w:ascii="Arial" w:hAnsi="Arial"/>
                <w:b/>
                <w:sz w:val="18"/>
              </w:rPr>
            </w:pPr>
          </w:p>
        </w:tc>
        <w:tc>
          <w:tcPr>
            <w:tcW w:w="8350" w:type="dxa"/>
          </w:tcPr>
          <w:p w14:paraId="58B71ED7" w14:textId="58C3F722"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une analyse comparative des règles avec de principaux partenaires commerciaux du Québec a été réalisée?</w:t>
            </w:r>
          </w:p>
        </w:tc>
        <w:sdt>
          <w:sdtPr>
            <w:rPr>
              <w:rFonts w:ascii="Arial" w:hAnsi="Arial"/>
              <w:sz w:val="18"/>
            </w:rPr>
            <w:id w:val="-1027178704"/>
            <w14:checkbox>
              <w14:checked w14:val="0"/>
              <w14:checkedState w14:val="2612" w14:font="MS Gothic"/>
              <w14:uncheckedState w14:val="2610" w14:font="MS Gothic"/>
            </w14:checkbox>
          </w:sdtPr>
          <w:sdtEndPr/>
          <w:sdtContent>
            <w:tc>
              <w:tcPr>
                <w:tcW w:w="497" w:type="dxa"/>
                <w:shd w:val="clear" w:color="auto" w:fill="auto"/>
              </w:tcPr>
              <w:p w14:paraId="49FBF4D9" w14:textId="3BA77C7D"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1186942875"/>
            <w14:checkbox>
              <w14:checked w14:val="0"/>
              <w14:checkedState w14:val="2612" w14:font="MS Gothic"/>
              <w14:uncheckedState w14:val="2610" w14:font="MS Gothic"/>
            </w14:checkbox>
          </w:sdtPr>
          <w:sdtEndPr/>
          <w:sdtContent>
            <w:tc>
              <w:tcPr>
                <w:tcW w:w="547" w:type="dxa"/>
                <w:shd w:val="clear" w:color="auto" w:fill="auto"/>
              </w:tcPr>
              <w:p w14:paraId="61ED1793" w14:textId="1F1E1DA1"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651D7635" w14:textId="77777777" w:rsidTr="00FF6273">
        <w:trPr>
          <w:trHeight w:val="293"/>
        </w:trPr>
        <w:tc>
          <w:tcPr>
            <w:tcW w:w="652" w:type="dxa"/>
            <w:shd w:val="clear" w:color="auto" w:fill="D5DCE4"/>
          </w:tcPr>
          <w:p w14:paraId="3CF6096B" w14:textId="77777777" w:rsidR="00E33279" w:rsidRPr="00A06BBF" w:rsidRDefault="00E33279" w:rsidP="00E33279">
            <w:pPr>
              <w:spacing w:before="40" w:after="40"/>
              <w:rPr>
                <w:rFonts w:ascii="Arial" w:hAnsi="Arial"/>
                <w:b/>
                <w:sz w:val="18"/>
              </w:rPr>
            </w:pPr>
            <w:r w:rsidRPr="00A06BBF">
              <w:rPr>
                <w:rFonts w:ascii="Arial" w:hAnsi="Arial"/>
                <w:b/>
                <w:sz w:val="18"/>
              </w:rPr>
              <w:t>10</w:t>
            </w:r>
          </w:p>
        </w:tc>
        <w:tc>
          <w:tcPr>
            <w:tcW w:w="8350" w:type="dxa"/>
            <w:shd w:val="clear" w:color="auto" w:fill="D5DCE4"/>
          </w:tcPr>
          <w:p w14:paraId="65001C39" w14:textId="4D9FA00E" w:rsidR="00E33279" w:rsidRPr="00A06BBF" w:rsidRDefault="00E33279" w:rsidP="00E33279">
            <w:pPr>
              <w:spacing w:before="40" w:after="40"/>
              <w:rPr>
                <w:rFonts w:ascii="Arial" w:hAnsi="Arial"/>
                <w:b/>
                <w:sz w:val="18"/>
              </w:rPr>
            </w:pPr>
            <w:r w:rsidRPr="00302332">
              <w:rPr>
                <w:rFonts w:ascii="Arial Narrow" w:eastAsia="Times New Roman" w:hAnsi="Arial Narrow" w:cs="Arial"/>
                <w:b/>
                <w:bCs/>
                <w:sz w:val="18"/>
                <w:szCs w:val="18"/>
                <w:lang w:eastAsia="fr-FR"/>
              </w:rPr>
              <w:t>Coopération et harmonisation réglementaires</w:t>
            </w:r>
          </w:p>
        </w:tc>
        <w:tc>
          <w:tcPr>
            <w:tcW w:w="497" w:type="dxa"/>
            <w:shd w:val="clear" w:color="auto" w:fill="D5DCE4"/>
          </w:tcPr>
          <w:p w14:paraId="73B16911"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7818A922"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55DCB401" w14:textId="77777777" w:rsidTr="00FF6273">
        <w:trPr>
          <w:trHeight w:val="674"/>
        </w:trPr>
        <w:tc>
          <w:tcPr>
            <w:tcW w:w="652" w:type="dxa"/>
            <w:shd w:val="clear" w:color="auto" w:fill="auto"/>
          </w:tcPr>
          <w:p w14:paraId="364CCF02" w14:textId="77777777" w:rsidR="00E33279" w:rsidRPr="00A06BBF" w:rsidRDefault="00E33279" w:rsidP="00E33279">
            <w:pPr>
              <w:spacing w:before="40" w:after="40"/>
              <w:rPr>
                <w:rFonts w:ascii="Arial" w:hAnsi="Arial"/>
                <w:b/>
                <w:i/>
                <w:sz w:val="18"/>
              </w:rPr>
            </w:pPr>
          </w:p>
        </w:tc>
        <w:tc>
          <w:tcPr>
            <w:tcW w:w="8350" w:type="dxa"/>
          </w:tcPr>
          <w:p w14:paraId="6846F113" w14:textId="2C59929F"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des mesures ont été prises afin d</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harmoniser les règles entre le Québec et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Ontario lorsqu</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applicable et, le cas échéant, avec les autres partenaires commerciaux ou est-ce que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absence de dispositions particulières en ce qui concerne la coopération et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harmonisation réglementaire a été justifiée?</w:t>
            </w:r>
          </w:p>
        </w:tc>
        <w:sdt>
          <w:sdtPr>
            <w:rPr>
              <w:rFonts w:ascii="Arial" w:hAnsi="Arial"/>
              <w:sz w:val="18"/>
            </w:rPr>
            <w:id w:val="-26109445"/>
            <w14:checkbox>
              <w14:checked w14:val="0"/>
              <w14:checkedState w14:val="2612" w14:font="MS Gothic"/>
              <w14:uncheckedState w14:val="2610" w14:font="MS Gothic"/>
            </w14:checkbox>
          </w:sdtPr>
          <w:sdtEndPr/>
          <w:sdtContent>
            <w:tc>
              <w:tcPr>
                <w:tcW w:w="497" w:type="dxa"/>
                <w:shd w:val="clear" w:color="auto" w:fill="auto"/>
              </w:tcPr>
              <w:p w14:paraId="28F15565" w14:textId="50DDC1EA"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859203075"/>
            <w14:checkbox>
              <w14:checked w14:val="0"/>
              <w14:checkedState w14:val="2612" w14:font="MS Gothic"/>
              <w14:uncheckedState w14:val="2610" w14:font="MS Gothic"/>
            </w14:checkbox>
          </w:sdtPr>
          <w:sdtEndPr/>
          <w:sdtContent>
            <w:tc>
              <w:tcPr>
                <w:tcW w:w="547" w:type="dxa"/>
                <w:shd w:val="clear" w:color="auto" w:fill="auto"/>
              </w:tcPr>
              <w:p w14:paraId="4D65CFAB" w14:textId="6DC6D07C"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046D64F6" w14:textId="77777777" w:rsidTr="00FF6273">
        <w:trPr>
          <w:trHeight w:val="293"/>
        </w:trPr>
        <w:tc>
          <w:tcPr>
            <w:tcW w:w="652" w:type="dxa"/>
            <w:shd w:val="clear" w:color="auto" w:fill="D5DCE4"/>
          </w:tcPr>
          <w:p w14:paraId="0EF25EE3" w14:textId="77777777" w:rsidR="00E33279" w:rsidRPr="00A06BBF" w:rsidRDefault="00E33279" w:rsidP="00E33279">
            <w:pPr>
              <w:spacing w:before="40" w:after="40"/>
              <w:rPr>
                <w:rFonts w:ascii="Arial" w:hAnsi="Arial"/>
                <w:b/>
                <w:sz w:val="18"/>
              </w:rPr>
            </w:pPr>
            <w:r w:rsidRPr="00A06BBF">
              <w:rPr>
                <w:rFonts w:ascii="Arial" w:hAnsi="Arial"/>
                <w:b/>
                <w:sz w:val="18"/>
              </w:rPr>
              <w:t>11</w:t>
            </w:r>
          </w:p>
        </w:tc>
        <w:tc>
          <w:tcPr>
            <w:tcW w:w="8350" w:type="dxa"/>
            <w:shd w:val="clear" w:color="auto" w:fill="D5DCE4"/>
          </w:tcPr>
          <w:p w14:paraId="580DB276" w14:textId="558E4248" w:rsidR="00E33279" w:rsidRPr="00A06BBF" w:rsidRDefault="00E33279" w:rsidP="00E33279">
            <w:pPr>
              <w:spacing w:before="40" w:after="40"/>
              <w:rPr>
                <w:rFonts w:ascii="Arial" w:hAnsi="Arial"/>
                <w:b/>
                <w:sz w:val="18"/>
              </w:rPr>
            </w:pPr>
            <w:r w:rsidRPr="00302332">
              <w:rPr>
                <w:rFonts w:ascii="Arial Narrow" w:eastAsia="Times New Roman" w:hAnsi="Arial Narrow" w:cs="Arial"/>
                <w:b/>
                <w:bCs/>
                <w:sz w:val="18"/>
                <w:szCs w:val="18"/>
                <w:lang w:eastAsia="fr-FR"/>
              </w:rPr>
              <w:t>Fondements et principes de bonne réglementation</w:t>
            </w:r>
          </w:p>
        </w:tc>
        <w:tc>
          <w:tcPr>
            <w:tcW w:w="497" w:type="dxa"/>
            <w:shd w:val="clear" w:color="auto" w:fill="D5DCE4"/>
          </w:tcPr>
          <w:p w14:paraId="37643F77"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1BE39239"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3E27127B" w14:textId="77777777" w:rsidTr="00FF6273">
        <w:trPr>
          <w:trHeight w:val="699"/>
        </w:trPr>
        <w:tc>
          <w:tcPr>
            <w:tcW w:w="652" w:type="dxa"/>
            <w:shd w:val="clear" w:color="auto" w:fill="auto"/>
          </w:tcPr>
          <w:p w14:paraId="73C6D315" w14:textId="77777777" w:rsidR="00E33279" w:rsidRPr="00A06BBF" w:rsidRDefault="00E33279" w:rsidP="00E33279">
            <w:pPr>
              <w:spacing w:before="40" w:after="40"/>
              <w:rPr>
                <w:rFonts w:ascii="Arial" w:hAnsi="Arial"/>
                <w:b/>
                <w:sz w:val="18"/>
              </w:rPr>
            </w:pPr>
          </w:p>
        </w:tc>
        <w:tc>
          <w:tcPr>
            <w:tcW w:w="8350" w:type="dxa"/>
          </w:tcPr>
          <w:p w14:paraId="0F23672E" w14:textId="7DBFDF07"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 xml:space="preserve">analyse </w:t>
            </w:r>
            <w:r>
              <w:rPr>
                <w:rFonts w:ascii="Arial Narrow" w:eastAsia="Times New Roman" w:hAnsi="Arial Narrow" w:cs="Times New Roman"/>
                <w:sz w:val="18"/>
                <w:szCs w:val="18"/>
                <w:lang w:eastAsia="fr-FR"/>
              </w:rPr>
              <w:t>indique</w:t>
            </w:r>
            <w:r w:rsidRPr="00302332">
              <w:rPr>
                <w:rFonts w:ascii="Arial Narrow" w:eastAsia="Times New Roman" w:hAnsi="Arial Narrow" w:cs="Times New Roman"/>
                <w:sz w:val="18"/>
                <w:szCs w:val="18"/>
                <w:lang w:eastAsia="fr-FR"/>
              </w:rPr>
              <w:t xml:space="preserve"> dans quelle mesure les règles </w:t>
            </w:r>
            <w:r>
              <w:rPr>
                <w:rFonts w:ascii="Arial Narrow" w:eastAsia="Times New Roman" w:hAnsi="Arial Narrow" w:cs="Times New Roman"/>
                <w:sz w:val="18"/>
                <w:szCs w:val="18"/>
                <w:lang w:eastAsia="fr-FR"/>
              </w:rPr>
              <w:t>respectent</w:t>
            </w:r>
            <w:r w:rsidRPr="00302332">
              <w:rPr>
                <w:rFonts w:ascii="Arial Narrow" w:eastAsia="Times New Roman" w:hAnsi="Arial Narrow" w:cs="Times New Roman"/>
                <w:sz w:val="18"/>
                <w:szCs w:val="18"/>
                <w:lang w:eastAsia="fr-FR"/>
              </w:rPr>
              <w:t xml:space="preserve"> les principes de bonne réglementation et les fondements de la Politique gouvernementale sur l’allègement réglementaire et administratif – Pour une réglementation intelligente?</w:t>
            </w:r>
          </w:p>
        </w:tc>
        <w:sdt>
          <w:sdtPr>
            <w:rPr>
              <w:rFonts w:ascii="Arial" w:hAnsi="Arial"/>
              <w:sz w:val="18"/>
            </w:rPr>
            <w:id w:val="-1693068586"/>
            <w14:checkbox>
              <w14:checked w14:val="0"/>
              <w14:checkedState w14:val="2612" w14:font="MS Gothic"/>
              <w14:uncheckedState w14:val="2610" w14:font="MS Gothic"/>
            </w14:checkbox>
          </w:sdtPr>
          <w:sdtEndPr/>
          <w:sdtContent>
            <w:tc>
              <w:tcPr>
                <w:tcW w:w="497" w:type="dxa"/>
                <w:shd w:val="clear" w:color="auto" w:fill="auto"/>
              </w:tcPr>
              <w:p w14:paraId="71E9AA74" w14:textId="2E0B6C49"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244006755"/>
            <w14:checkbox>
              <w14:checked w14:val="0"/>
              <w14:checkedState w14:val="2612" w14:font="MS Gothic"/>
              <w14:uncheckedState w14:val="2610" w14:font="MS Gothic"/>
            </w14:checkbox>
          </w:sdtPr>
          <w:sdtEndPr/>
          <w:sdtContent>
            <w:tc>
              <w:tcPr>
                <w:tcW w:w="547" w:type="dxa"/>
                <w:shd w:val="clear" w:color="auto" w:fill="auto"/>
              </w:tcPr>
              <w:p w14:paraId="2C3D13A3" w14:textId="0112E941"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r w:rsidR="00FF6273" w:rsidRPr="00D809D8" w14:paraId="643E1C49" w14:textId="77777777" w:rsidTr="00FF6273">
        <w:trPr>
          <w:trHeight w:val="339"/>
        </w:trPr>
        <w:tc>
          <w:tcPr>
            <w:tcW w:w="652" w:type="dxa"/>
            <w:shd w:val="clear" w:color="auto" w:fill="D5DCE4"/>
          </w:tcPr>
          <w:p w14:paraId="7BFCD059" w14:textId="77777777" w:rsidR="00E33279" w:rsidRPr="00A06BBF" w:rsidRDefault="00E33279" w:rsidP="00E33279">
            <w:pPr>
              <w:spacing w:before="40" w:after="40"/>
              <w:rPr>
                <w:rFonts w:ascii="Arial" w:hAnsi="Arial"/>
                <w:b/>
                <w:sz w:val="18"/>
              </w:rPr>
            </w:pPr>
            <w:r w:rsidRPr="00A06BBF">
              <w:rPr>
                <w:rFonts w:ascii="Arial" w:hAnsi="Arial"/>
                <w:b/>
                <w:sz w:val="18"/>
              </w:rPr>
              <w:lastRenderedPageBreak/>
              <w:t>12</w:t>
            </w:r>
          </w:p>
        </w:tc>
        <w:tc>
          <w:tcPr>
            <w:tcW w:w="8350" w:type="dxa"/>
            <w:shd w:val="clear" w:color="auto" w:fill="D5DCE4"/>
          </w:tcPr>
          <w:p w14:paraId="3BFD330E" w14:textId="044E2F9F" w:rsidR="00E33279" w:rsidRPr="00A06BBF" w:rsidRDefault="00E33279" w:rsidP="00E33279">
            <w:pPr>
              <w:tabs>
                <w:tab w:val="left" w:pos="567"/>
              </w:tabs>
              <w:spacing w:before="40" w:after="40"/>
              <w:rPr>
                <w:rFonts w:ascii="Arial" w:hAnsi="Arial"/>
                <w:b/>
                <w:sz w:val="18"/>
              </w:rPr>
            </w:pPr>
            <w:r w:rsidRPr="00302332">
              <w:rPr>
                <w:rFonts w:ascii="Arial Narrow" w:eastAsia="Times New Roman" w:hAnsi="Arial Narrow" w:cs="Arial"/>
                <w:b/>
                <w:bCs/>
                <w:sz w:val="18"/>
                <w:szCs w:val="18"/>
                <w:lang w:eastAsia="fr-FR"/>
              </w:rPr>
              <w:t>Mesures d</w:t>
            </w:r>
            <w:r w:rsidR="00D91476">
              <w:rPr>
                <w:rFonts w:ascii="Arial Narrow" w:eastAsia="Times New Roman" w:hAnsi="Arial Narrow" w:cs="Arial"/>
                <w:b/>
                <w:bCs/>
                <w:sz w:val="18"/>
                <w:szCs w:val="18"/>
                <w:lang w:eastAsia="fr-FR"/>
              </w:rPr>
              <w:t>’</w:t>
            </w:r>
            <w:r w:rsidRPr="00302332">
              <w:rPr>
                <w:rFonts w:ascii="Arial Narrow" w:eastAsia="Times New Roman" w:hAnsi="Arial Narrow" w:cs="Arial"/>
                <w:b/>
                <w:bCs/>
                <w:sz w:val="18"/>
                <w:szCs w:val="18"/>
                <w:lang w:eastAsia="fr-FR"/>
              </w:rPr>
              <w:t>accompagnement</w:t>
            </w:r>
          </w:p>
        </w:tc>
        <w:tc>
          <w:tcPr>
            <w:tcW w:w="497" w:type="dxa"/>
            <w:shd w:val="clear" w:color="auto" w:fill="D5DCE4"/>
          </w:tcPr>
          <w:p w14:paraId="08C2C756" w14:textId="77777777" w:rsidR="00E33279" w:rsidRPr="00A06BBF" w:rsidRDefault="00E33279" w:rsidP="00E33279">
            <w:pPr>
              <w:spacing w:before="40" w:after="40"/>
              <w:rPr>
                <w:rFonts w:ascii="Arial" w:hAnsi="Arial"/>
                <w:sz w:val="18"/>
              </w:rPr>
            </w:pPr>
            <w:r w:rsidRPr="00A06BBF">
              <w:rPr>
                <w:rFonts w:ascii="Arial" w:hAnsi="Arial"/>
                <w:sz w:val="18"/>
              </w:rPr>
              <w:t>Oui</w:t>
            </w:r>
          </w:p>
        </w:tc>
        <w:tc>
          <w:tcPr>
            <w:tcW w:w="547" w:type="dxa"/>
            <w:shd w:val="clear" w:color="auto" w:fill="D5DCE4"/>
          </w:tcPr>
          <w:p w14:paraId="3365D235" w14:textId="77777777" w:rsidR="00E33279" w:rsidRPr="00A06BBF" w:rsidRDefault="00E33279" w:rsidP="00E33279">
            <w:pPr>
              <w:spacing w:before="40" w:after="40"/>
              <w:rPr>
                <w:rFonts w:ascii="Arial" w:hAnsi="Arial"/>
                <w:sz w:val="18"/>
              </w:rPr>
            </w:pPr>
            <w:r w:rsidRPr="00A06BBF">
              <w:rPr>
                <w:rFonts w:ascii="Arial" w:hAnsi="Arial"/>
                <w:sz w:val="18"/>
              </w:rPr>
              <w:t>Non</w:t>
            </w:r>
          </w:p>
        </w:tc>
      </w:tr>
      <w:tr w:rsidR="00FF6273" w:rsidRPr="00D809D8" w14:paraId="56FC333E" w14:textId="77777777" w:rsidTr="00FF6273">
        <w:trPr>
          <w:trHeight w:val="553"/>
        </w:trPr>
        <w:tc>
          <w:tcPr>
            <w:tcW w:w="652" w:type="dxa"/>
            <w:shd w:val="clear" w:color="auto" w:fill="auto"/>
          </w:tcPr>
          <w:p w14:paraId="3DCFFEFA" w14:textId="77777777" w:rsidR="00E33279" w:rsidRPr="00A06BBF" w:rsidRDefault="00E33279" w:rsidP="00E33279">
            <w:pPr>
              <w:spacing w:before="40" w:after="40"/>
              <w:rPr>
                <w:rFonts w:ascii="Arial" w:hAnsi="Arial"/>
                <w:b/>
                <w:sz w:val="18"/>
              </w:rPr>
            </w:pPr>
          </w:p>
        </w:tc>
        <w:tc>
          <w:tcPr>
            <w:tcW w:w="8350" w:type="dxa"/>
          </w:tcPr>
          <w:p w14:paraId="3A6368C6" w14:textId="18C9D9A7" w:rsidR="00E33279" w:rsidRPr="00A06BBF" w:rsidRDefault="00E33279" w:rsidP="00E33279">
            <w:pPr>
              <w:spacing w:before="40" w:after="40"/>
              <w:rPr>
                <w:rFonts w:ascii="Arial" w:hAnsi="Arial"/>
                <w:sz w:val="18"/>
              </w:rPr>
            </w:pPr>
            <w:r w:rsidRPr="00302332">
              <w:rPr>
                <w:rFonts w:ascii="Arial Narrow" w:eastAsia="Times New Roman" w:hAnsi="Arial Narrow" w:cs="Times New Roman"/>
                <w:sz w:val="18"/>
                <w:szCs w:val="18"/>
                <w:lang w:eastAsia="fr-FR"/>
              </w:rPr>
              <w:t>Est-ce que les mesures d</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accompagnement qui aideront les entreprises à se conformer aux nouvelles règles ont été décrites ou est-ce qu</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il est indiqué clairement qu</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il n</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y a pas de mesures d</w:t>
            </w:r>
            <w:r w:rsidR="00D91476">
              <w:rPr>
                <w:rFonts w:ascii="Arial Narrow" w:eastAsia="Times New Roman" w:hAnsi="Arial Narrow" w:cs="Times New Roman"/>
                <w:sz w:val="18"/>
                <w:szCs w:val="18"/>
                <w:lang w:eastAsia="fr-FR"/>
              </w:rPr>
              <w:t>’</w:t>
            </w:r>
            <w:r w:rsidRPr="00302332">
              <w:rPr>
                <w:rFonts w:ascii="Arial Narrow" w:eastAsia="Times New Roman" w:hAnsi="Arial Narrow" w:cs="Times New Roman"/>
                <w:sz w:val="18"/>
                <w:szCs w:val="18"/>
                <w:lang w:eastAsia="fr-FR"/>
              </w:rPr>
              <w:t>accompagnement prévues?</w:t>
            </w:r>
          </w:p>
        </w:tc>
        <w:sdt>
          <w:sdtPr>
            <w:rPr>
              <w:rFonts w:ascii="Arial" w:hAnsi="Arial"/>
              <w:sz w:val="18"/>
            </w:rPr>
            <w:id w:val="-1498879209"/>
            <w14:checkbox>
              <w14:checked w14:val="0"/>
              <w14:checkedState w14:val="2612" w14:font="MS Gothic"/>
              <w14:uncheckedState w14:val="2610" w14:font="MS Gothic"/>
            </w14:checkbox>
          </w:sdtPr>
          <w:sdtEndPr/>
          <w:sdtContent>
            <w:tc>
              <w:tcPr>
                <w:tcW w:w="497" w:type="dxa"/>
                <w:shd w:val="clear" w:color="auto" w:fill="auto"/>
              </w:tcPr>
              <w:p w14:paraId="0B44788A" w14:textId="153A51D3"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sdt>
          <w:sdtPr>
            <w:rPr>
              <w:rFonts w:ascii="Arial" w:hAnsi="Arial"/>
              <w:sz w:val="18"/>
            </w:rPr>
            <w:id w:val="1228346885"/>
            <w14:checkbox>
              <w14:checked w14:val="0"/>
              <w14:checkedState w14:val="2612" w14:font="MS Gothic"/>
              <w14:uncheckedState w14:val="2610" w14:font="MS Gothic"/>
            </w14:checkbox>
          </w:sdtPr>
          <w:sdtEndPr/>
          <w:sdtContent>
            <w:tc>
              <w:tcPr>
                <w:tcW w:w="547" w:type="dxa"/>
                <w:shd w:val="clear" w:color="auto" w:fill="auto"/>
              </w:tcPr>
              <w:p w14:paraId="5CD0F2B7" w14:textId="00DA5753" w:rsidR="00E33279" w:rsidRPr="00A06BBF" w:rsidRDefault="00E33279" w:rsidP="00E33279">
                <w:pPr>
                  <w:spacing w:before="40" w:after="40"/>
                  <w:rPr>
                    <w:rFonts w:ascii="Arial" w:hAnsi="Arial"/>
                    <w:sz w:val="18"/>
                  </w:rPr>
                </w:pPr>
                <w:r w:rsidRPr="00A06BBF">
                  <w:rPr>
                    <w:rFonts w:ascii="Segoe UI Symbol" w:hAnsi="Segoe UI Symbol"/>
                    <w:sz w:val="18"/>
                  </w:rPr>
                  <w:t>☐</w:t>
                </w:r>
              </w:p>
            </w:tc>
          </w:sdtContent>
        </w:sdt>
      </w:tr>
    </w:tbl>
    <w:p w14:paraId="3A3310F6" w14:textId="77777777" w:rsidR="006A2CA8" w:rsidRDefault="006A2CA8" w:rsidP="006A2CA8">
      <w:pPr>
        <w:pStyle w:val="Retraitcorpsdetexte2"/>
        <w:spacing w:after="0" w:line="240" w:lineRule="auto"/>
        <w:ind w:left="0"/>
        <w:jc w:val="both"/>
        <w:rPr>
          <w:rFonts w:ascii="Arial" w:hAnsi="Arial"/>
          <w:sz w:val="24"/>
        </w:rPr>
        <w:sectPr w:rsidR="006A2CA8" w:rsidSect="000979AA">
          <w:pgSz w:w="12240" w:h="15840" w:code="124"/>
          <w:pgMar w:top="1418" w:right="1701" w:bottom="1418" w:left="1701" w:header="709" w:footer="709" w:gutter="0"/>
          <w:cols w:space="708"/>
          <w:docGrid w:linePitch="360"/>
        </w:sectPr>
      </w:pPr>
    </w:p>
    <w:p w14:paraId="6D14E8CB" w14:textId="7D03FF21" w:rsidR="00132CB5" w:rsidRPr="00F31EC9" w:rsidRDefault="00132CB5" w:rsidP="006A2CA8">
      <w:pPr>
        <w:pStyle w:val="Retraitcorpsdetexte2"/>
        <w:spacing w:after="0" w:line="240" w:lineRule="auto"/>
        <w:ind w:left="0"/>
        <w:jc w:val="both"/>
        <w:rPr>
          <w:rFonts w:ascii="Arial" w:hAnsi="Arial"/>
          <w:sz w:val="24"/>
        </w:rPr>
      </w:pPr>
    </w:p>
    <w:sectPr w:rsidR="00132CB5" w:rsidRPr="00F31EC9" w:rsidSect="000979AA">
      <w:headerReference w:type="default" r:id="rId20"/>
      <w:footerReference w:type="default" r:id="rId21"/>
      <w:pgSz w:w="12240" w:h="15840" w:code="124"/>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DE2AE" w14:textId="77777777" w:rsidR="00E22C46" w:rsidRDefault="00E22C46">
      <w:pPr>
        <w:spacing w:after="0" w:line="240" w:lineRule="auto"/>
      </w:pPr>
      <w:r>
        <w:separator/>
      </w:r>
    </w:p>
  </w:endnote>
  <w:endnote w:type="continuationSeparator" w:id="0">
    <w:p w14:paraId="0080654C" w14:textId="77777777" w:rsidR="00E22C46" w:rsidRDefault="00E22C46">
      <w:pPr>
        <w:spacing w:after="0" w:line="240" w:lineRule="auto"/>
      </w:pPr>
      <w:r>
        <w:continuationSeparator/>
      </w:r>
    </w:p>
  </w:endnote>
  <w:endnote w:type="continuationNotice" w:id="1">
    <w:p w14:paraId="0D5C0B0B" w14:textId="77777777" w:rsidR="00E22C46" w:rsidRDefault="00E22C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00000000"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4355" w14:textId="77777777" w:rsidR="00867F16" w:rsidRDefault="00867F16" w:rsidP="00FD6522">
    <w:pPr>
      <w:pStyle w:val="Pieddepage"/>
      <w:ind w:right="360"/>
      <w:jc w:val="both"/>
    </w:pPr>
    <w:r>
      <w:fldChar w:fldCharType="begin"/>
    </w:r>
    <w:r>
      <w:instrText>PAGE   \* MERGEFORMAT</w:instrText>
    </w:r>
    <w:r>
      <w:fldChar w:fldCharType="separate"/>
    </w:r>
    <w:r w:rsidRPr="00F4785F">
      <w:rPr>
        <w:noProof/>
        <w:lang w:val="fr-FR"/>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854866"/>
      <w:docPartObj>
        <w:docPartGallery w:val="Page Numbers (Bottom of Page)"/>
        <w:docPartUnique/>
      </w:docPartObj>
    </w:sdtPr>
    <w:sdtEndPr>
      <w:rPr>
        <w:vanish/>
      </w:rPr>
    </w:sdtEndPr>
    <w:sdtContent>
      <w:p w14:paraId="229D7676" w14:textId="77777777" w:rsidR="00867F16" w:rsidRPr="00A874F9" w:rsidRDefault="00867F16">
        <w:pPr>
          <w:pStyle w:val="Pieddepage"/>
          <w:jc w:val="center"/>
          <w:rPr>
            <w:vanish/>
          </w:rPr>
        </w:pPr>
        <w:r w:rsidRPr="00A874F9">
          <w:rPr>
            <w:vanish/>
          </w:rPr>
          <w:fldChar w:fldCharType="begin"/>
        </w:r>
        <w:r w:rsidRPr="00A874F9">
          <w:rPr>
            <w:vanish/>
          </w:rPr>
          <w:instrText>PAGE   \* MERGEFORMAT</w:instrText>
        </w:r>
        <w:r w:rsidRPr="00A874F9">
          <w:rPr>
            <w:vanish/>
          </w:rPr>
          <w:fldChar w:fldCharType="separate"/>
        </w:r>
        <w:r w:rsidRPr="00F84F06">
          <w:rPr>
            <w:noProof/>
            <w:vanish/>
            <w:lang w:val="fr-FR"/>
          </w:rPr>
          <w:t>2</w:t>
        </w:r>
        <w:r w:rsidRPr="00A874F9">
          <w:rPr>
            <w:vanish/>
          </w:rPr>
          <w:fldChar w:fldCharType="end"/>
        </w:r>
      </w:p>
    </w:sdtContent>
  </w:sdt>
  <w:p w14:paraId="0DD64E6F" w14:textId="77777777" w:rsidR="00867F16" w:rsidRDefault="00867F16" w:rsidP="00FD6522">
    <w:pPr>
      <w:pStyle w:val="Pieddepage"/>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83E29" w14:textId="577884DC" w:rsidR="00867F16" w:rsidRDefault="00867F16" w:rsidP="009F6123">
    <w:pPr>
      <w:pStyle w:val="Pieddepage"/>
      <w:tabs>
        <w:tab w:val="clear" w:pos="4320"/>
        <w:tab w:val="clear" w:pos="8640"/>
        <w:tab w:val="left" w:pos="1678"/>
        <w:tab w:val="right" w:pos="9639"/>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281293"/>
      <w:docPartObj>
        <w:docPartGallery w:val="Page Numbers (Bottom of Page)"/>
        <w:docPartUnique/>
      </w:docPartObj>
    </w:sdtPr>
    <w:sdtEndPr/>
    <w:sdtContent>
      <w:p w14:paraId="0990EA90" w14:textId="77777777" w:rsidR="00867F16" w:rsidRDefault="00867F16">
        <w:pPr>
          <w:pStyle w:val="Pieddepage"/>
          <w:jc w:val="center"/>
        </w:pPr>
        <w:r>
          <w:fldChar w:fldCharType="begin"/>
        </w:r>
        <w:r>
          <w:instrText>PAGE   \* MERGEFORMAT</w:instrText>
        </w:r>
        <w:r>
          <w:fldChar w:fldCharType="separate"/>
        </w:r>
        <w:r w:rsidRPr="00F84F06">
          <w:rPr>
            <w:noProof/>
            <w:lang w:val="fr-FR"/>
          </w:rPr>
          <w:t>7</w:t>
        </w:r>
        <w:r>
          <w:fldChar w:fldCharType="end"/>
        </w:r>
      </w:p>
    </w:sdtContent>
  </w:sdt>
  <w:p w14:paraId="17833962" w14:textId="77777777" w:rsidR="00867F16" w:rsidRDefault="00867F16" w:rsidP="00FD6522">
    <w:pPr>
      <w:pStyle w:val="Pieddepage"/>
      <w:ind w:right="360" w:firstLine="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8460E" w14:textId="7C799848" w:rsidR="006A2CA8" w:rsidRDefault="006A2CA8">
    <w:pPr>
      <w:pStyle w:val="Pieddepage"/>
      <w:jc w:val="center"/>
    </w:pPr>
  </w:p>
  <w:p w14:paraId="5F4431A5" w14:textId="77777777" w:rsidR="006A2CA8" w:rsidRDefault="006A2CA8" w:rsidP="00FD6522">
    <w:pPr>
      <w:pStyle w:val="Pieddepage"/>
      <w:ind w:right="360" w:firstLine="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A2813" w14:textId="77777777" w:rsidR="00E22C46" w:rsidRDefault="00E22C46">
      <w:pPr>
        <w:spacing w:after="0" w:line="240" w:lineRule="auto"/>
      </w:pPr>
      <w:r>
        <w:separator/>
      </w:r>
    </w:p>
  </w:footnote>
  <w:footnote w:type="continuationSeparator" w:id="0">
    <w:p w14:paraId="6538A73E" w14:textId="77777777" w:rsidR="00E22C46" w:rsidRDefault="00E22C46">
      <w:pPr>
        <w:spacing w:after="0" w:line="240" w:lineRule="auto"/>
      </w:pPr>
      <w:r>
        <w:continuationSeparator/>
      </w:r>
    </w:p>
  </w:footnote>
  <w:footnote w:type="continuationNotice" w:id="1">
    <w:p w14:paraId="2329BE9A" w14:textId="77777777" w:rsidR="00E22C46" w:rsidRDefault="00E22C46">
      <w:pPr>
        <w:spacing w:after="0" w:line="240" w:lineRule="auto"/>
      </w:pPr>
    </w:p>
  </w:footnote>
  <w:footnote w:id="2">
    <w:p w14:paraId="47B4F02B" w14:textId="1D2EBE9D" w:rsidR="00E33279" w:rsidRPr="00894A66" w:rsidRDefault="00E33279" w:rsidP="00894A66">
      <w:pPr>
        <w:pStyle w:val="Notedebasdepage"/>
        <w:ind w:left="284" w:hanging="284"/>
        <w:rPr>
          <w:rFonts w:ascii="Calibri" w:hAnsi="Calibri"/>
          <w:sz w:val="18"/>
        </w:rPr>
      </w:pPr>
      <w:r w:rsidRPr="00A06BBF">
        <w:rPr>
          <w:rStyle w:val="Appelnotedebasdep"/>
          <w:rFonts w:ascii="Calibri" w:hAnsi="Calibri"/>
          <w:sz w:val="18"/>
        </w:rPr>
        <w:footnoteRef/>
      </w:r>
      <w:r w:rsidRPr="00A06BBF">
        <w:rPr>
          <w:rFonts w:ascii="Calibri" w:hAnsi="Calibri"/>
          <w:sz w:val="18"/>
        </w:rPr>
        <w:t>.</w:t>
      </w:r>
      <w:r w:rsidRPr="00A06BBF">
        <w:rPr>
          <w:rFonts w:ascii="Calibri" w:hAnsi="Calibri"/>
          <w:sz w:val="18"/>
        </w:rPr>
        <w:tab/>
        <w:t xml:space="preserve">S’il </w:t>
      </w:r>
      <w:r w:rsidRPr="00894A66">
        <w:rPr>
          <w:rFonts w:ascii="Calibri" w:hAnsi="Calibri"/>
          <w:sz w:val="18"/>
        </w:rPr>
        <w:t xml:space="preserve">n’y a aucun coût </w:t>
      </w:r>
      <w:r>
        <w:rPr>
          <w:rFonts w:ascii="Calibri" w:hAnsi="Calibri" w:cs="Calibri"/>
          <w:sz w:val="18"/>
          <w:szCs w:val="18"/>
        </w:rPr>
        <w:t>et aucune</w:t>
      </w:r>
      <w:r w:rsidR="00296AC1">
        <w:rPr>
          <w:rFonts w:ascii="Calibri" w:hAnsi="Calibri" w:cs="Calibri"/>
          <w:sz w:val="18"/>
          <w:szCs w:val="18"/>
        </w:rPr>
        <w:t xml:space="preserve"> économie</w:t>
      </w:r>
      <w:r w:rsidRPr="00894A66">
        <w:rPr>
          <w:rFonts w:ascii="Calibri" w:hAnsi="Calibri"/>
          <w:sz w:val="18"/>
        </w:rPr>
        <w:t xml:space="preserve">, l’estimation est </w:t>
      </w:r>
      <w:r>
        <w:rPr>
          <w:rFonts w:ascii="Calibri" w:hAnsi="Calibri" w:cs="Calibri"/>
          <w:sz w:val="18"/>
          <w:szCs w:val="18"/>
        </w:rPr>
        <w:t>de</w:t>
      </w:r>
      <w:r w:rsidRPr="00894A66">
        <w:rPr>
          <w:rFonts w:ascii="Calibri" w:hAnsi="Calibri"/>
          <w:sz w:val="18"/>
        </w:rPr>
        <w:t xml:space="preserve"> 0</w:t>
      </w:r>
      <w:r>
        <w:rPr>
          <w:rFonts w:ascii="Calibri" w:hAnsi="Calibri" w:cs="Calibri"/>
          <w:sz w:val="18"/>
          <w:szCs w:val="18"/>
        </w:rPr>
        <w:t> </w:t>
      </w:r>
      <w:r w:rsidRPr="00894A66">
        <w:rPr>
          <w:rFonts w:ascii="Calibri" w:hAnsi="Calibri"/>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2A37" w14:textId="77777777" w:rsidR="005D3F83" w:rsidRDefault="005D3F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9E1D" w14:textId="77777777" w:rsidR="005D3F83" w:rsidRDefault="005D3F8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CD6A" w14:textId="3A6FF28C" w:rsidR="00867F16" w:rsidRDefault="009F6123" w:rsidP="00B9098D">
    <w:pPr>
      <w:pStyle w:val="En-tte"/>
    </w:pPr>
    <w:r>
      <w:rPr>
        <w:noProof/>
      </w:rPr>
      <w:drawing>
        <wp:anchor distT="0" distB="0" distL="114300" distR="114300" simplePos="0" relativeHeight="251657216" behindDoc="1" locked="0" layoutInCell="1" allowOverlap="1" wp14:anchorId="4E09945A" wp14:editId="279B2CC0">
          <wp:simplePos x="0" y="0"/>
          <wp:positionH relativeFrom="column">
            <wp:posOffset>-900430</wp:posOffset>
          </wp:positionH>
          <wp:positionV relativeFrom="paragraph">
            <wp:posOffset>-136525</wp:posOffset>
          </wp:positionV>
          <wp:extent cx="7772400" cy="10058399"/>
          <wp:effectExtent l="0" t="0" r="0" b="635"/>
          <wp:wrapNone/>
          <wp:docPr id="7981868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86880" name="Imag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399"/>
                  </a:xfrm>
                  <a:prstGeom prst="rect">
                    <a:avLst/>
                  </a:prstGeom>
                </pic:spPr>
              </pic:pic>
            </a:graphicData>
          </a:graphic>
          <wp14:sizeRelH relativeFrom="page">
            <wp14:pctWidth>0</wp14:pctWidth>
          </wp14:sizeRelH>
          <wp14:sizeRelV relativeFrom="page">
            <wp14:pctHeight>0</wp14:pctHeight>
          </wp14:sizeRelV>
        </wp:anchor>
      </w:drawing>
    </w:r>
  </w:p>
  <w:p w14:paraId="12342384" w14:textId="7916F544" w:rsidR="00867F16" w:rsidRDefault="00CC0BFD" w:rsidP="00CC0BFD">
    <w:pPr>
      <w:pStyle w:val="En-tte"/>
      <w:tabs>
        <w:tab w:val="left" w:pos="284"/>
      </w:tabs>
      <w:ind w:left="-1843"/>
      <w:jc w:val="right"/>
    </w:pPr>
    <w:r>
      <w:rPr>
        <w:noProof/>
      </w:rPr>
      <mc:AlternateContent>
        <mc:Choice Requires="wps">
          <w:drawing>
            <wp:anchor distT="45720" distB="45720" distL="114300" distR="114300" simplePos="0" relativeHeight="251660288" behindDoc="0" locked="0" layoutInCell="1" allowOverlap="1" wp14:anchorId="769B5F8E" wp14:editId="278C7844">
              <wp:simplePos x="0" y="0"/>
              <wp:positionH relativeFrom="margin">
                <wp:posOffset>4901261</wp:posOffset>
              </wp:positionH>
              <wp:positionV relativeFrom="paragraph">
                <wp:posOffset>440055</wp:posOffset>
              </wp:positionV>
              <wp:extent cx="1955800" cy="389255"/>
              <wp:effectExtent l="0" t="0" r="635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89255"/>
                      </a:xfrm>
                      <a:prstGeom prst="rect">
                        <a:avLst/>
                      </a:prstGeom>
                      <a:solidFill>
                        <a:srgbClr val="E4C173"/>
                      </a:solidFill>
                      <a:ln w="9525">
                        <a:noFill/>
                        <a:miter lim="800000"/>
                        <a:headEnd/>
                        <a:tailEnd/>
                      </a:ln>
                    </wps:spPr>
                    <wps:txbx>
                      <w:txbxContent>
                        <w:p w14:paraId="344D9335" w14:textId="548D0C4A" w:rsidR="00CC0BFD" w:rsidRPr="009B4F3F" w:rsidRDefault="007A6835" w:rsidP="007A6835">
                          <w:pPr>
                            <w:jc w:val="center"/>
                            <w:rPr>
                              <w:color w:val="252B54"/>
                              <w:sz w:val="36"/>
                              <w:szCs w:val="36"/>
                            </w:rPr>
                          </w:pPr>
                          <w:r w:rsidRPr="009B4F3F">
                            <w:rPr>
                              <w:color w:val="252B54"/>
                              <w:sz w:val="36"/>
                              <w:szCs w:val="36"/>
                            </w:rPr>
                            <w:t>PRÉLIMINAIRE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B5F8E" id="_x0000_t202" coordsize="21600,21600" o:spt="202" path="m,l,21600r21600,l21600,xe">
              <v:stroke joinstyle="miter"/>
              <v:path gradientshapeok="t" o:connecttype="rect"/>
            </v:shapetype>
            <v:shape id="Zone de texte 2" o:spid="_x0000_s1026" type="#_x0000_t202" style="position:absolute;left:0;text-align:left;margin-left:385.95pt;margin-top:34.65pt;width:154pt;height:30.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" fillcolor="#e4c173" stroked="f">
              <v:textbox>
                <w:txbxContent>
                  <w:p w14:paraId="344D9335" w14:textId="548D0C4A" w:rsidR="00CC0BFD" w:rsidRPr="009B4F3F" w:rsidRDefault="007A6835" w:rsidP="007A6835">
                    <w:pPr>
                      <w:jc w:val="center"/>
                      <w:rPr>
                        <w:color w:val="252B54"/>
                        <w:sz w:val="36"/>
                        <w:szCs w:val="36"/>
                      </w:rPr>
                    </w:pPr>
                    <w:r w:rsidRPr="009B4F3F">
                      <w:rPr>
                        <w:color w:val="252B54"/>
                        <w:sz w:val="36"/>
                        <w:szCs w:val="36"/>
                      </w:rPr>
                      <w:t>PRÉLIMINAIRE</w:t>
                    </w:r>
                  </w:p>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89C1" w14:textId="133B4B9E" w:rsidR="006A2CA8" w:rsidRDefault="006A2CA8">
    <w:pPr>
      <w:pStyle w:val="En-tte"/>
    </w:pPr>
    <w:r>
      <w:rPr>
        <w:noProof/>
      </w:rPr>
      <w:drawing>
        <wp:anchor distT="0" distB="0" distL="114300" distR="114300" simplePos="0" relativeHeight="251659264" behindDoc="1" locked="0" layoutInCell="1" allowOverlap="1" wp14:anchorId="64D0B514" wp14:editId="0BB1BB9A">
          <wp:simplePos x="0" y="0"/>
          <wp:positionH relativeFrom="column">
            <wp:posOffset>-1079500</wp:posOffset>
          </wp:positionH>
          <wp:positionV relativeFrom="paragraph">
            <wp:posOffset>-447040</wp:posOffset>
          </wp:positionV>
          <wp:extent cx="7772680" cy="10058400"/>
          <wp:effectExtent l="0" t="0" r="0" b="0"/>
          <wp:wrapNone/>
          <wp:docPr id="4284470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7089" name="Image 428447089"/>
                  <pic:cNvPicPr/>
                </pic:nvPicPr>
                <pic:blipFill>
                  <a:blip r:embed="rId1">
                    <a:extLst>
                      <a:ext uri="{28A0092B-C50C-407E-A947-70E740481C1C}">
                        <a14:useLocalDpi xmlns:a14="http://schemas.microsoft.com/office/drawing/2010/main" val="0"/>
                      </a:ext>
                    </a:extLst>
                  </a:blip>
                  <a:stretch>
                    <a:fillRect/>
                  </a:stretch>
                </pic:blipFill>
                <pic:spPr>
                  <a:xfrm>
                    <a:off x="0" y="0"/>
                    <a:ext cx="777268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63FE"/>
    <w:multiLevelType w:val="hybridMultilevel"/>
    <w:tmpl w:val="AE9AC686"/>
    <w:lvl w:ilvl="0" w:tplc="0C0C0017">
      <w:start w:val="1"/>
      <w:numFmt w:val="lowerLetter"/>
      <w:lvlText w:val="%1)"/>
      <w:lvlJc w:val="left"/>
      <w:pPr>
        <w:tabs>
          <w:tab w:val="num" w:pos="1776"/>
        </w:tabs>
        <w:ind w:left="1776" w:hanging="360"/>
      </w:pPr>
    </w:lvl>
    <w:lvl w:ilvl="1" w:tplc="0C0C0019" w:tentative="1">
      <w:start w:val="1"/>
      <w:numFmt w:val="lowerLetter"/>
      <w:lvlText w:val="%2."/>
      <w:lvlJc w:val="left"/>
      <w:pPr>
        <w:tabs>
          <w:tab w:val="num" w:pos="2496"/>
        </w:tabs>
        <w:ind w:left="2496" w:hanging="360"/>
      </w:pPr>
    </w:lvl>
    <w:lvl w:ilvl="2" w:tplc="0C0C001B" w:tentative="1">
      <w:start w:val="1"/>
      <w:numFmt w:val="lowerRoman"/>
      <w:lvlText w:val="%3."/>
      <w:lvlJc w:val="right"/>
      <w:pPr>
        <w:tabs>
          <w:tab w:val="num" w:pos="3216"/>
        </w:tabs>
        <w:ind w:left="3216" w:hanging="180"/>
      </w:pPr>
    </w:lvl>
    <w:lvl w:ilvl="3" w:tplc="0C0C000F" w:tentative="1">
      <w:start w:val="1"/>
      <w:numFmt w:val="decimal"/>
      <w:lvlText w:val="%4."/>
      <w:lvlJc w:val="left"/>
      <w:pPr>
        <w:tabs>
          <w:tab w:val="num" w:pos="3936"/>
        </w:tabs>
        <w:ind w:left="3936" w:hanging="360"/>
      </w:pPr>
    </w:lvl>
    <w:lvl w:ilvl="4" w:tplc="0C0C0019" w:tentative="1">
      <w:start w:val="1"/>
      <w:numFmt w:val="lowerLetter"/>
      <w:lvlText w:val="%5."/>
      <w:lvlJc w:val="left"/>
      <w:pPr>
        <w:tabs>
          <w:tab w:val="num" w:pos="4656"/>
        </w:tabs>
        <w:ind w:left="4656" w:hanging="360"/>
      </w:pPr>
    </w:lvl>
    <w:lvl w:ilvl="5" w:tplc="0C0C001B" w:tentative="1">
      <w:start w:val="1"/>
      <w:numFmt w:val="lowerRoman"/>
      <w:lvlText w:val="%6."/>
      <w:lvlJc w:val="right"/>
      <w:pPr>
        <w:tabs>
          <w:tab w:val="num" w:pos="5376"/>
        </w:tabs>
        <w:ind w:left="5376" w:hanging="180"/>
      </w:pPr>
    </w:lvl>
    <w:lvl w:ilvl="6" w:tplc="0C0C000F" w:tentative="1">
      <w:start w:val="1"/>
      <w:numFmt w:val="decimal"/>
      <w:lvlText w:val="%7."/>
      <w:lvlJc w:val="left"/>
      <w:pPr>
        <w:tabs>
          <w:tab w:val="num" w:pos="6096"/>
        </w:tabs>
        <w:ind w:left="6096" w:hanging="360"/>
      </w:pPr>
    </w:lvl>
    <w:lvl w:ilvl="7" w:tplc="0C0C0019" w:tentative="1">
      <w:start w:val="1"/>
      <w:numFmt w:val="lowerLetter"/>
      <w:lvlText w:val="%8."/>
      <w:lvlJc w:val="left"/>
      <w:pPr>
        <w:tabs>
          <w:tab w:val="num" w:pos="6816"/>
        </w:tabs>
        <w:ind w:left="6816" w:hanging="360"/>
      </w:pPr>
    </w:lvl>
    <w:lvl w:ilvl="8" w:tplc="0C0C001B" w:tentative="1">
      <w:start w:val="1"/>
      <w:numFmt w:val="lowerRoman"/>
      <w:lvlText w:val="%9."/>
      <w:lvlJc w:val="right"/>
      <w:pPr>
        <w:tabs>
          <w:tab w:val="num" w:pos="7536"/>
        </w:tabs>
        <w:ind w:left="7536" w:hanging="180"/>
      </w:pPr>
    </w:lvl>
  </w:abstractNum>
  <w:abstractNum w:abstractNumId="1" w15:restartNumberingAfterBreak="0">
    <w:nsid w:val="0B877843"/>
    <w:multiLevelType w:val="hybridMultilevel"/>
    <w:tmpl w:val="EB68ACC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11A341B9"/>
    <w:multiLevelType w:val="hybridMultilevel"/>
    <w:tmpl w:val="3642CDF0"/>
    <w:lvl w:ilvl="0" w:tplc="0C0C0017">
      <w:start w:val="1"/>
      <w:numFmt w:val="lowerLetter"/>
      <w:lvlText w:val="%1)"/>
      <w:lvlJc w:val="left"/>
      <w:pPr>
        <w:tabs>
          <w:tab w:val="num" w:pos="1776"/>
        </w:tabs>
        <w:ind w:left="1776" w:hanging="360"/>
      </w:pPr>
    </w:lvl>
    <w:lvl w:ilvl="1" w:tplc="0C0C0001">
      <w:start w:val="1"/>
      <w:numFmt w:val="bullet"/>
      <w:lvlText w:val=""/>
      <w:lvlJc w:val="left"/>
      <w:pPr>
        <w:tabs>
          <w:tab w:val="num" w:pos="2496"/>
        </w:tabs>
        <w:ind w:left="2496" w:hanging="360"/>
      </w:pPr>
      <w:rPr>
        <w:rFonts w:ascii="Symbol" w:hAnsi="Symbol" w:hint="default"/>
      </w:rPr>
    </w:lvl>
    <w:lvl w:ilvl="2" w:tplc="0C0C001B" w:tentative="1">
      <w:start w:val="1"/>
      <w:numFmt w:val="lowerRoman"/>
      <w:lvlText w:val="%3."/>
      <w:lvlJc w:val="right"/>
      <w:pPr>
        <w:tabs>
          <w:tab w:val="num" w:pos="3216"/>
        </w:tabs>
        <w:ind w:left="3216" w:hanging="180"/>
      </w:pPr>
    </w:lvl>
    <w:lvl w:ilvl="3" w:tplc="0C0C000F" w:tentative="1">
      <w:start w:val="1"/>
      <w:numFmt w:val="decimal"/>
      <w:lvlText w:val="%4."/>
      <w:lvlJc w:val="left"/>
      <w:pPr>
        <w:tabs>
          <w:tab w:val="num" w:pos="3936"/>
        </w:tabs>
        <w:ind w:left="3936" w:hanging="360"/>
      </w:pPr>
    </w:lvl>
    <w:lvl w:ilvl="4" w:tplc="0C0C0019" w:tentative="1">
      <w:start w:val="1"/>
      <w:numFmt w:val="lowerLetter"/>
      <w:lvlText w:val="%5."/>
      <w:lvlJc w:val="left"/>
      <w:pPr>
        <w:tabs>
          <w:tab w:val="num" w:pos="4656"/>
        </w:tabs>
        <w:ind w:left="4656" w:hanging="360"/>
      </w:pPr>
    </w:lvl>
    <w:lvl w:ilvl="5" w:tplc="0C0C001B" w:tentative="1">
      <w:start w:val="1"/>
      <w:numFmt w:val="lowerRoman"/>
      <w:lvlText w:val="%6."/>
      <w:lvlJc w:val="right"/>
      <w:pPr>
        <w:tabs>
          <w:tab w:val="num" w:pos="5376"/>
        </w:tabs>
        <w:ind w:left="5376" w:hanging="180"/>
      </w:pPr>
    </w:lvl>
    <w:lvl w:ilvl="6" w:tplc="0C0C000F" w:tentative="1">
      <w:start w:val="1"/>
      <w:numFmt w:val="decimal"/>
      <w:lvlText w:val="%7."/>
      <w:lvlJc w:val="left"/>
      <w:pPr>
        <w:tabs>
          <w:tab w:val="num" w:pos="6096"/>
        </w:tabs>
        <w:ind w:left="6096" w:hanging="360"/>
      </w:pPr>
    </w:lvl>
    <w:lvl w:ilvl="7" w:tplc="0C0C0019" w:tentative="1">
      <w:start w:val="1"/>
      <w:numFmt w:val="lowerLetter"/>
      <w:lvlText w:val="%8."/>
      <w:lvlJc w:val="left"/>
      <w:pPr>
        <w:tabs>
          <w:tab w:val="num" w:pos="6816"/>
        </w:tabs>
        <w:ind w:left="6816" w:hanging="360"/>
      </w:pPr>
    </w:lvl>
    <w:lvl w:ilvl="8" w:tplc="0C0C001B" w:tentative="1">
      <w:start w:val="1"/>
      <w:numFmt w:val="lowerRoman"/>
      <w:lvlText w:val="%9."/>
      <w:lvlJc w:val="right"/>
      <w:pPr>
        <w:tabs>
          <w:tab w:val="num" w:pos="7536"/>
        </w:tabs>
        <w:ind w:left="7536" w:hanging="180"/>
      </w:pPr>
    </w:lvl>
  </w:abstractNum>
  <w:abstractNum w:abstractNumId="3" w15:restartNumberingAfterBreak="0">
    <w:nsid w:val="16B8588D"/>
    <w:multiLevelType w:val="hybridMultilevel"/>
    <w:tmpl w:val="B06E21F8"/>
    <w:lvl w:ilvl="0" w:tplc="0C0C0019">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4" w15:restartNumberingAfterBreak="0">
    <w:nsid w:val="22CB76F7"/>
    <w:multiLevelType w:val="hybridMultilevel"/>
    <w:tmpl w:val="EC9831B8"/>
    <w:lvl w:ilvl="0" w:tplc="0C0C0017">
      <w:start w:val="1"/>
      <w:numFmt w:val="lowerLetter"/>
      <w:lvlText w:val="%1)"/>
      <w:lvlJc w:val="left"/>
      <w:pPr>
        <w:tabs>
          <w:tab w:val="num" w:pos="720"/>
        </w:tabs>
        <w:ind w:left="720" w:hanging="360"/>
      </w:pPr>
      <w:rPr>
        <w:rFonts w:hint="default"/>
        <w:i w:val="0"/>
        <w:vertAlign w:val="baseline"/>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 w15:restartNumberingAfterBreak="0">
    <w:nsid w:val="28E228BC"/>
    <w:multiLevelType w:val="hybridMultilevel"/>
    <w:tmpl w:val="AC9C6F80"/>
    <w:lvl w:ilvl="0" w:tplc="0C0C0001">
      <w:start w:val="1"/>
      <w:numFmt w:val="bullet"/>
      <w:lvlText w:val=""/>
      <w:lvlJc w:val="left"/>
      <w:pPr>
        <w:ind w:left="1296" w:hanging="360"/>
      </w:pPr>
      <w:rPr>
        <w:rFonts w:ascii="Symbol" w:hAnsi="Symbol" w:hint="default"/>
      </w:rPr>
    </w:lvl>
    <w:lvl w:ilvl="1" w:tplc="0C0C0003" w:tentative="1">
      <w:start w:val="1"/>
      <w:numFmt w:val="bullet"/>
      <w:lvlText w:val="o"/>
      <w:lvlJc w:val="left"/>
      <w:pPr>
        <w:ind w:left="2016" w:hanging="360"/>
      </w:pPr>
      <w:rPr>
        <w:rFonts w:ascii="Courier New" w:hAnsi="Courier New" w:cs="Courier New" w:hint="default"/>
      </w:rPr>
    </w:lvl>
    <w:lvl w:ilvl="2" w:tplc="0C0C0005" w:tentative="1">
      <w:start w:val="1"/>
      <w:numFmt w:val="bullet"/>
      <w:lvlText w:val=""/>
      <w:lvlJc w:val="left"/>
      <w:pPr>
        <w:ind w:left="2736" w:hanging="360"/>
      </w:pPr>
      <w:rPr>
        <w:rFonts w:ascii="Wingdings" w:hAnsi="Wingdings" w:hint="default"/>
      </w:rPr>
    </w:lvl>
    <w:lvl w:ilvl="3" w:tplc="0C0C0001" w:tentative="1">
      <w:start w:val="1"/>
      <w:numFmt w:val="bullet"/>
      <w:lvlText w:val=""/>
      <w:lvlJc w:val="left"/>
      <w:pPr>
        <w:ind w:left="3456" w:hanging="360"/>
      </w:pPr>
      <w:rPr>
        <w:rFonts w:ascii="Symbol" w:hAnsi="Symbol" w:hint="default"/>
      </w:rPr>
    </w:lvl>
    <w:lvl w:ilvl="4" w:tplc="0C0C0003" w:tentative="1">
      <w:start w:val="1"/>
      <w:numFmt w:val="bullet"/>
      <w:lvlText w:val="o"/>
      <w:lvlJc w:val="left"/>
      <w:pPr>
        <w:ind w:left="4176" w:hanging="360"/>
      </w:pPr>
      <w:rPr>
        <w:rFonts w:ascii="Courier New" w:hAnsi="Courier New" w:cs="Courier New" w:hint="default"/>
      </w:rPr>
    </w:lvl>
    <w:lvl w:ilvl="5" w:tplc="0C0C0005" w:tentative="1">
      <w:start w:val="1"/>
      <w:numFmt w:val="bullet"/>
      <w:lvlText w:val=""/>
      <w:lvlJc w:val="left"/>
      <w:pPr>
        <w:ind w:left="4896" w:hanging="360"/>
      </w:pPr>
      <w:rPr>
        <w:rFonts w:ascii="Wingdings" w:hAnsi="Wingdings" w:hint="default"/>
      </w:rPr>
    </w:lvl>
    <w:lvl w:ilvl="6" w:tplc="0C0C0001" w:tentative="1">
      <w:start w:val="1"/>
      <w:numFmt w:val="bullet"/>
      <w:lvlText w:val=""/>
      <w:lvlJc w:val="left"/>
      <w:pPr>
        <w:ind w:left="5616" w:hanging="360"/>
      </w:pPr>
      <w:rPr>
        <w:rFonts w:ascii="Symbol" w:hAnsi="Symbol" w:hint="default"/>
      </w:rPr>
    </w:lvl>
    <w:lvl w:ilvl="7" w:tplc="0C0C0003" w:tentative="1">
      <w:start w:val="1"/>
      <w:numFmt w:val="bullet"/>
      <w:lvlText w:val="o"/>
      <w:lvlJc w:val="left"/>
      <w:pPr>
        <w:ind w:left="6336" w:hanging="360"/>
      </w:pPr>
      <w:rPr>
        <w:rFonts w:ascii="Courier New" w:hAnsi="Courier New" w:cs="Courier New" w:hint="default"/>
      </w:rPr>
    </w:lvl>
    <w:lvl w:ilvl="8" w:tplc="0C0C0005" w:tentative="1">
      <w:start w:val="1"/>
      <w:numFmt w:val="bullet"/>
      <w:lvlText w:val=""/>
      <w:lvlJc w:val="left"/>
      <w:pPr>
        <w:ind w:left="7056" w:hanging="360"/>
      </w:pPr>
      <w:rPr>
        <w:rFonts w:ascii="Wingdings" w:hAnsi="Wingdings" w:hint="default"/>
      </w:rPr>
    </w:lvl>
  </w:abstractNum>
  <w:abstractNum w:abstractNumId="6" w15:restartNumberingAfterBreak="0">
    <w:nsid w:val="29CC3EC0"/>
    <w:multiLevelType w:val="hybridMultilevel"/>
    <w:tmpl w:val="558C50F6"/>
    <w:lvl w:ilvl="0" w:tplc="0C0C0017">
      <w:start w:val="1"/>
      <w:numFmt w:val="lowerLetter"/>
      <w:lvlText w:val="%1)"/>
      <w:lvlJc w:val="left"/>
      <w:pPr>
        <w:tabs>
          <w:tab w:val="num" w:pos="928"/>
        </w:tabs>
        <w:ind w:left="928" w:hanging="360"/>
      </w:pPr>
      <w:rPr>
        <w:rFonts w:hint="default"/>
      </w:rPr>
    </w:lvl>
    <w:lvl w:ilvl="1" w:tplc="0C0C0003" w:tentative="1">
      <w:start w:val="1"/>
      <w:numFmt w:val="bullet"/>
      <w:lvlText w:val="o"/>
      <w:lvlJc w:val="left"/>
      <w:pPr>
        <w:tabs>
          <w:tab w:val="num" w:pos="592"/>
        </w:tabs>
        <w:ind w:left="592" w:hanging="360"/>
      </w:pPr>
      <w:rPr>
        <w:rFonts w:ascii="Courier New" w:hAnsi="Courier New" w:cs="Courier New" w:hint="default"/>
      </w:rPr>
    </w:lvl>
    <w:lvl w:ilvl="2" w:tplc="0C0C0005" w:tentative="1">
      <w:start w:val="1"/>
      <w:numFmt w:val="bullet"/>
      <w:lvlText w:val=""/>
      <w:lvlJc w:val="left"/>
      <w:pPr>
        <w:tabs>
          <w:tab w:val="num" w:pos="1312"/>
        </w:tabs>
        <w:ind w:left="1312" w:hanging="360"/>
      </w:pPr>
      <w:rPr>
        <w:rFonts w:ascii="Wingdings" w:hAnsi="Wingdings" w:hint="default"/>
      </w:rPr>
    </w:lvl>
    <w:lvl w:ilvl="3" w:tplc="0C0C0001" w:tentative="1">
      <w:start w:val="1"/>
      <w:numFmt w:val="bullet"/>
      <w:lvlText w:val=""/>
      <w:lvlJc w:val="left"/>
      <w:pPr>
        <w:tabs>
          <w:tab w:val="num" w:pos="2032"/>
        </w:tabs>
        <w:ind w:left="2032" w:hanging="360"/>
      </w:pPr>
      <w:rPr>
        <w:rFonts w:ascii="Symbol" w:hAnsi="Symbol" w:hint="default"/>
      </w:rPr>
    </w:lvl>
    <w:lvl w:ilvl="4" w:tplc="0C0C0003" w:tentative="1">
      <w:start w:val="1"/>
      <w:numFmt w:val="bullet"/>
      <w:lvlText w:val="o"/>
      <w:lvlJc w:val="left"/>
      <w:pPr>
        <w:tabs>
          <w:tab w:val="num" w:pos="2752"/>
        </w:tabs>
        <w:ind w:left="2752" w:hanging="360"/>
      </w:pPr>
      <w:rPr>
        <w:rFonts w:ascii="Courier New" w:hAnsi="Courier New" w:cs="Courier New" w:hint="default"/>
      </w:rPr>
    </w:lvl>
    <w:lvl w:ilvl="5" w:tplc="0C0C0005" w:tentative="1">
      <w:start w:val="1"/>
      <w:numFmt w:val="bullet"/>
      <w:lvlText w:val=""/>
      <w:lvlJc w:val="left"/>
      <w:pPr>
        <w:tabs>
          <w:tab w:val="num" w:pos="3472"/>
        </w:tabs>
        <w:ind w:left="3472" w:hanging="360"/>
      </w:pPr>
      <w:rPr>
        <w:rFonts w:ascii="Wingdings" w:hAnsi="Wingdings" w:hint="default"/>
      </w:rPr>
    </w:lvl>
    <w:lvl w:ilvl="6" w:tplc="0C0C0001" w:tentative="1">
      <w:start w:val="1"/>
      <w:numFmt w:val="bullet"/>
      <w:lvlText w:val=""/>
      <w:lvlJc w:val="left"/>
      <w:pPr>
        <w:tabs>
          <w:tab w:val="num" w:pos="4192"/>
        </w:tabs>
        <w:ind w:left="4192" w:hanging="360"/>
      </w:pPr>
      <w:rPr>
        <w:rFonts w:ascii="Symbol" w:hAnsi="Symbol" w:hint="default"/>
      </w:rPr>
    </w:lvl>
    <w:lvl w:ilvl="7" w:tplc="0C0C0003" w:tentative="1">
      <w:start w:val="1"/>
      <w:numFmt w:val="bullet"/>
      <w:lvlText w:val="o"/>
      <w:lvlJc w:val="left"/>
      <w:pPr>
        <w:tabs>
          <w:tab w:val="num" w:pos="4912"/>
        </w:tabs>
        <w:ind w:left="4912" w:hanging="360"/>
      </w:pPr>
      <w:rPr>
        <w:rFonts w:ascii="Courier New" w:hAnsi="Courier New" w:cs="Courier New" w:hint="default"/>
      </w:rPr>
    </w:lvl>
    <w:lvl w:ilvl="8" w:tplc="0C0C0005" w:tentative="1">
      <w:start w:val="1"/>
      <w:numFmt w:val="bullet"/>
      <w:lvlText w:val=""/>
      <w:lvlJc w:val="left"/>
      <w:pPr>
        <w:tabs>
          <w:tab w:val="num" w:pos="5632"/>
        </w:tabs>
        <w:ind w:left="5632" w:hanging="360"/>
      </w:pPr>
      <w:rPr>
        <w:rFonts w:ascii="Wingdings" w:hAnsi="Wingdings" w:hint="default"/>
      </w:rPr>
    </w:lvl>
  </w:abstractNum>
  <w:abstractNum w:abstractNumId="7" w15:restartNumberingAfterBreak="0">
    <w:nsid w:val="34E32383"/>
    <w:multiLevelType w:val="multilevel"/>
    <w:tmpl w:val="526686F8"/>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6F92A58"/>
    <w:multiLevelType w:val="hybridMultilevel"/>
    <w:tmpl w:val="BE8EE922"/>
    <w:lvl w:ilvl="0" w:tplc="0C0C0017">
      <w:start w:val="1"/>
      <w:numFmt w:val="lowerLetter"/>
      <w:lvlText w:val="%1)"/>
      <w:lvlJc w:val="left"/>
      <w:pPr>
        <w:tabs>
          <w:tab w:val="num" w:pos="1060"/>
        </w:tabs>
        <w:ind w:left="10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ACD0C4A"/>
    <w:multiLevelType w:val="hybridMultilevel"/>
    <w:tmpl w:val="358CB5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2C2449D"/>
    <w:multiLevelType w:val="hybridMultilevel"/>
    <w:tmpl w:val="7B2E11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E98250A"/>
    <w:multiLevelType w:val="hybridMultilevel"/>
    <w:tmpl w:val="9BBE2DE6"/>
    <w:lvl w:ilvl="0" w:tplc="0C0C0001">
      <w:start w:val="1"/>
      <w:numFmt w:val="bullet"/>
      <w:lvlText w:val=""/>
      <w:lvlJc w:val="left"/>
      <w:pPr>
        <w:tabs>
          <w:tab w:val="num" w:pos="1140"/>
        </w:tabs>
        <w:ind w:left="1140" w:hanging="360"/>
      </w:pPr>
      <w:rPr>
        <w:rFonts w:ascii="Symbol" w:hAnsi="Symbol" w:hint="default"/>
      </w:rPr>
    </w:lvl>
    <w:lvl w:ilvl="1" w:tplc="0C0C0003" w:tentative="1">
      <w:start w:val="1"/>
      <w:numFmt w:val="bullet"/>
      <w:lvlText w:val="o"/>
      <w:lvlJc w:val="left"/>
      <w:pPr>
        <w:tabs>
          <w:tab w:val="num" w:pos="1860"/>
        </w:tabs>
        <w:ind w:left="1860" w:hanging="360"/>
      </w:pPr>
      <w:rPr>
        <w:rFonts w:ascii="Courier New" w:hAnsi="Courier New" w:cs="Courier New" w:hint="default"/>
      </w:rPr>
    </w:lvl>
    <w:lvl w:ilvl="2" w:tplc="0C0C0005" w:tentative="1">
      <w:start w:val="1"/>
      <w:numFmt w:val="bullet"/>
      <w:lvlText w:val=""/>
      <w:lvlJc w:val="left"/>
      <w:pPr>
        <w:tabs>
          <w:tab w:val="num" w:pos="2580"/>
        </w:tabs>
        <w:ind w:left="2580" w:hanging="360"/>
      </w:pPr>
      <w:rPr>
        <w:rFonts w:ascii="Wingdings" w:hAnsi="Wingdings" w:hint="default"/>
      </w:rPr>
    </w:lvl>
    <w:lvl w:ilvl="3" w:tplc="0C0C0001" w:tentative="1">
      <w:start w:val="1"/>
      <w:numFmt w:val="bullet"/>
      <w:lvlText w:val=""/>
      <w:lvlJc w:val="left"/>
      <w:pPr>
        <w:tabs>
          <w:tab w:val="num" w:pos="3300"/>
        </w:tabs>
        <w:ind w:left="3300" w:hanging="360"/>
      </w:pPr>
      <w:rPr>
        <w:rFonts w:ascii="Symbol" w:hAnsi="Symbol" w:hint="default"/>
      </w:rPr>
    </w:lvl>
    <w:lvl w:ilvl="4" w:tplc="0C0C0003" w:tentative="1">
      <w:start w:val="1"/>
      <w:numFmt w:val="bullet"/>
      <w:lvlText w:val="o"/>
      <w:lvlJc w:val="left"/>
      <w:pPr>
        <w:tabs>
          <w:tab w:val="num" w:pos="4020"/>
        </w:tabs>
        <w:ind w:left="4020" w:hanging="360"/>
      </w:pPr>
      <w:rPr>
        <w:rFonts w:ascii="Courier New" w:hAnsi="Courier New" w:cs="Courier New" w:hint="default"/>
      </w:rPr>
    </w:lvl>
    <w:lvl w:ilvl="5" w:tplc="0C0C0005" w:tentative="1">
      <w:start w:val="1"/>
      <w:numFmt w:val="bullet"/>
      <w:lvlText w:val=""/>
      <w:lvlJc w:val="left"/>
      <w:pPr>
        <w:tabs>
          <w:tab w:val="num" w:pos="4740"/>
        </w:tabs>
        <w:ind w:left="4740" w:hanging="360"/>
      </w:pPr>
      <w:rPr>
        <w:rFonts w:ascii="Wingdings" w:hAnsi="Wingdings" w:hint="default"/>
      </w:rPr>
    </w:lvl>
    <w:lvl w:ilvl="6" w:tplc="0C0C0001" w:tentative="1">
      <w:start w:val="1"/>
      <w:numFmt w:val="bullet"/>
      <w:lvlText w:val=""/>
      <w:lvlJc w:val="left"/>
      <w:pPr>
        <w:tabs>
          <w:tab w:val="num" w:pos="5460"/>
        </w:tabs>
        <w:ind w:left="5460" w:hanging="360"/>
      </w:pPr>
      <w:rPr>
        <w:rFonts w:ascii="Symbol" w:hAnsi="Symbol" w:hint="default"/>
      </w:rPr>
    </w:lvl>
    <w:lvl w:ilvl="7" w:tplc="0C0C0003" w:tentative="1">
      <w:start w:val="1"/>
      <w:numFmt w:val="bullet"/>
      <w:lvlText w:val="o"/>
      <w:lvlJc w:val="left"/>
      <w:pPr>
        <w:tabs>
          <w:tab w:val="num" w:pos="6180"/>
        </w:tabs>
        <w:ind w:left="6180" w:hanging="360"/>
      </w:pPr>
      <w:rPr>
        <w:rFonts w:ascii="Courier New" w:hAnsi="Courier New" w:cs="Courier New" w:hint="default"/>
      </w:rPr>
    </w:lvl>
    <w:lvl w:ilvl="8" w:tplc="0C0C0005" w:tentative="1">
      <w:start w:val="1"/>
      <w:numFmt w:val="bullet"/>
      <w:lvlText w:val=""/>
      <w:lvlJc w:val="left"/>
      <w:pPr>
        <w:tabs>
          <w:tab w:val="num" w:pos="6900"/>
        </w:tabs>
        <w:ind w:left="6900" w:hanging="360"/>
      </w:pPr>
      <w:rPr>
        <w:rFonts w:ascii="Wingdings" w:hAnsi="Wingdings" w:hint="default"/>
      </w:rPr>
    </w:lvl>
  </w:abstractNum>
  <w:abstractNum w:abstractNumId="12" w15:restartNumberingAfterBreak="0">
    <w:nsid w:val="61C04A4C"/>
    <w:multiLevelType w:val="hybridMultilevel"/>
    <w:tmpl w:val="A3BE560E"/>
    <w:lvl w:ilvl="0" w:tplc="0C0C0017">
      <w:start w:val="1"/>
      <w:numFmt w:val="lowerLetter"/>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3" w15:restartNumberingAfterBreak="0">
    <w:nsid w:val="68931BA8"/>
    <w:multiLevelType w:val="multilevel"/>
    <w:tmpl w:val="FC0CF1F0"/>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22"/>
        </w:tabs>
        <w:ind w:left="2222" w:hanging="720"/>
      </w:pPr>
      <w:rPr>
        <w:rFonts w:hint="default"/>
      </w:rPr>
    </w:lvl>
    <w:lvl w:ilvl="2">
      <w:start w:val="1"/>
      <w:numFmt w:val="decimal"/>
      <w:isLgl/>
      <w:lvlText w:val="%1.%2.%3."/>
      <w:lvlJc w:val="left"/>
      <w:pPr>
        <w:tabs>
          <w:tab w:val="num" w:pos="2308"/>
        </w:tabs>
        <w:ind w:left="2308" w:hanging="720"/>
      </w:pPr>
      <w:rPr>
        <w:rFonts w:hint="default"/>
      </w:rPr>
    </w:lvl>
    <w:lvl w:ilvl="3">
      <w:start w:val="1"/>
      <w:numFmt w:val="decimal"/>
      <w:isLgl/>
      <w:lvlText w:val="%1.%2.%3.%4."/>
      <w:lvlJc w:val="left"/>
      <w:pPr>
        <w:tabs>
          <w:tab w:val="num" w:pos="2754"/>
        </w:tabs>
        <w:ind w:left="2754" w:hanging="1080"/>
      </w:pPr>
      <w:rPr>
        <w:rFonts w:hint="default"/>
      </w:rPr>
    </w:lvl>
    <w:lvl w:ilvl="4">
      <w:start w:val="1"/>
      <w:numFmt w:val="decimal"/>
      <w:isLgl/>
      <w:lvlText w:val="%1.%2.%3.%4.%5."/>
      <w:lvlJc w:val="left"/>
      <w:pPr>
        <w:tabs>
          <w:tab w:val="num" w:pos="2840"/>
        </w:tabs>
        <w:ind w:left="2840" w:hanging="1080"/>
      </w:pPr>
      <w:rPr>
        <w:rFonts w:hint="default"/>
      </w:rPr>
    </w:lvl>
    <w:lvl w:ilvl="5">
      <w:start w:val="1"/>
      <w:numFmt w:val="decimal"/>
      <w:isLgl/>
      <w:lvlText w:val="%1.%2.%3.%4.%5.%6."/>
      <w:lvlJc w:val="left"/>
      <w:pPr>
        <w:tabs>
          <w:tab w:val="num" w:pos="3286"/>
        </w:tabs>
        <w:ind w:left="3286" w:hanging="1440"/>
      </w:pPr>
      <w:rPr>
        <w:rFonts w:hint="default"/>
      </w:rPr>
    </w:lvl>
    <w:lvl w:ilvl="6">
      <w:start w:val="1"/>
      <w:numFmt w:val="decimal"/>
      <w:isLgl/>
      <w:lvlText w:val="%1.%2.%3.%4.%5.%6.%7."/>
      <w:lvlJc w:val="left"/>
      <w:pPr>
        <w:tabs>
          <w:tab w:val="num" w:pos="3372"/>
        </w:tabs>
        <w:ind w:left="3372" w:hanging="1440"/>
      </w:pPr>
      <w:rPr>
        <w:rFonts w:hint="default"/>
      </w:rPr>
    </w:lvl>
    <w:lvl w:ilvl="7">
      <w:start w:val="1"/>
      <w:numFmt w:val="decimal"/>
      <w:isLgl/>
      <w:lvlText w:val="%1.%2.%3.%4.%5.%6.%7.%8."/>
      <w:lvlJc w:val="left"/>
      <w:pPr>
        <w:tabs>
          <w:tab w:val="num" w:pos="3818"/>
        </w:tabs>
        <w:ind w:left="3818" w:hanging="1800"/>
      </w:pPr>
      <w:rPr>
        <w:rFonts w:hint="default"/>
      </w:rPr>
    </w:lvl>
    <w:lvl w:ilvl="8">
      <w:start w:val="1"/>
      <w:numFmt w:val="decimal"/>
      <w:isLgl/>
      <w:lvlText w:val="%1.%2.%3.%4.%5.%6.%7.%8.%9."/>
      <w:lvlJc w:val="left"/>
      <w:pPr>
        <w:tabs>
          <w:tab w:val="num" w:pos="3904"/>
        </w:tabs>
        <w:ind w:left="3904" w:hanging="1800"/>
      </w:pPr>
      <w:rPr>
        <w:rFonts w:hint="default"/>
      </w:rPr>
    </w:lvl>
  </w:abstractNum>
  <w:abstractNum w:abstractNumId="14" w15:restartNumberingAfterBreak="0">
    <w:nsid w:val="6AA87DF4"/>
    <w:multiLevelType w:val="hybridMultilevel"/>
    <w:tmpl w:val="2DA2010C"/>
    <w:lvl w:ilvl="0" w:tplc="0C0C0017">
      <w:start w:val="1"/>
      <w:numFmt w:val="lowerLetter"/>
      <w:lvlText w:val="%1)"/>
      <w:lvlJc w:val="left"/>
      <w:pPr>
        <w:ind w:left="936" w:hanging="360"/>
      </w:pPr>
      <w:rPr>
        <w:rFonts w:hint="default"/>
      </w:rPr>
    </w:lvl>
    <w:lvl w:ilvl="1" w:tplc="0C0C0019" w:tentative="1">
      <w:start w:val="1"/>
      <w:numFmt w:val="lowerLetter"/>
      <w:lvlText w:val="%2."/>
      <w:lvlJc w:val="left"/>
      <w:pPr>
        <w:ind w:left="1656" w:hanging="360"/>
      </w:pPr>
    </w:lvl>
    <w:lvl w:ilvl="2" w:tplc="0C0C001B" w:tentative="1">
      <w:start w:val="1"/>
      <w:numFmt w:val="lowerRoman"/>
      <w:lvlText w:val="%3."/>
      <w:lvlJc w:val="right"/>
      <w:pPr>
        <w:ind w:left="2376" w:hanging="180"/>
      </w:pPr>
    </w:lvl>
    <w:lvl w:ilvl="3" w:tplc="0C0C000F" w:tentative="1">
      <w:start w:val="1"/>
      <w:numFmt w:val="decimal"/>
      <w:lvlText w:val="%4."/>
      <w:lvlJc w:val="left"/>
      <w:pPr>
        <w:ind w:left="3096" w:hanging="360"/>
      </w:pPr>
    </w:lvl>
    <w:lvl w:ilvl="4" w:tplc="0C0C0019" w:tentative="1">
      <w:start w:val="1"/>
      <w:numFmt w:val="lowerLetter"/>
      <w:lvlText w:val="%5."/>
      <w:lvlJc w:val="left"/>
      <w:pPr>
        <w:ind w:left="3816" w:hanging="360"/>
      </w:pPr>
    </w:lvl>
    <w:lvl w:ilvl="5" w:tplc="0C0C001B" w:tentative="1">
      <w:start w:val="1"/>
      <w:numFmt w:val="lowerRoman"/>
      <w:lvlText w:val="%6."/>
      <w:lvlJc w:val="right"/>
      <w:pPr>
        <w:ind w:left="4536" w:hanging="180"/>
      </w:pPr>
    </w:lvl>
    <w:lvl w:ilvl="6" w:tplc="0C0C000F" w:tentative="1">
      <w:start w:val="1"/>
      <w:numFmt w:val="decimal"/>
      <w:lvlText w:val="%7."/>
      <w:lvlJc w:val="left"/>
      <w:pPr>
        <w:ind w:left="5256" w:hanging="360"/>
      </w:pPr>
    </w:lvl>
    <w:lvl w:ilvl="7" w:tplc="0C0C0019" w:tentative="1">
      <w:start w:val="1"/>
      <w:numFmt w:val="lowerLetter"/>
      <w:lvlText w:val="%8."/>
      <w:lvlJc w:val="left"/>
      <w:pPr>
        <w:ind w:left="5976" w:hanging="360"/>
      </w:pPr>
    </w:lvl>
    <w:lvl w:ilvl="8" w:tplc="0C0C001B" w:tentative="1">
      <w:start w:val="1"/>
      <w:numFmt w:val="lowerRoman"/>
      <w:lvlText w:val="%9."/>
      <w:lvlJc w:val="right"/>
      <w:pPr>
        <w:ind w:left="6696" w:hanging="180"/>
      </w:pPr>
    </w:lvl>
  </w:abstractNum>
  <w:abstractNum w:abstractNumId="15" w15:restartNumberingAfterBreak="0">
    <w:nsid w:val="72916468"/>
    <w:multiLevelType w:val="hybridMultilevel"/>
    <w:tmpl w:val="756AE3DC"/>
    <w:lvl w:ilvl="0" w:tplc="0C0C0017">
      <w:start w:val="1"/>
      <w:numFmt w:val="lowerLetter"/>
      <w:lvlText w:val="%1)"/>
      <w:lvlJc w:val="left"/>
      <w:pPr>
        <w:tabs>
          <w:tab w:val="num" w:pos="1060"/>
        </w:tabs>
        <w:ind w:left="1060" w:hanging="360"/>
      </w:pPr>
    </w:lvl>
    <w:lvl w:ilvl="1" w:tplc="0C0C0019" w:tentative="1">
      <w:start w:val="1"/>
      <w:numFmt w:val="lowerLetter"/>
      <w:lvlText w:val="%2."/>
      <w:lvlJc w:val="left"/>
      <w:pPr>
        <w:tabs>
          <w:tab w:val="num" w:pos="1780"/>
        </w:tabs>
        <w:ind w:left="1780" w:hanging="360"/>
      </w:pPr>
    </w:lvl>
    <w:lvl w:ilvl="2" w:tplc="0C0C001B" w:tentative="1">
      <w:start w:val="1"/>
      <w:numFmt w:val="lowerRoman"/>
      <w:lvlText w:val="%3."/>
      <w:lvlJc w:val="right"/>
      <w:pPr>
        <w:tabs>
          <w:tab w:val="num" w:pos="2500"/>
        </w:tabs>
        <w:ind w:left="2500" w:hanging="180"/>
      </w:pPr>
    </w:lvl>
    <w:lvl w:ilvl="3" w:tplc="0C0C000F" w:tentative="1">
      <w:start w:val="1"/>
      <w:numFmt w:val="decimal"/>
      <w:lvlText w:val="%4."/>
      <w:lvlJc w:val="left"/>
      <w:pPr>
        <w:tabs>
          <w:tab w:val="num" w:pos="3220"/>
        </w:tabs>
        <w:ind w:left="3220" w:hanging="360"/>
      </w:pPr>
    </w:lvl>
    <w:lvl w:ilvl="4" w:tplc="0C0C0019" w:tentative="1">
      <w:start w:val="1"/>
      <w:numFmt w:val="lowerLetter"/>
      <w:lvlText w:val="%5."/>
      <w:lvlJc w:val="left"/>
      <w:pPr>
        <w:tabs>
          <w:tab w:val="num" w:pos="3940"/>
        </w:tabs>
        <w:ind w:left="3940" w:hanging="360"/>
      </w:pPr>
    </w:lvl>
    <w:lvl w:ilvl="5" w:tplc="0C0C001B" w:tentative="1">
      <w:start w:val="1"/>
      <w:numFmt w:val="lowerRoman"/>
      <w:lvlText w:val="%6."/>
      <w:lvlJc w:val="right"/>
      <w:pPr>
        <w:tabs>
          <w:tab w:val="num" w:pos="4660"/>
        </w:tabs>
        <w:ind w:left="4660" w:hanging="180"/>
      </w:pPr>
    </w:lvl>
    <w:lvl w:ilvl="6" w:tplc="0C0C000F" w:tentative="1">
      <w:start w:val="1"/>
      <w:numFmt w:val="decimal"/>
      <w:lvlText w:val="%7."/>
      <w:lvlJc w:val="left"/>
      <w:pPr>
        <w:tabs>
          <w:tab w:val="num" w:pos="5380"/>
        </w:tabs>
        <w:ind w:left="5380" w:hanging="360"/>
      </w:pPr>
    </w:lvl>
    <w:lvl w:ilvl="7" w:tplc="0C0C0019" w:tentative="1">
      <w:start w:val="1"/>
      <w:numFmt w:val="lowerLetter"/>
      <w:lvlText w:val="%8."/>
      <w:lvlJc w:val="left"/>
      <w:pPr>
        <w:tabs>
          <w:tab w:val="num" w:pos="6100"/>
        </w:tabs>
        <w:ind w:left="6100" w:hanging="360"/>
      </w:pPr>
    </w:lvl>
    <w:lvl w:ilvl="8" w:tplc="0C0C001B" w:tentative="1">
      <w:start w:val="1"/>
      <w:numFmt w:val="lowerRoman"/>
      <w:lvlText w:val="%9."/>
      <w:lvlJc w:val="right"/>
      <w:pPr>
        <w:tabs>
          <w:tab w:val="num" w:pos="6820"/>
        </w:tabs>
        <w:ind w:left="6820" w:hanging="180"/>
      </w:pPr>
    </w:lvl>
  </w:abstractNum>
  <w:num w:numId="1" w16cid:durableId="1730180526">
    <w:abstractNumId w:val="11"/>
  </w:num>
  <w:num w:numId="2" w16cid:durableId="9263435">
    <w:abstractNumId w:val="13"/>
  </w:num>
  <w:num w:numId="3" w16cid:durableId="410323041">
    <w:abstractNumId w:val="2"/>
  </w:num>
  <w:num w:numId="4" w16cid:durableId="977876370">
    <w:abstractNumId w:val="0"/>
  </w:num>
  <w:num w:numId="5" w16cid:durableId="504437562">
    <w:abstractNumId w:val="12"/>
  </w:num>
  <w:num w:numId="6" w16cid:durableId="1064986609">
    <w:abstractNumId w:val="6"/>
  </w:num>
  <w:num w:numId="7" w16cid:durableId="1148982355">
    <w:abstractNumId w:val="5"/>
  </w:num>
  <w:num w:numId="8" w16cid:durableId="626157767">
    <w:abstractNumId w:val="3"/>
  </w:num>
  <w:num w:numId="9" w16cid:durableId="593902664">
    <w:abstractNumId w:val="9"/>
  </w:num>
  <w:num w:numId="10" w16cid:durableId="1650672694">
    <w:abstractNumId w:val="4"/>
  </w:num>
  <w:num w:numId="11" w16cid:durableId="202451459">
    <w:abstractNumId w:val="7"/>
  </w:num>
  <w:num w:numId="12" w16cid:durableId="2019578055">
    <w:abstractNumId w:val="8"/>
  </w:num>
  <w:num w:numId="13" w16cid:durableId="469981643">
    <w:abstractNumId w:val="14"/>
  </w:num>
  <w:num w:numId="14" w16cid:durableId="2024093117">
    <w:abstractNumId w:val="15"/>
  </w:num>
  <w:num w:numId="15" w16cid:durableId="1538354083">
    <w:abstractNumId w:val="10"/>
  </w:num>
  <w:num w:numId="16" w16cid:durableId="118509610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B53"/>
    <w:rsid w:val="00001630"/>
    <w:rsid w:val="00011385"/>
    <w:rsid w:val="000231BE"/>
    <w:rsid w:val="0002357C"/>
    <w:rsid w:val="0002541C"/>
    <w:rsid w:val="0003246A"/>
    <w:rsid w:val="0003352C"/>
    <w:rsid w:val="00041F19"/>
    <w:rsid w:val="00044CD8"/>
    <w:rsid w:val="0005037B"/>
    <w:rsid w:val="00053A6E"/>
    <w:rsid w:val="0005454F"/>
    <w:rsid w:val="0005724C"/>
    <w:rsid w:val="0006217B"/>
    <w:rsid w:val="00063AB2"/>
    <w:rsid w:val="00070C51"/>
    <w:rsid w:val="00071DF0"/>
    <w:rsid w:val="0008123B"/>
    <w:rsid w:val="00084BDA"/>
    <w:rsid w:val="00093ECD"/>
    <w:rsid w:val="0009744B"/>
    <w:rsid w:val="000979AA"/>
    <w:rsid w:val="000B5494"/>
    <w:rsid w:val="000B732D"/>
    <w:rsid w:val="000C04AE"/>
    <w:rsid w:val="000C063D"/>
    <w:rsid w:val="000C773B"/>
    <w:rsid w:val="000D2B82"/>
    <w:rsid w:val="000E1282"/>
    <w:rsid w:val="000E1988"/>
    <w:rsid w:val="000F2FB4"/>
    <w:rsid w:val="00115E51"/>
    <w:rsid w:val="00115E88"/>
    <w:rsid w:val="00123F2B"/>
    <w:rsid w:val="001313A2"/>
    <w:rsid w:val="001322AC"/>
    <w:rsid w:val="00132CB5"/>
    <w:rsid w:val="00142BDC"/>
    <w:rsid w:val="00157A86"/>
    <w:rsid w:val="00160306"/>
    <w:rsid w:val="001626C7"/>
    <w:rsid w:val="00163C53"/>
    <w:rsid w:val="001652D5"/>
    <w:rsid w:val="0017279E"/>
    <w:rsid w:val="00173F78"/>
    <w:rsid w:val="00180237"/>
    <w:rsid w:val="001B1C2D"/>
    <w:rsid w:val="001B4345"/>
    <w:rsid w:val="001B7C5E"/>
    <w:rsid w:val="001D31FD"/>
    <w:rsid w:val="001D3E00"/>
    <w:rsid w:val="001E0807"/>
    <w:rsid w:val="001E1475"/>
    <w:rsid w:val="001E2004"/>
    <w:rsid w:val="001F0F6F"/>
    <w:rsid w:val="001F63A0"/>
    <w:rsid w:val="00204587"/>
    <w:rsid w:val="002211CF"/>
    <w:rsid w:val="00236FCE"/>
    <w:rsid w:val="002400B2"/>
    <w:rsid w:val="00251255"/>
    <w:rsid w:val="002567BC"/>
    <w:rsid w:val="00256B7B"/>
    <w:rsid w:val="00263239"/>
    <w:rsid w:val="00266E2D"/>
    <w:rsid w:val="00283579"/>
    <w:rsid w:val="0028365B"/>
    <w:rsid w:val="002871DB"/>
    <w:rsid w:val="00294AE9"/>
    <w:rsid w:val="00296AC1"/>
    <w:rsid w:val="002A29D7"/>
    <w:rsid w:val="002B0AE7"/>
    <w:rsid w:val="002B5BD8"/>
    <w:rsid w:val="002C10AD"/>
    <w:rsid w:val="002C5BDB"/>
    <w:rsid w:val="002C75EC"/>
    <w:rsid w:val="002D1AD3"/>
    <w:rsid w:val="002D20E0"/>
    <w:rsid w:val="002D7025"/>
    <w:rsid w:val="002E065B"/>
    <w:rsid w:val="002E30C7"/>
    <w:rsid w:val="002E5869"/>
    <w:rsid w:val="002E5BEE"/>
    <w:rsid w:val="002E5BF9"/>
    <w:rsid w:val="002F0695"/>
    <w:rsid w:val="002F0D29"/>
    <w:rsid w:val="003008DB"/>
    <w:rsid w:val="00300C91"/>
    <w:rsid w:val="00302324"/>
    <w:rsid w:val="00303E23"/>
    <w:rsid w:val="003227FC"/>
    <w:rsid w:val="0032374A"/>
    <w:rsid w:val="00335EDF"/>
    <w:rsid w:val="0033778D"/>
    <w:rsid w:val="00347EFA"/>
    <w:rsid w:val="003527B6"/>
    <w:rsid w:val="003531D6"/>
    <w:rsid w:val="00357A65"/>
    <w:rsid w:val="00370B8E"/>
    <w:rsid w:val="003756A4"/>
    <w:rsid w:val="00376C72"/>
    <w:rsid w:val="00385F1B"/>
    <w:rsid w:val="00390B08"/>
    <w:rsid w:val="003A4083"/>
    <w:rsid w:val="003A519D"/>
    <w:rsid w:val="003B0587"/>
    <w:rsid w:val="003B2958"/>
    <w:rsid w:val="003B5D41"/>
    <w:rsid w:val="003B627E"/>
    <w:rsid w:val="003C05BE"/>
    <w:rsid w:val="003C0DD0"/>
    <w:rsid w:val="003D3A27"/>
    <w:rsid w:val="003E061F"/>
    <w:rsid w:val="003E15E0"/>
    <w:rsid w:val="003E1867"/>
    <w:rsid w:val="003E5451"/>
    <w:rsid w:val="003F227B"/>
    <w:rsid w:val="00404DF4"/>
    <w:rsid w:val="004115EF"/>
    <w:rsid w:val="00420E55"/>
    <w:rsid w:val="0042586B"/>
    <w:rsid w:val="00427882"/>
    <w:rsid w:val="00435D06"/>
    <w:rsid w:val="00442072"/>
    <w:rsid w:val="00442DD0"/>
    <w:rsid w:val="00451C77"/>
    <w:rsid w:val="00463250"/>
    <w:rsid w:val="004673B1"/>
    <w:rsid w:val="004703B6"/>
    <w:rsid w:val="004729D9"/>
    <w:rsid w:val="0047523F"/>
    <w:rsid w:val="004823A0"/>
    <w:rsid w:val="004914B3"/>
    <w:rsid w:val="00492ACA"/>
    <w:rsid w:val="00496091"/>
    <w:rsid w:val="004A2A42"/>
    <w:rsid w:val="004A67F1"/>
    <w:rsid w:val="004B5499"/>
    <w:rsid w:val="004C5084"/>
    <w:rsid w:val="004C7A52"/>
    <w:rsid w:val="004D0D76"/>
    <w:rsid w:val="004D1B9D"/>
    <w:rsid w:val="004D36F3"/>
    <w:rsid w:val="004D4B53"/>
    <w:rsid w:val="004D72BC"/>
    <w:rsid w:val="004E543C"/>
    <w:rsid w:val="004E66E9"/>
    <w:rsid w:val="004F545F"/>
    <w:rsid w:val="004F7BBD"/>
    <w:rsid w:val="0050123C"/>
    <w:rsid w:val="0052421C"/>
    <w:rsid w:val="005268B4"/>
    <w:rsid w:val="00534698"/>
    <w:rsid w:val="00534D16"/>
    <w:rsid w:val="005456CD"/>
    <w:rsid w:val="0056218C"/>
    <w:rsid w:val="0056403E"/>
    <w:rsid w:val="00566E37"/>
    <w:rsid w:val="00570458"/>
    <w:rsid w:val="00572DEC"/>
    <w:rsid w:val="00572F96"/>
    <w:rsid w:val="00581EA7"/>
    <w:rsid w:val="0058324D"/>
    <w:rsid w:val="0058341B"/>
    <w:rsid w:val="0059151A"/>
    <w:rsid w:val="005A04C3"/>
    <w:rsid w:val="005A05C1"/>
    <w:rsid w:val="005C0B03"/>
    <w:rsid w:val="005D158E"/>
    <w:rsid w:val="005D3F83"/>
    <w:rsid w:val="005E0823"/>
    <w:rsid w:val="005E149F"/>
    <w:rsid w:val="005F0FFB"/>
    <w:rsid w:val="006007C8"/>
    <w:rsid w:val="0060447D"/>
    <w:rsid w:val="00612C0D"/>
    <w:rsid w:val="00622EA6"/>
    <w:rsid w:val="006257A5"/>
    <w:rsid w:val="00625DF6"/>
    <w:rsid w:val="006367B2"/>
    <w:rsid w:val="006406A5"/>
    <w:rsid w:val="00642106"/>
    <w:rsid w:val="006536FF"/>
    <w:rsid w:val="006625E1"/>
    <w:rsid w:val="006642D0"/>
    <w:rsid w:val="0066461B"/>
    <w:rsid w:val="0067192B"/>
    <w:rsid w:val="00676C5E"/>
    <w:rsid w:val="00690946"/>
    <w:rsid w:val="006927FF"/>
    <w:rsid w:val="00694568"/>
    <w:rsid w:val="006960E1"/>
    <w:rsid w:val="006A2CA8"/>
    <w:rsid w:val="006A5ADF"/>
    <w:rsid w:val="006B0413"/>
    <w:rsid w:val="006B105E"/>
    <w:rsid w:val="006B2E28"/>
    <w:rsid w:val="006B7E3C"/>
    <w:rsid w:val="006C7923"/>
    <w:rsid w:val="006D30E8"/>
    <w:rsid w:val="006D649E"/>
    <w:rsid w:val="006E0ACE"/>
    <w:rsid w:val="006E30B1"/>
    <w:rsid w:val="006E59D3"/>
    <w:rsid w:val="006F0D28"/>
    <w:rsid w:val="006F7FA4"/>
    <w:rsid w:val="0070027C"/>
    <w:rsid w:val="007048E0"/>
    <w:rsid w:val="00706DB5"/>
    <w:rsid w:val="0071009C"/>
    <w:rsid w:val="00720582"/>
    <w:rsid w:val="00723DF1"/>
    <w:rsid w:val="007243BD"/>
    <w:rsid w:val="00733C75"/>
    <w:rsid w:val="007360AF"/>
    <w:rsid w:val="00736CD5"/>
    <w:rsid w:val="007455CB"/>
    <w:rsid w:val="00747105"/>
    <w:rsid w:val="00754866"/>
    <w:rsid w:val="00754FED"/>
    <w:rsid w:val="00762090"/>
    <w:rsid w:val="00764BC0"/>
    <w:rsid w:val="00775D01"/>
    <w:rsid w:val="0077704A"/>
    <w:rsid w:val="00780E51"/>
    <w:rsid w:val="00782339"/>
    <w:rsid w:val="00782DA1"/>
    <w:rsid w:val="00782DD7"/>
    <w:rsid w:val="00784B1A"/>
    <w:rsid w:val="00796E6B"/>
    <w:rsid w:val="007A27C6"/>
    <w:rsid w:val="007A6835"/>
    <w:rsid w:val="007B05D4"/>
    <w:rsid w:val="007B6F45"/>
    <w:rsid w:val="007C7FAB"/>
    <w:rsid w:val="007D1288"/>
    <w:rsid w:val="007D31A9"/>
    <w:rsid w:val="007D550B"/>
    <w:rsid w:val="007E3678"/>
    <w:rsid w:val="007E3A94"/>
    <w:rsid w:val="007E5645"/>
    <w:rsid w:val="008115D5"/>
    <w:rsid w:val="008120DF"/>
    <w:rsid w:val="0081499E"/>
    <w:rsid w:val="0082486F"/>
    <w:rsid w:val="008252C1"/>
    <w:rsid w:val="00825431"/>
    <w:rsid w:val="00833108"/>
    <w:rsid w:val="00833957"/>
    <w:rsid w:val="00835015"/>
    <w:rsid w:val="00850957"/>
    <w:rsid w:val="00856B89"/>
    <w:rsid w:val="00861077"/>
    <w:rsid w:val="00862CF2"/>
    <w:rsid w:val="00865533"/>
    <w:rsid w:val="00866D88"/>
    <w:rsid w:val="00867F16"/>
    <w:rsid w:val="008723A8"/>
    <w:rsid w:val="008738D8"/>
    <w:rsid w:val="00881B01"/>
    <w:rsid w:val="008911E0"/>
    <w:rsid w:val="00894A66"/>
    <w:rsid w:val="008A7134"/>
    <w:rsid w:val="008A729D"/>
    <w:rsid w:val="008B0A74"/>
    <w:rsid w:val="008B2E90"/>
    <w:rsid w:val="008C05FD"/>
    <w:rsid w:val="008C378F"/>
    <w:rsid w:val="008C5636"/>
    <w:rsid w:val="008D3820"/>
    <w:rsid w:val="008D4C55"/>
    <w:rsid w:val="008E5A07"/>
    <w:rsid w:val="008E77B4"/>
    <w:rsid w:val="008F178F"/>
    <w:rsid w:val="008F2E87"/>
    <w:rsid w:val="008F3AEF"/>
    <w:rsid w:val="008F3D45"/>
    <w:rsid w:val="008F782A"/>
    <w:rsid w:val="00913814"/>
    <w:rsid w:val="00921459"/>
    <w:rsid w:val="00924434"/>
    <w:rsid w:val="00926E96"/>
    <w:rsid w:val="00936DB0"/>
    <w:rsid w:val="00945B12"/>
    <w:rsid w:val="00951B40"/>
    <w:rsid w:val="00954A0F"/>
    <w:rsid w:val="00960549"/>
    <w:rsid w:val="00963993"/>
    <w:rsid w:val="00965F50"/>
    <w:rsid w:val="0096771B"/>
    <w:rsid w:val="00967729"/>
    <w:rsid w:val="0097529F"/>
    <w:rsid w:val="00977185"/>
    <w:rsid w:val="009826DB"/>
    <w:rsid w:val="00986B66"/>
    <w:rsid w:val="00987E35"/>
    <w:rsid w:val="00991E61"/>
    <w:rsid w:val="009A12C4"/>
    <w:rsid w:val="009A1829"/>
    <w:rsid w:val="009A602F"/>
    <w:rsid w:val="009B1D18"/>
    <w:rsid w:val="009B3521"/>
    <w:rsid w:val="009B4F3F"/>
    <w:rsid w:val="009B52A5"/>
    <w:rsid w:val="009B56E3"/>
    <w:rsid w:val="009C03CC"/>
    <w:rsid w:val="009C2A63"/>
    <w:rsid w:val="009C3BAA"/>
    <w:rsid w:val="009C442A"/>
    <w:rsid w:val="009C4F65"/>
    <w:rsid w:val="009D0CCB"/>
    <w:rsid w:val="009D5F18"/>
    <w:rsid w:val="009E4890"/>
    <w:rsid w:val="009F6123"/>
    <w:rsid w:val="00A01DD9"/>
    <w:rsid w:val="00A04357"/>
    <w:rsid w:val="00A05D0F"/>
    <w:rsid w:val="00A06BBF"/>
    <w:rsid w:val="00A20D5F"/>
    <w:rsid w:val="00A230E8"/>
    <w:rsid w:val="00A24277"/>
    <w:rsid w:val="00A26F81"/>
    <w:rsid w:val="00A3463B"/>
    <w:rsid w:val="00A37E07"/>
    <w:rsid w:val="00A46317"/>
    <w:rsid w:val="00A46A07"/>
    <w:rsid w:val="00A61A36"/>
    <w:rsid w:val="00A676CB"/>
    <w:rsid w:val="00A70348"/>
    <w:rsid w:val="00A71236"/>
    <w:rsid w:val="00A85370"/>
    <w:rsid w:val="00A874F9"/>
    <w:rsid w:val="00A904CE"/>
    <w:rsid w:val="00AA1570"/>
    <w:rsid w:val="00AB1C19"/>
    <w:rsid w:val="00AB414F"/>
    <w:rsid w:val="00AB42F6"/>
    <w:rsid w:val="00AB5B22"/>
    <w:rsid w:val="00AB78B2"/>
    <w:rsid w:val="00AC1B4B"/>
    <w:rsid w:val="00AC3EC3"/>
    <w:rsid w:val="00AC68A5"/>
    <w:rsid w:val="00AD0494"/>
    <w:rsid w:val="00AE5EC0"/>
    <w:rsid w:val="00AF319A"/>
    <w:rsid w:val="00AF4378"/>
    <w:rsid w:val="00B00BC0"/>
    <w:rsid w:val="00B12E7A"/>
    <w:rsid w:val="00B174F9"/>
    <w:rsid w:val="00B17D32"/>
    <w:rsid w:val="00B32AA4"/>
    <w:rsid w:val="00B36C5C"/>
    <w:rsid w:val="00B43F89"/>
    <w:rsid w:val="00B47C4A"/>
    <w:rsid w:val="00B5090F"/>
    <w:rsid w:val="00B55200"/>
    <w:rsid w:val="00B608F9"/>
    <w:rsid w:val="00B7541B"/>
    <w:rsid w:val="00B80B5C"/>
    <w:rsid w:val="00B857E6"/>
    <w:rsid w:val="00B9098D"/>
    <w:rsid w:val="00B96B51"/>
    <w:rsid w:val="00BA0780"/>
    <w:rsid w:val="00BB1A52"/>
    <w:rsid w:val="00BC143C"/>
    <w:rsid w:val="00BD19FC"/>
    <w:rsid w:val="00BE1FC2"/>
    <w:rsid w:val="00BE4E54"/>
    <w:rsid w:val="00BE56E3"/>
    <w:rsid w:val="00BE7518"/>
    <w:rsid w:val="00BF03D8"/>
    <w:rsid w:val="00BF0F55"/>
    <w:rsid w:val="00BF7F75"/>
    <w:rsid w:val="00C04847"/>
    <w:rsid w:val="00C0732E"/>
    <w:rsid w:val="00C0795B"/>
    <w:rsid w:val="00C117F9"/>
    <w:rsid w:val="00C14285"/>
    <w:rsid w:val="00C14BE2"/>
    <w:rsid w:val="00C1795C"/>
    <w:rsid w:val="00C2278D"/>
    <w:rsid w:val="00C274BE"/>
    <w:rsid w:val="00C37013"/>
    <w:rsid w:val="00C46B56"/>
    <w:rsid w:val="00C50A77"/>
    <w:rsid w:val="00C6571A"/>
    <w:rsid w:val="00C72CA2"/>
    <w:rsid w:val="00C83C6E"/>
    <w:rsid w:val="00C973EF"/>
    <w:rsid w:val="00CA06A4"/>
    <w:rsid w:val="00CA1B4C"/>
    <w:rsid w:val="00CB7B4F"/>
    <w:rsid w:val="00CC028E"/>
    <w:rsid w:val="00CC0BFD"/>
    <w:rsid w:val="00CC12A9"/>
    <w:rsid w:val="00CD751D"/>
    <w:rsid w:val="00CE0705"/>
    <w:rsid w:val="00CE5B25"/>
    <w:rsid w:val="00CE7784"/>
    <w:rsid w:val="00CF262F"/>
    <w:rsid w:val="00D05071"/>
    <w:rsid w:val="00D058D0"/>
    <w:rsid w:val="00D15B57"/>
    <w:rsid w:val="00D23728"/>
    <w:rsid w:val="00D260CA"/>
    <w:rsid w:val="00D26389"/>
    <w:rsid w:val="00D36B99"/>
    <w:rsid w:val="00D421A3"/>
    <w:rsid w:val="00D51436"/>
    <w:rsid w:val="00D55CA8"/>
    <w:rsid w:val="00D56FA2"/>
    <w:rsid w:val="00D60285"/>
    <w:rsid w:val="00D63B05"/>
    <w:rsid w:val="00D72850"/>
    <w:rsid w:val="00D734DF"/>
    <w:rsid w:val="00D73720"/>
    <w:rsid w:val="00D809D8"/>
    <w:rsid w:val="00D8795D"/>
    <w:rsid w:val="00D91476"/>
    <w:rsid w:val="00D97E79"/>
    <w:rsid w:val="00DA0AA9"/>
    <w:rsid w:val="00DA1805"/>
    <w:rsid w:val="00DA7A2A"/>
    <w:rsid w:val="00DB3B6A"/>
    <w:rsid w:val="00DB7B98"/>
    <w:rsid w:val="00DD3424"/>
    <w:rsid w:val="00DE4AB3"/>
    <w:rsid w:val="00DF05EB"/>
    <w:rsid w:val="00DF4B06"/>
    <w:rsid w:val="00DF6DD9"/>
    <w:rsid w:val="00E01676"/>
    <w:rsid w:val="00E03243"/>
    <w:rsid w:val="00E13CC4"/>
    <w:rsid w:val="00E13EC2"/>
    <w:rsid w:val="00E15F11"/>
    <w:rsid w:val="00E22C46"/>
    <w:rsid w:val="00E31EAD"/>
    <w:rsid w:val="00E33279"/>
    <w:rsid w:val="00E408EF"/>
    <w:rsid w:val="00E4200E"/>
    <w:rsid w:val="00E420AB"/>
    <w:rsid w:val="00E4366D"/>
    <w:rsid w:val="00E53CB2"/>
    <w:rsid w:val="00E606B4"/>
    <w:rsid w:val="00E673E9"/>
    <w:rsid w:val="00E73FB0"/>
    <w:rsid w:val="00E7508F"/>
    <w:rsid w:val="00E81B6C"/>
    <w:rsid w:val="00E831C1"/>
    <w:rsid w:val="00E92CB3"/>
    <w:rsid w:val="00EA3578"/>
    <w:rsid w:val="00EA4282"/>
    <w:rsid w:val="00EB073D"/>
    <w:rsid w:val="00EB1E41"/>
    <w:rsid w:val="00EB5331"/>
    <w:rsid w:val="00EB5858"/>
    <w:rsid w:val="00EC252B"/>
    <w:rsid w:val="00EC2FA0"/>
    <w:rsid w:val="00ED0B6D"/>
    <w:rsid w:val="00ED263A"/>
    <w:rsid w:val="00ED3B5F"/>
    <w:rsid w:val="00ED607B"/>
    <w:rsid w:val="00EE1860"/>
    <w:rsid w:val="00EE5FA0"/>
    <w:rsid w:val="00EF1A05"/>
    <w:rsid w:val="00EF2D6C"/>
    <w:rsid w:val="00F003F9"/>
    <w:rsid w:val="00F03EEC"/>
    <w:rsid w:val="00F06FA5"/>
    <w:rsid w:val="00F07ADF"/>
    <w:rsid w:val="00F1362D"/>
    <w:rsid w:val="00F16AAC"/>
    <w:rsid w:val="00F251DD"/>
    <w:rsid w:val="00F27C44"/>
    <w:rsid w:val="00F31EC9"/>
    <w:rsid w:val="00F33CF5"/>
    <w:rsid w:val="00F3485C"/>
    <w:rsid w:val="00F369ED"/>
    <w:rsid w:val="00F41F16"/>
    <w:rsid w:val="00F4785F"/>
    <w:rsid w:val="00F54F34"/>
    <w:rsid w:val="00F552B1"/>
    <w:rsid w:val="00F8065F"/>
    <w:rsid w:val="00F829E2"/>
    <w:rsid w:val="00F849C4"/>
    <w:rsid w:val="00F84F06"/>
    <w:rsid w:val="00F8521B"/>
    <w:rsid w:val="00F92486"/>
    <w:rsid w:val="00F93CF4"/>
    <w:rsid w:val="00F949A6"/>
    <w:rsid w:val="00F9544E"/>
    <w:rsid w:val="00FA1B1D"/>
    <w:rsid w:val="00FB16CB"/>
    <w:rsid w:val="00FB3008"/>
    <w:rsid w:val="00FB3F72"/>
    <w:rsid w:val="00FC7C4B"/>
    <w:rsid w:val="00FD1499"/>
    <w:rsid w:val="00FD49C1"/>
    <w:rsid w:val="00FD6522"/>
    <w:rsid w:val="00FD711E"/>
    <w:rsid w:val="00FE02FB"/>
    <w:rsid w:val="00FF0044"/>
    <w:rsid w:val="00FF627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71246"/>
  <w15:docId w15:val="{CBA2FAAC-A2E8-4BD3-AFF8-A79AC07C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579"/>
  </w:style>
  <w:style w:type="paragraph" w:styleId="Titre2">
    <w:name w:val="heading 2"/>
    <w:basedOn w:val="Normal"/>
    <w:next w:val="Normal"/>
    <w:link w:val="Titre2Car"/>
    <w:uiPriority w:val="9"/>
    <w:unhideWhenUsed/>
    <w:qFormat/>
    <w:rsid w:val="009138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4D4B53"/>
    <w:pPr>
      <w:tabs>
        <w:tab w:val="center" w:pos="4320"/>
        <w:tab w:val="right" w:pos="8640"/>
      </w:tabs>
      <w:spacing w:after="0" w:line="240" w:lineRule="auto"/>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uiPriority w:val="99"/>
    <w:rsid w:val="004D4B53"/>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4D4B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B53"/>
    <w:rPr>
      <w:rFonts w:ascii="Tahoma" w:hAnsi="Tahoma" w:cs="Tahoma"/>
      <w:sz w:val="16"/>
      <w:szCs w:val="16"/>
    </w:rPr>
  </w:style>
  <w:style w:type="paragraph" w:styleId="En-tte">
    <w:name w:val="header"/>
    <w:basedOn w:val="Normal"/>
    <w:link w:val="En-tteCar"/>
    <w:uiPriority w:val="99"/>
    <w:unhideWhenUsed/>
    <w:rsid w:val="00FC7C4B"/>
    <w:pPr>
      <w:tabs>
        <w:tab w:val="center" w:pos="4320"/>
        <w:tab w:val="right" w:pos="8640"/>
      </w:tabs>
      <w:spacing w:after="0" w:line="240" w:lineRule="auto"/>
    </w:pPr>
  </w:style>
  <w:style w:type="character" w:customStyle="1" w:styleId="En-tteCar">
    <w:name w:val="En-tête Car"/>
    <w:basedOn w:val="Policepardfaut"/>
    <w:link w:val="En-tte"/>
    <w:uiPriority w:val="99"/>
    <w:rsid w:val="00FC7C4B"/>
  </w:style>
  <w:style w:type="paragraph" w:styleId="Paragraphedeliste">
    <w:name w:val="List Paragraph"/>
    <w:basedOn w:val="Normal"/>
    <w:link w:val="ParagraphedelisteCar"/>
    <w:uiPriority w:val="34"/>
    <w:qFormat/>
    <w:rsid w:val="00E831C1"/>
    <w:pPr>
      <w:ind w:left="720"/>
      <w:contextualSpacing/>
    </w:pPr>
  </w:style>
  <w:style w:type="paragraph" w:styleId="Notedebasdepage">
    <w:name w:val="footnote text"/>
    <w:basedOn w:val="Normal"/>
    <w:link w:val="NotedebasdepageCar"/>
    <w:semiHidden/>
    <w:rsid w:val="002400B2"/>
    <w:pPr>
      <w:spacing w:after="0" w:line="240" w:lineRule="auto"/>
    </w:pPr>
    <w:rPr>
      <w:rFonts w:ascii="Arial" w:eastAsia="Times New Roman" w:hAnsi="Arial" w:cs="Arial"/>
      <w:sz w:val="20"/>
      <w:szCs w:val="20"/>
      <w:lang w:eastAsia="fr-CA"/>
    </w:rPr>
  </w:style>
  <w:style w:type="character" w:customStyle="1" w:styleId="NotedebasdepageCar">
    <w:name w:val="Note de bas de page Car"/>
    <w:basedOn w:val="Policepardfaut"/>
    <w:link w:val="Notedebasdepage"/>
    <w:semiHidden/>
    <w:rsid w:val="002400B2"/>
    <w:rPr>
      <w:rFonts w:ascii="Arial" w:eastAsia="Times New Roman" w:hAnsi="Arial" w:cs="Arial"/>
      <w:sz w:val="20"/>
      <w:szCs w:val="20"/>
      <w:lang w:eastAsia="fr-CA"/>
    </w:rPr>
  </w:style>
  <w:style w:type="character" w:styleId="Appelnotedebasdep">
    <w:name w:val="footnote reference"/>
    <w:uiPriority w:val="99"/>
    <w:semiHidden/>
    <w:unhideWhenUsed/>
    <w:rsid w:val="002400B2"/>
    <w:rPr>
      <w:vertAlign w:val="superscript"/>
    </w:rPr>
  </w:style>
  <w:style w:type="character" w:customStyle="1" w:styleId="ParagraphedelisteCar">
    <w:name w:val="Paragraphe de liste Car"/>
    <w:link w:val="Paragraphedeliste"/>
    <w:uiPriority w:val="34"/>
    <w:locked/>
    <w:rsid w:val="006367B2"/>
  </w:style>
  <w:style w:type="paragraph" w:styleId="Citationintense">
    <w:name w:val="Intense Quote"/>
    <w:basedOn w:val="Normal"/>
    <w:next w:val="Normal"/>
    <w:link w:val="CitationintenseCar"/>
    <w:uiPriority w:val="30"/>
    <w:qFormat/>
    <w:rsid w:val="00D56FA2"/>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D56FA2"/>
    <w:rPr>
      <w:b/>
      <w:bCs/>
      <w:i/>
      <w:iCs/>
      <w:color w:val="4F81BD" w:themeColor="accent1"/>
    </w:rPr>
  </w:style>
  <w:style w:type="character" w:styleId="lev">
    <w:name w:val="Strong"/>
    <w:basedOn w:val="Policepardfaut"/>
    <w:uiPriority w:val="22"/>
    <w:qFormat/>
    <w:rsid w:val="00D56FA2"/>
    <w:rPr>
      <w:b/>
      <w:bCs/>
    </w:rPr>
  </w:style>
  <w:style w:type="table" w:styleId="Grilledutableau">
    <w:name w:val="Table Grid"/>
    <w:basedOn w:val="TableauNormal"/>
    <w:uiPriority w:val="59"/>
    <w:rsid w:val="00782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 tableau"/>
    <w:basedOn w:val="Normal"/>
    <w:rsid w:val="00706DB5"/>
    <w:pPr>
      <w:spacing w:before="40" w:after="40" w:line="240" w:lineRule="auto"/>
    </w:pPr>
    <w:rPr>
      <w:rFonts w:ascii="Arial" w:eastAsia="Times New Roman" w:hAnsi="Arial" w:cs="Arial"/>
      <w:sz w:val="20"/>
      <w:lang w:eastAsia="fr-CA"/>
    </w:rPr>
  </w:style>
  <w:style w:type="paragraph" w:customStyle="1" w:styleId="Titrecolonnetableau">
    <w:name w:val="Titre colonne (tableau)"/>
    <w:basedOn w:val="Normal"/>
    <w:rsid w:val="00706DB5"/>
    <w:pPr>
      <w:spacing w:before="60" w:after="60" w:line="240" w:lineRule="auto"/>
      <w:jc w:val="right"/>
    </w:pPr>
    <w:rPr>
      <w:rFonts w:ascii="Arial" w:eastAsia="Times New Roman" w:hAnsi="Arial" w:cs="Arial"/>
      <w:b/>
      <w:bCs/>
      <w:lang w:eastAsia="fr-CA"/>
    </w:rPr>
  </w:style>
  <w:style w:type="paragraph" w:customStyle="1" w:styleId="chiffrestableau">
    <w:name w:val="chiffres tableau"/>
    <w:basedOn w:val="Normaltableau"/>
    <w:rsid w:val="00706DB5"/>
    <w:pPr>
      <w:jc w:val="right"/>
    </w:pPr>
  </w:style>
  <w:style w:type="paragraph" w:customStyle="1" w:styleId="Notebastableau">
    <w:name w:val="Note bas tableau"/>
    <w:basedOn w:val="Normal"/>
    <w:next w:val="Normal"/>
    <w:rsid w:val="00706DB5"/>
    <w:pPr>
      <w:spacing w:before="40" w:after="0" w:line="240" w:lineRule="auto"/>
      <w:ind w:left="431" w:hanging="431"/>
      <w:jc w:val="both"/>
    </w:pPr>
    <w:rPr>
      <w:rFonts w:ascii="Arial (W1)" w:eastAsia="Times New Roman" w:hAnsi="Arial (W1)" w:cs="Arial (W1)"/>
      <w:sz w:val="18"/>
      <w:szCs w:val="20"/>
      <w:lang w:eastAsia="fr-CA"/>
    </w:rPr>
  </w:style>
  <w:style w:type="paragraph" w:customStyle="1" w:styleId="Titretableau">
    <w:name w:val="Titre tableau"/>
    <w:basedOn w:val="Normal"/>
    <w:next w:val="Normal"/>
    <w:rsid w:val="00706DB5"/>
    <w:pPr>
      <w:spacing w:before="240" w:after="0" w:line="240" w:lineRule="auto"/>
    </w:pPr>
    <w:rPr>
      <w:rFonts w:ascii="Arial" w:eastAsia="Times New Roman" w:hAnsi="Arial" w:cs="Arial"/>
      <w:b/>
      <w:bCs/>
      <w:caps/>
      <w:lang w:eastAsia="fr-CA"/>
    </w:rPr>
  </w:style>
  <w:style w:type="character" w:customStyle="1" w:styleId="entreparentheseCar">
    <w:name w:val="(entre parenthese) Car"/>
    <w:basedOn w:val="Policepardfaut"/>
    <w:link w:val="entreparenthese"/>
    <w:locked/>
    <w:rsid w:val="00706DB5"/>
    <w:rPr>
      <w:rFonts w:ascii="Arial" w:hAnsi="Arial" w:cs="Arial"/>
    </w:rPr>
  </w:style>
  <w:style w:type="paragraph" w:customStyle="1" w:styleId="entreparenthese">
    <w:name w:val="(entre parenthese)"/>
    <w:basedOn w:val="Normal"/>
    <w:link w:val="entreparentheseCar"/>
    <w:rsid w:val="00706DB5"/>
    <w:pPr>
      <w:spacing w:after="40" w:line="240" w:lineRule="auto"/>
    </w:pPr>
    <w:rPr>
      <w:rFonts w:ascii="Arial" w:hAnsi="Arial" w:cs="Arial"/>
    </w:rPr>
  </w:style>
  <w:style w:type="paragraph" w:styleId="Commentaire">
    <w:name w:val="annotation text"/>
    <w:basedOn w:val="Normal"/>
    <w:link w:val="CommentaireCar"/>
    <w:semiHidden/>
    <w:rsid w:val="00B174F9"/>
    <w:pPr>
      <w:spacing w:after="0" w:line="240" w:lineRule="auto"/>
    </w:pPr>
    <w:rPr>
      <w:rFonts w:ascii="Arial" w:eastAsia="Times New Roman" w:hAnsi="Arial" w:cs="Arial"/>
      <w:sz w:val="20"/>
      <w:szCs w:val="20"/>
      <w:lang w:eastAsia="fr-CA"/>
    </w:rPr>
  </w:style>
  <w:style w:type="character" w:customStyle="1" w:styleId="CommentaireCar">
    <w:name w:val="Commentaire Car"/>
    <w:basedOn w:val="Policepardfaut"/>
    <w:link w:val="Commentaire"/>
    <w:semiHidden/>
    <w:rsid w:val="00B174F9"/>
    <w:rPr>
      <w:rFonts w:ascii="Arial" w:eastAsia="Times New Roman" w:hAnsi="Arial" w:cs="Arial"/>
      <w:sz w:val="20"/>
      <w:szCs w:val="20"/>
      <w:lang w:eastAsia="fr-CA"/>
    </w:rPr>
  </w:style>
  <w:style w:type="character" w:styleId="Marquedecommentaire">
    <w:name w:val="annotation reference"/>
    <w:basedOn w:val="Policepardfaut"/>
    <w:semiHidden/>
    <w:unhideWhenUsed/>
    <w:rsid w:val="00435D06"/>
    <w:rPr>
      <w:sz w:val="16"/>
      <w:szCs w:val="16"/>
    </w:rPr>
  </w:style>
  <w:style w:type="paragraph" w:styleId="Objetducommentaire">
    <w:name w:val="annotation subject"/>
    <w:basedOn w:val="Commentaire"/>
    <w:next w:val="Commentaire"/>
    <w:link w:val="ObjetducommentaireCar"/>
    <w:uiPriority w:val="99"/>
    <w:semiHidden/>
    <w:unhideWhenUsed/>
    <w:rsid w:val="00435D06"/>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435D06"/>
    <w:rPr>
      <w:rFonts w:ascii="Arial" w:eastAsia="Times New Roman" w:hAnsi="Arial" w:cs="Arial"/>
      <w:b/>
      <w:bCs/>
      <w:sz w:val="20"/>
      <w:szCs w:val="20"/>
      <w:lang w:eastAsia="fr-CA"/>
    </w:rPr>
  </w:style>
  <w:style w:type="paragraph" w:styleId="Rvision">
    <w:name w:val="Revision"/>
    <w:hidden/>
    <w:uiPriority w:val="99"/>
    <w:semiHidden/>
    <w:rsid w:val="00435D06"/>
    <w:pPr>
      <w:spacing w:after="0" w:line="240" w:lineRule="auto"/>
    </w:pPr>
  </w:style>
  <w:style w:type="character" w:customStyle="1" w:styleId="Titre2Car">
    <w:name w:val="Titre 2 Car"/>
    <w:basedOn w:val="Policepardfaut"/>
    <w:link w:val="Titre2"/>
    <w:uiPriority w:val="9"/>
    <w:rsid w:val="00913814"/>
    <w:rPr>
      <w:rFonts w:asciiTheme="majorHAnsi" w:eastAsiaTheme="majorEastAsia" w:hAnsiTheme="majorHAnsi" w:cstheme="majorBidi"/>
      <w:color w:val="365F91" w:themeColor="accent1" w:themeShade="BF"/>
      <w:sz w:val="26"/>
      <w:szCs w:val="26"/>
    </w:rPr>
  </w:style>
  <w:style w:type="paragraph" w:styleId="Retraitcorpsdetexte2">
    <w:name w:val="Body Text Indent 2"/>
    <w:basedOn w:val="Normal"/>
    <w:link w:val="Retraitcorpsdetexte2Car"/>
    <w:rsid w:val="008A7134"/>
    <w:pPr>
      <w:spacing w:after="120" w:line="480" w:lineRule="auto"/>
      <w:ind w:left="283"/>
    </w:pPr>
    <w:rPr>
      <w:rFonts w:ascii="Times New Roman" w:eastAsia="Times New Roman" w:hAnsi="Times New Roman" w:cs="Times New Roman"/>
      <w:sz w:val="20"/>
      <w:szCs w:val="20"/>
      <w:lang w:val="x-none" w:eastAsia="fr-FR"/>
    </w:rPr>
  </w:style>
  <w:style w:type="character" w:customStyle="1" w:styleId="Retraitcorpsdetexte2Car">
    <w:name w:val="Retrait corps de texte 2 Car"/>
    <w:basedOn w:val="Policepardfaut"/>
    <w:link w:val="Retraitcorpsdetexte2"/>
    <w:rsid w:val="008A7134"/>
    <w:rPr>
      <w:rFonts w:ascii="Times New Roman" w:eastAsia="Times New Roman" w:hAnsi="Times New Roman" w:cs="Times New Roman"/>
      <w:sz w:val="20"/>
      <w:szCs w:val="20"/>
      <w:lang w:val="x-none" w:eastAsia="fr-FR"/>
    </w:rPr>
  </w:style>
  <w:style w:type="character" w:styleId="Lienhypertexte">
    <w:name w:val="Hyperlink"/>
    <w:basedOn w:val="Policepardfaut"/>
    <w:uiPriority w:val="99"/>
    <w:unhideWhenUsed/>
    <w:rsid w:val="006C7923"/>
    <w:rPr>
      <w:color w:val="0000FF" w:themeColor="hyperlink"/>
      <w:u w:val="single"/>
    </w:rPr>
  </w:style>
  <w:style w:type="character" w:styleId="Mentionnonrsolue">
    <w:name w:val="Unresolved Mention"/>
    <w:basedOn w:val="Policepardfaut"/>
    <w:uiPriority w:val="99"/>
    <w:semiHidden/>
    <w:unhideWhenUsed/>
    <w:rsid w:val="006C7923"/>
    <w:rPr>
      <w:color w:val="605E5C"/>
      <w:shd w:val="clear" w:color="auto" w:fill="E1DFDD"/>
    </w:rPr>
  </w:style>
  <w:style w:type="character" w:styleId="Lienhypertextesuivivisit">
    <w:name w:val="FollowedHyperlink"/>
    <w:basedOn w:val="Policepardfaut"/>
    <w:uiPriority w:val="99"/>
    <w:semiHidden/>
    <w:unhideWhenUsed/>
    <w:rsid w:val="00335E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74301">
      <w:bodyDiv w:val="1"/>
      <w:marLeft w:val="0"/>
      <w:marRight w:val="0"/>
      <w:marTop w:val="0"/>
      <w:marBottom w:val="0"/>
      <w:divBdr>
        <w:top w:val="none" w:sz="0" w:space="0" w:color="auto"/>
        <w:left w:val="none" w:sz="0" w:space="0" w:color="auto"/>
        <w:bottom w:val="none" w:sz="0" w:space="0" w:color="auto"/>
        <w:right w:val="none" w:sz="0" w:space="0" w:color="auto"/>
      </w:divBdr>
    </w:div>
    <w:div w:id="169183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berchmans.ntibashoboye@economie.gouv.qc.ca"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5e293594-50ac-4a05-9790-6998d69cc38c" ContentTypeId="0x01010073BFA918395F61459F02DABCA12EB97B" PreviousValue="false" LastSyncTimeStamp="2022-06-09T18:05:57.613Z"/>
</file>

<file path=customXml/item4.xml><?xml version="1.0" encoding="utf-8"?>
<ct:contentTypeSchema xmlns:ct="http://schemas.microsoft.com/office/2006/metadata/contentType" xmlns:ma="http://schemas.microsoft.com/office/2006/metadata/properties/metaAttributes" ct:_="" ma:_="" ma:contentTypeName="Document_admin" ma:contentTypeID="0x01010073BFA918395F61459F02DABCA12EB97B00E116F4F180E3AF4AB97F0E3ADE53B37B" ma:contentTypeVersion="6" ma:contentTypeDescription="" ma:contentTypeScope="" ma:versionID="5b2c4c27fe76c3d16a4b1e3eb35ee766">
  <xsd:schema xmlns:xsd="http://www.w3.org/2001/XMLSchema" xmlns:xs="http://www.w3.org/2001/XMLSchema" xmlns:p="http://schemas.microsoft.com/office/2006/metadata/properties" xmlns:ns2="8652cc6f-6972-4514-8a25-95308ed53b61" targetNamespace="http://schemas.microsoft.com/office/2006/metadata/properties" ma:root="true" ma:fieldsID="83e44203c0f63ad5e8b8d1f77d020584" ns2:_="">
    <xsd:import namespace="8652cc6f-6972-4514-8a25-95308ed53b61"/>
    <xsd:element name="properties">
      <xsd:complexType>
        <xsd:sequence>
          <xsd:element name="documentManagement">
            <xsd:complexType>
              <xsd:all>
                <xsd:element ref="ns2:Date_fermeture" minOccurs="0"/>
                <xsd:element ref="ns2:k69d3af305cc4483bae4fc7e10db52a4" minOccurs="0"/>
                <xsd:element ref="ns2:TaxCatchAll" minOccurs="0"/>
                <xsd:element ref="ns2:TaxCatchAllLabel" minOccurs="0"/>
                <xsd:element ref="ns2:cdd4115b51ae48acb680e681cb20e69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52cc6f-6972-4514-8a25-95308ed53b61" elementFormDefault="qualified">
    <xsd:import namespace="http://schemas.microsoft.com/office/2006/documentManagement/types"/>
    <xsd:import namespace="http://schemas.microsoft.com/office/infopath/2007/PartnerControls"/>
    <xsd:element name="Date_fermeture" ma:index="8" nillable="true" ma:displayName="Date_fermeture" ma:default="" ma:description="Date de fermeture" ma:format="DateOnly" ma:internalName="Date_fermeture">
      <xsd:simpleType>
        <xsd:restriction base="dms:DateTime"/>
      </xsd:simpleType>
    </xsd:element>
    <xsd:element name="k69d3af305cc4483bae4fc7e10db52a4" ma:index="9" nillable="true" ma:taxonomy="true" ma:internalName="k69d3af305cc4483bae4fc7e10db52a4" ma:taxonomyFieldName="Code_classification" ma:displayName="Code_classification" ma:indexed="true" ma:default="" ma:fieldId="{469d3af3-05cc-4483-bae4-fc7e10db52a4}" ma:sspId="5e293594-50ac-4a05-9790-6998d69cc38c" ma:termSetId="b3ab360b-64b5-4d7d-b268-28e2b3f856d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e3199a3-b68a-4be4-80a3-8c6d5bbb3d1c}" ma:internalName="TaxCatchAll" ma:showField="CatchAllData" ma:web="767de395-02b7-4a46-abc1-5ca4cbd2c77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e3199a3-b68a-4be4-80a3-8c6d5bbb3d1c}" ma:internalName="TaxCatchAllLabel" ma:readOnly="true" ma:showField="CatchAllDataLabel" ma:web="767de395-02b7-4a46-abc1-5ca4cbd2c77f">
      <xsd:complexType>
        <xsd:complexContent>
          <xsd:extension base="dms:MultiChoiceLookup">
            <xsd:sequence>
              <xsd:element name="Value" type="dms:Lookup" maxOccurs="unbounded" minOccurs="0" nillable="true"/>
            </xsd:sequence>
          </xsd:extension>
        </xsd:complexContent>
      </xsd:complexType>
    </xsd:element>
    <xsd:element name="cdd4115b51ae48acb680e681cb20e698" ma:index="13" nillable="true" ma:taxonomy="true" ma:internalName="cdd4115b51ae48acb680e681cb20e698" ma:taxonomyFieldName="Unite_administrative" ma:displayName="Unite_administrative" ma:default="" ma:fieldId="{cdd4115b-51ae-48ac-b680-e681cb20e698}" ma:sspId="5e293594-50ac-4a05-9790-6998d69cc38c" ma:termSetId="8ed8c9ea-7052-4c1d-a4d7-b9c10bffea6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652cc6f-6972-4514-8a25-95308ed53b61">
      <Value>21</Value>
    </TaxCatchAll>
    <Date_fermeture xmlns="8652cc6f-6972-4514-8a25-95308ed53b61" xsi:nil="true"/>
    <cdd4115b51ae48acb680e681cb20e698 xmlns="8652cc6f-6972-4514-8a25-95308ed53b61">
      <Terms xmlns="http://schemas.microsoft.com/office/infopath/2007/PartnerControls"/>
    </cdd4115b51ae48acb680e681cb20e698>
    <k69d3af305cc4483bae4fc7e10db52a4 xmlns="8652cc6f-6972-4514-8a25-95308ed53b61">
      <Terms xmlns="http://schemas.microsoft.com/office/infopath/2007/PartnerControls">
        <TermInfo xmlns="http://schemas.microsoft.com/office/infopath/2007/PartnerControls">
          <TermName xmlns="http://schemas.microsoft.com/office/infopath/2007/PartnerControls">10210 Politiques et stratégies liées à la mission</TermName>
          <TermId xmlns="http://schemas.microsoft.com/office/infopath/2007/PartnerControls">42abb5d2-b818-45fc-80b2-3a1b0ab12077</TermId>
        </TermInfo>
      </Terms>
    </k69d3af305cc4483bae4fc7e10db52a4>
  </documentManagement>
</p:properties>
</file>

<file path=customXml/itemProps1.xml><?xml version="1.0" encoding="utf-8"?>
<ds:datastoreItem xmlns:ds="http://schemas.openxmlformats.org/officeDocument/2006/customXml" ds:itemID="{F520870C-7929-4829-AA04-144BD4754B44}">
  <ds:schemaRefs>
    <ds:schemaRef ds:uri="http://schemas.openxmlformats.org/officeDocument/2006/bibliography"/>
  </ds:schemaRefs>
</ds:datastoreItem>
</file>

<file path=customXml/itemProps2.xml><?xml version="1.0" encoding="utf-8"?>
<ds:datastoreItem xmlns:ds="http://schemas.openxmlformats.org/officeDocument/2006/customXml" ds:itemID="{A814EB34-2DC6-4233-98F6-F90D68F935E3}">
  <ds:schemaRefs>
    <ds:schemaRef ds:uri="http://schemas.microsoft.com/sharepoint/v3/contenttype/forms"/>
  </ds:schemaRefs>
</ds:datastoreItem>
</file>

<file path=customXml/itemProps3.xml><?xml version="1.0" encoding="utf-8"?>
<ds:datastoreItem xmlns:ds="http://schemas.openxmlformats.org/officeDocument/2006/customXml" ds:itemID="{222D82FE-7DA9-4690-8561-917E6011F824}">
  <ds:schemaRefs>
    <ds:schemaRef ds:uri="Microsoft.SharePoint.Taxonomy.ContentTypeSync"/>
  </ds:schemaRefs>
</ds:datastoreItem>
</file>

<file path=customXml/itemProps4.xml><?xml version="1.0" encoding="utf-8"?>
<ds:datastoreItem xmlns:ds="http://schemas.openxmlformats.org/officeDocument/2006/customXml" ds:itemID="{634BD91F-E260-478B-BE2E-5D372195C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52cc6f-6972-4514-8a25-95308ed53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794872-E502-414B-A2A3-845CF29444A3}">
  <ds:schemaRefs>
    <ds:schemaRef ds:uri="http://schemas.microsoft.com/office/2006/metadata/properties"/>
    <ds:schemaRef ds:uri="http://schemas.microsoft.com/office/infopath/2007/PartnerControls"/>
    <ds:schemaRef ds:uri="8652cc6f-6972-4514-8a25-95308ed53b6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4435</Words>
  <Characters>24393</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Gouvernement du Québec</Company>
  <LinksUpToDate>false</LinksUpToDate>
  <CharactersWithSpaces>28771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Berchmans Ntibashoboye</dc:creator>
  <cp:lastModifiedBy>Miram Migneault-Bouchard</cp:lastModifiedBy>
  <cp:revision>2</cp:revision>
  <cp:lastPrinted>2020-10-05T19:16:00Z</cp:lastPrinted>
  <dcterms:created xsi:type="dcterms:W3CDTF">2023-11-13T20:34:00Z</dcterms:created>
  <dcterms:modified xsi:type="dcterms:W3CDTF">2023-11-13T20:34:00Z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0x01010073BFA918395F61459F02DABCA12EB97B00E116F4F180E3AF4AB97F0E3ADE53B37B</vt:lpwstr>
  </property>
  <property fmtid="{D5CDD505-2E9C-101B-9397-08002B2CF9AE}" pid="3" name="Code_classification">
    <vt:lpwstr>21</vt:lpwstr>
  </property>
  <property fmtid="{D5CDD505-2E9C-101B-9397-08002B2CF9AE}" pid="4" name="_docset_NoMedatataSyncRequired">
    <vt:lpwstr>False</vt:lpwstr>
  </property>
</Properties>
</file>