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AC68" w14:textId="77777777" w:rsidR="00E226B5" w:rsidRPr="000D77B5" w:rsidRDefault="00E226B5" w:rsidP="009E293D">
      <w:pPr>
        <w:pStyle w:val="Titre2"/>
        <w:keepNext w:val="0"/>
        <w:keepLines w:val="0"/>
        <w:spacing w:before="0" w:after="240" w:line="259" w:lineRule="auto"/>
        <w:rPr>
          <w:rFonts w:ascii="Arial Rounded MT Bold" w:eastAsia="Arial Rounded MT Bold" w:hAnsi="Arial Rounded MT Bold" w:cs="Arial Rounded MT Bold"/>
          <w:color w:val="005DA1"/>
          <w:sz w:val="32"/>
          <w:szCs w:val="28"/>
        </w:rPr>
      </w:pPr>
      <w:bookmarkStart w:id="0" w:name="_Toc176268843"/>
      <w:bookmarkStart w:id="1" w:name="_Toc176271354"/>
      <w:bookmarkStart w:id="2" w:name="_Toc176271769"/>
      <w:bookmarkStart w:id="3" w:name="_Toc176272590"/>
      <w:r w:rsidRPr="000D77B5">
        <w:rPr>
          <w:rFonts w:ascii="Arial Rounded MT Bold" w:eastAsia="Arial Rounded MT Bold" w:hAnsi="Arial Rounded MT Bold" w:cs="Arial Rounded MT Bold"/>
          <w:color w:val="005DA1"/>
          <w:sz w:val="32"/>
          <w:szCs w:val="28"/>
        </w:rPr>
        <w:t>Annexe 16 – Questionnaire de non-participation à l’appel d’offres</w:t>
      </w:r>
      <w:bookmarkEnd w:id="0"/>
      <w:bookmarkEnd w:id="1"/>
      <w:bookmarkEnd w:id="2"/>
      <w:bookmarkEnd w:id="3"/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0"/>
      </w:tblGrid>
      <w:tr w:rsidR="00E226B5" w:rsidRPr="000D77B5" w14:paraId="2DCE3730" w14:textId="77777777" w:rsidTr="00907617">
        <w:trPr>
          <w:trHeight w:val="1259"/>
        </w:trPr>
        <w:tc>
          <w:tcPr>
            <w:tcW w:w="5000" w:type="pct"/>
          </w:tcPr>
          <w:p w14:paraId="1E2FE0C2" w14:textId="77777777" w:rsidR="00E226B5" w:rsidRPr="000D77B5" w:rsidRDefault="00E226B5" w:rsidP="00907617">
            <w:pPr>
              <w:tabs>
                <w:tab w:val="left" w:pos="2789"/>
                <w:tab w:val="left" w:pos="9135"/>
              </w:tabs>
              <w:spacing w:before="1" w:after="0" w:line="526" w:lineRule="exact"/>
              <w:ind w:left="263" w:right="209"/>
              <w:jc w:val="left"/>
              <w:rPr>
                <w:rFonts w:ascii="Times New Roman" w:hAnsi="Times New Roman"/>
                <w:b/>
                <w:lang w:val="fr-CA"/>
              </w:rPr>
            </w:pPr>
            <w:r w:rsidRPr="000D77B5">
              <w:rPr>
                <w:rFonts w:ascii="Times New Roman" w:hAnsi="Times New Roman"/>
                <w:b/>
                <w:lang w:val="fr-CA"/>
              </w:rPr>
              <w:t>Titre du</w:t>
            </w: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lang w:val="fr-CA"/>
              </w:rPr>
              <w:t>projet</w:t>
            </w:r>
            <w:r w:rsidRPr="000D77B5">
              <w:rPr>
                <w:rFonts w:ascii="Times New Roman" w:hAnsi="Times New Roman"/>
                <w:b/>
                <w:spacing w:val="-1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lang w:val="fr-CA"/>
              </w:rPr>
              <w:t>:</w:t>
            </w:r>
            <w:r w:rsidRPr="000D77B5">
              <w:rPr>
                <w:rFonts w:ascii="Times New Roman" w:hAnsi="Times New Roman"/>
                <w:b/>
                <w:lang w:val="fr-CA"/>
              </w:rPr>
              <w:tab/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ab/>
            </w: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 xml:space="preserve">                                                                                                                    </w:t>
            </w:r>
            <w:r w:rsidRPr="000D77B5">
              <w:rPr>
                <w:rFonts w:ascii="Times New Roman" w:hAnsi="Times New Roman"/>
                <w:b/>
                <w:spacing w:val="17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 xml:space="preserve">Numéro </w:t>
            </w:r>
            <w:r w:rsidRPr="000D77B5">
              <w:rPr>
                <w:rFonts w:ascii="Times New Roman" w:hAnsi="Times New Roman"/>
                <w:b/>
                <w:lang w:val="fr-CA"/>
              </w:rPr>
              <w:t xml:space="preserve">du </w:t>
            </w:r>
            <w:r w:rsidRPr="000D77B5">
              <w:rPr>
                <w:rFonts w:ascii="Times New Roman" w:hAnsi="Times New Roman"/>
                <w:b/>
                <w:spacing w:val="-2"/>
                <w:lang w:val="fr-CA"/>
              </w:rPr>
              <w:t>projet</w:t>
            </w:r>
            <w:r w:rsidRPr="000D77B5">
              <w:rPr>
                <w:rFonts w:ascii="Times New Roman" w:hAnsi="Times New Roman"/>
                <w:b/>
                <w:spacing w:val="-5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lang w:val="fr-CA"/>
              </w:rPr>
              <w:t>:</w:t>
            </w:r>
            <w:r w:rsidRPr="000D77B5">
              <w:rPr>
                <w:rFonts w:ascii="Times New Roman" w:hAnsi="Times New Roman"/>
                <w:b/>
                <w:lang w:val="fr-CA"/>
              </w:rPr>
              <w:tab/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ab/>
            </w:r>
          </w:p>
        </w:tc>
      </w:tr>
      <w:tr w:rsidR="00E226B5" w:rsidRPr="000D77B5" w14:paraId="2704A04E" w14:textId="77777777" w:rsidTr="00907617">
        <w:trPr>
          <w:trHeight w:val="498"/>
        </w:trPr>
        <w:tc>
          <w:tcPr>
            <w:tcW w:w="5000" w:type="pct"/>
            <w:shd w:val="clear" w:color="auto" w:fill="D9D9D9"/>
          </w:tcPr>
          <w:p w14:paraId="5B27F591" w14:textId="77777777" w:rsidR="00E226B5" w:rsidRPr="000D77B5" w:rsidRDefault="00E226B5" w:rsidP="00907617">
            <w:pPr>
              <w:spacing w:before="121" w:after="0" w:line="240" w:lineRule="auto"/>
              <w:ind w:left="2340" w:right="2334"/>
              <w:jc w:val="center"/>
              <w:rPr>
                <w:rFonts w:ascii="Times New Roman"/>
                <w:b/>
                <w:lang w:val="fr-CA"/>
              </w:rPr>
            </w:pPr>
            <w:r w:rsidRPr="000D77B5">
              <w:rPr>
                <w:rFonts w:ascii="Times New Roman"/>
                <w:b/>
                <w:lang w:val="fr-CA"/>
              </w:rPr>
              <w:t>QUESTIONNAIRE DE NON-PARTICIPATION</w:t>
            </w:r>
          </w:p>
        </w:tc>
      </w:tr>
      <w:tr w:rsidR="00E226B5" w:rsidRPr="000D77B5" w14:paraId="03E7F5C6" w14:textId="77777777" w:rsidTr="00907617">
        <w:trPr>
          <w:trHeight w:val="630"/>
        </w:trPr>
        <w:tc>
          <w:tcPr>
            <w:tcW w:w="5000" w:type="pct"/>
          </w:tcPr>
          <w:p w14:paraId="7786A800" w14:textId="77777777" w:rsidR="00E226B5" w:rsidRPr="000D77B5" w:rsidRDefault="00E226B5" w:rsidP="00907617">
            <w:pPr>
              <w:spacing w:before="61" w:after="0" w:line="240" w:lineRule="auto"/>
              <w:ind w:left="263" w:right="162"/>
              <w:jc w:val="left"/>
              <w:rPr>
                <w:rFonts w:ascii="Times New Roman" w:hAnsi="Times New Roman"/>
                <w:b/>
                <w:lang w:val="fr-CA"/>
              </w:rPr>
            </w:pPr>
            <w:r w:rsidRPr="000D77B5">
              <w:rPr>
                <w:rFonts w:ascii="Times New Roman" w:hAnsi="Times New Roman"/>
                <w:b/>
                <w:lang w:val="fr-CA"/>
              </w:rPr>
              <w:t>Si votre entreprise ne participe pas à l'appel d’offres, veuillez remplir et retourner le présent questionnaire en indiquant les raisons qui expliquent votre non-participation.</w:t>
            </w:r>
          </w:p>
        </w:tc>
      </w:tr>
      <w:tr w:rsidR="00E226B5" w:rsidRPr="000D77B5" w14:paraId="1B89B1AE" w14:textId="77777777" w:rsidTr="00907617">
        <w:trPr>
          <w:trHeight w:val="8617"/>
        </w:trPr>
        <w:tc>
          <w:tcPr>
            <w:tcW w:w="5000" w:type="pct"/>
          </w:tcPr>
          <w:p w14:paraId="74CC6473" w14:textId="77777777" w:rsidR="00E226B5" w:rsidRPr="000D77B5" w:rsidRDefault="00E226B5" w:rsidP="00907617">
            <w:pPr>
              <w:tabs>
                <w:tab w:val="left" w:pos="2784"/>
                <w:tab w:val="left" w:pos="9135"/>
              </w:tabs>
              <w:spacing w:after="0" w:line="240" w:lineRule="auto"/>
              <w:ind w:left="263" w:right="209"/>
              <w:contextualSpacing/>
              <w:rPr>
                <w:rFonts w:ascii="Times New Roman" w:hAnsi="Times New Roman"/>
                <w:b/>
                <w:spacing w:val="-3"/>
                <w:lang w:val="fr-CA"/>
              </w:rPr>
            </w:pPr>
          </w:p>
          <w:p w14:paraId="60368078" w14:textId="77777777" w:rsidR="00E226B5" w:rsidRPr="000D77B5" w:rsidRDefault="00E226B5" w:rsidP="00907617">
            <w:pPr>
              <w:tabs>
                <w:tab w:val="left" w:pos="2268"/>
                <w:tab w:val="left" w:pos="2784"/>
                <w:tab w:val="left" w:pos="9135"/>
              </w:tabs>
              <w:spacing w:after="0" w:line="240" w:lineRule="auto"/>
              <w:ind w:left="284" w:right="170"/>
              <w:contextualSpacing/>
              <w:rPr>
                <w:rFonts w:ascii="Times New Roman" w:hAnsi="Times New Roman"/>
                <w:b/>
                <w:u w:val="single"/>
                <w:lang w:val="fr-CA"/>
              </w:rPr>
            </w:pP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 xml:space="preserve">Nom </w:t>
            </w:r>
            <w:r w:rsidRPr="000D77B5">
              <w:rPr>
                <w:rFonts w:ascii="Times New Roman" w:hAnsi="Times New Roman"/>
                <w:b/>
                <w:lang w:val="fr-CA"/>
              </w:rPr>
              <w:t>de</w:t>
            </w:r>
            <w:r w:rsidRPr="000D77B5">
              <w:rPr>
                <w:rFonts w:ascii="Times New Roman" w:hAnsi="Times New Roman"/>
                <w:b/>
                <w:spacing w:val="3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 xml:space="preserve">l’entreprise : </w:t>
            </w:r>
            <w:r w:rsidRPr="000D77B5">
              <w:rPr>
                <w:rFonts w:ascii="Times New Roman" w:hAnsi="Times New Roman"/>
                <w:b/>
                <w:lang w:val="fr-CA"/>
              </w:rPr>
              <w:tab/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ab/>
            </w:r>
          </w:p>
          <w:p w14:paraId="25EB5CA1" w14:textId="77777777" w:rsidR="00E226B5" w:rsidRPr="000D77B5" w:rsidRDefault="00E226B5" w:rsidP="00907617">
            <w:pPr>
              <w:tabs>
                <w:tab w:val="left" w:pos="2769"/>
                <w:tab w:val="left" w:pos="9135"/>
              </w:tabs>
              <w:spacing w:before="118" w:after="0" w:line="240" w:lineRule="auto"/>
              <w:ind w:left="283" w:right="170"/>
              <w:contextualSpacing/>
              <w:rPr>
                <w:rFonts w:ascii="Times New Roman" w:hAnsi="Times New Roman"/>
                <w:b/>
                <w:lang w:val="fr-CA"/>
              </w:rPr>
            </w:pPr>
            <w:r w:rsidRPr="000D77B5">
              <w:rPr>
                <w:rFonts w:ascii="Times New Roman" w:hAnsi="Times New Roman"/>
                <w:b/>
                <w:lang w:val="fr-CA"/>
              </w:rPr>
              <w:t xml:space="preserve">Adresse postale : </w:t>
            </w:r>
            <w:r w:rsidRPr="000D77B5">
              <w:rPr>
                <w:rFonts w:ascii="Times New Roman" w:hAnsi="Times New Roman"/>
                <w:b/>
                <w:lang w:val="fr-CA"/>
              </w:rPr>
              <w:tab/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ab/>
            </w:r>
          </w:p>
          <w:p w14:paraId="514D4894" w14:textId="77777777" w:rsidR="00E226B5" w:rsidRPr="000D77B5" w:rsidRDefault="00E226B5" w:rsidP="00907617">
            <w:pPr>
              <w:tabs>
                <w:tab w:val="left" w:pos="2769"/>
                <w:tab w:val="left" w:pos="9135"/>
              </w:tabs>
              <w:spacing w:before="118" w:after="0" w:line="240" w:lineRule="auto"/>
              <w:ind w:left="283" w:right="209"/>
              <w:contextualSpacing/>
              <w:rPr>
                <w:rFonts w:ascii="Times New Roman" w:hAnsi="Times New Roman"/>
                <w:b/>
                <w:lang w:val="fr-CA"/>
              </w:rPr>
            </w:pP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 xml:space="preserve">Téléphone : </w:t>
            </w:r>
            <w:r w:rsidRPr="000D77B5">
              <w:rPr>
                <w:rFonts w:ascii="Times New Roman" w:hAnsi="Times New Roman"/>
                <w:b/>
                <w:lang w:val="fr-CA"/>
              </w:rPr>
              <w:tab/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ab/>
            </w:r>
          </w:p>
          <w:p w14:paraId="1CE64988" w14:textId="77777777" w:rsidR="00E226B5" w:rsidRPr="000D77B5" w:rsidRDefault="00E226B5" w:rsidP="00907617">
            <w:pPr>
              <w:tabs>
                <w:tab w:val="left" w:pos="2769"/>
                <w:tab w:val="left" w:pos="6804"/>
                <w:tab w:val="left" w:pos="9135"/>
              </w:tabs>
              <w:spacing w:after="0" w:line="240" w:lineRule="auto"/>
              <w:ind w:left="283" w:right="170"/>
              <w:contextualSpacing/>
              <w:rPr>
                <w:rFonts w:ascii="Times New Roman" w:hAnsi="Times New Roman"/>
                <w:b/>
                <w:lang w:val="fr-CA"/>
              </w:rPr>
            </w:pP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>Courriel</w:t>
            </w:r>
            <w:r w:rsidRPr="000D77B5">
              <w:rPr>
                <w:rFonts w:ascii="Times New Roman" w:hAnsi="Times New Roman"/>
                <w:b/>
                <w:spacing w:val="5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lang w:val="fr-CA"/>
              </w:rPr>
              <w:t xml:space="preserve">: </w:t>
            </w:r>
            <w:r w:rsidRPr="000D77B5">
              <w:rPr>
                <w:rFonts w:ascii="Times New Roman" w:hAnsi="Times New Roman"/>
                <w:b/>
                <w:lang w:val="fr-CA"/>
              </w:rPr>
              <w:tab/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ab/>
            </w:r>
          </w:p>
          <w:p w14:paraId="499FB23C" w14:textId="77777777" w:rsidR="00E226B5" w:rsidRPr="000D77B5" w:rsidRDefault="00E226B5" w:rsidP="00907617">
            <w:pPr>
              <w:spacing w:before="167" w:after="0" w:line="240" w:lineRule="auto"/>
              <w:ind w:left="266"/>
              <w:rPr>
                <w:rFonts w:ascii="Times New Roman"/>
                <w:b/>
                <w:i/>
                <w:lang w:val="fr-CA"/>
              </w:rPr>
            </w:pPr>
            <w:r w:rsidRPr="000D77B5">
              <w:rPr>
                <w:rFonts w:ascii="Times New Roman"/>
                <w:b/>
                <w:i/>
                <w:lang w:val="fr-CA"/>
              </w:rPr>
              <w:t>Veuillez cocher une des cases suivantes :</w:t>
            </w:r>
          </w:p>
          <w:p w14:paraId="0E857ABF" w14:textId="77777777" w:rsidR="00E226B5" w:rsidRPr="000D77B5" w:rsidRDefault="00E226B5" w:rsidP="00907617">
            <w:pPr>
              <w:spacing w:before="8" w:after="0" w:line="240" w:lineRule="auto"/>
              <w:jc w:val="left"/>
              <w:rPr>
                <w:rFonts w:ascii="Arial Rounded MT Bold"/>
                <w:sz w:val="21"/>
                <w:lang w:val="fr-CA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7461"/>
            </w:tblGrid>
            <w:tr w:rsidR="00E226B5" w:rsidRPr="000D77B5" w14:paraId="39FC4921" w14:textId="77777777" w:rsidTr="00907617">
              <w:trPr>
                <w:trHeight w:val="680"/>
              </w:trPr>
              <w:tc>
                <w:tcPr>
                  <w:tcW w:w="1129" w:type="dxa"/>
                  <w:vAlign w:val="center"/>
                </w:tcPr>
                <w:p w14:paraId="31C2A7C9" w14:textId="77777777" w:rsidR="00E226B5" w:rsidRPr="000D77B5" w:rsidRDefault="00E226B5" w:rsidP="00907617">
                  <w:pPr>
                    <w:spacing w:after="0" w:line="240" w:lineRule="auto"/>
                    <w:ind w:right="209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CA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Cs/>
                        <w:sz w:val="28"/>
                        <w:szCs w:val="28"/>
                        <w:lang w:val="fr-CA"/>
                      </w:rPr>
                      <w:id w:val="-940455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D77B5">
                        <w:rPr>
                          <w:rFonts w:ascii="MS Gothic" w:eastAsia="MS Gothic" w:hAnsi="MS Gothic" w:cstheme="minorHAnsi"/>
                          <w:bCs/>
                          <w:sz w:val="28"/>
                          <w:szCs w:val="28"/>
                          <w:lang w:val="fr-C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61" w:type="dxa"/>
                </w:tcPr>
                <w:p w14:paraId="13AB9EEB" w14:textId="77777777" w:rsidR="00E226B5" w:rsidRPr="000D77B5" w:rsidRDefault="00E226B5" w:rsidP="00907617">
                  <w:pPr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lang w:val="fr-CA"/>
                    </w:rPr>
                    <w:t>Nous n'avons pas eu le temps d'étudier votre appel d’offres et de préparer notre soumission dans le délai alloué.</w:t>
                  </w:r>
                </w:p>
              </w:tc>
            </w:tr>
            <w:tr w:rsidR="00E226B5" w:rsidRPr="000D77B5" w14:paraId="3E8AED87" w14:textId="77777777" w:rsidTr="00907617">
              <w:trPr>
                <w:trHeight w:val="1002"/>
              </w:trPr>
              <w:tc>
                <w:tcPr>
                  <w:tcW w:w="1129" w:type="dxa"/>
                  <w:vAlign w:val="center"/>
                </w:tcPr>
                <w:p w14:paraId="1E8E53D4" w14:textId="77777777" w:rsidR="00E226B5" w:rsidRPr="000D77B5" w:rsidRDefault="00E226B5" w:rsidP="00907617">
                  <w:pPr>
                    <w:spacing w:after="0" w:line="240" w:lineRule="auto"/>
                    <w:ind w:right="209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CA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Cs/>
                        <w:sz w:val="28"/>
                        <w:szCs w:val="28"/>
                        <w:lang w:val="fr-CA"/>
                      </w:rPr>
                      <w:id w:val="-944614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D77B5">
                        <w:rPr>
                          <w:rFonts w:ascii="MS Gothic" w:eastAsia="MS Gothic" w:hAnsi="MS Gothic" w:cstheme="minorHAnsi"/>
                          <w:bCs/>
                          <w:sz w:val="28"/>
                          <w:szCs w:val="28"/>
                          <w:lang w:val="fr-C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61" w:type="dxa"/>
                </w:tcPr>
                <w:p w14:paraId="5532A183" w14:textId="77777777" w:rsidR="00E226B5" w:rsidRPr="000D77B5" w:rsidRDefault="00E226B5" w:rsidP="00907617">
                  <w:pPr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lang w:val="fr-CA"/>
                    </w:rPr>
                    <w:t>Le projet ci-dessus mentionné ne se situe pas dans notre secteur d'activité. Notre domaine de spécialisation se rapprochant le plus de votre demande est : (spécifiez le domaine)</w:t>
                  </w:r>
                </w:p>
                <w:p w14:paraId="126B12F5" w14:textId="77777777" w:rsidR="00E226B5" w:rsidRPr="000D77B5" w:rsidRDefault="00E226B5" w:rsidP="00907617">
                  <w:pPr>
                    <w:tabs>
                      <w:tab w:val="left" w:pos="6804"/>
                    </w:tabs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  <w:tab/>
                  </w:r>
                </w:p>
                <w:p w14:paraId="30C2F7DA" w14:textId="77777777" w:rsidR="00E226B5" w:rsidRPr="000D77B5" w:rsidRDefault="00E226B5" w:rsidP="00907617">
                  <w:pPr>
                    <w:tabs>
                      <w:tab w:val="left" w:pos="6804"/>
                    </w:tabs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  <w:tab/>
                  </w:r>
                </w:p>
                <w:p w14:paraId="42AB3E89" w14:textId="77777777" w:rsidR="00E226B5" w:rsidRPr="000D77B5" w:rsidRDefault="00E226B5" w:rsidP="00907617">
                  <w:pPr>
                    <w:tabs>
                      <w:tab w:val="left" w:pos="6804"/>
                    </w:tabs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lang w:val="fr-CA"/>
                    </w:rPr>
                  </w:pPr>
                </w:p>
              </w:tc>
            </w:tr>
            <w:tr w:rsidR="00E226B5" w:rsidRPr="000D77B5" w14:paraId="4305B2AF" w14:textId="77777777" w:rsidTr="00907617">
              <w:trPr>
                <w:trHeight w:val="685"/>
              </w:trPr>
              <w:tc>
                <w:tcPr>
                  <w:tcW w:w="1129" w:type="dxa"/>
                  <w:vAlign w:val="center"/>
                </w:tcPr>
                <w:p w14:paraId="72C73320" w14:textId="77777777" w:rsidR="00E226B5" w:rsidRPr="000D77B5" w:rsidRDefault="00E226B5" w:rsidP="00907617">
                  <w:pPr>
                    <w:spacing w:after="0" w:line="240" w:lineRule="auto"/>
                    <w:ind w:right="209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CA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Cs/>
                        <w:sz w:val="28"/>
                        <w:szCs w:val="28"/>
                        <w:lang w:val="fr-CA"/>
                      </w:rPr>
                      <w:id w:val="-246965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D77B5">
                        <w:rPr>
                          <w:rFonts w:ascii="MS Gothic" w:eastAsia="MS Gothic" w:hAnsi="MS Gothic" w:cstheme="minorHAnsi"/>
                          <w:bCs/>
                          <w:sz w:val="28"/>
                          <w:szCs w:val="28"/>
                          <w:lang w:val="fr-C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61" w:type="dxa"/>
                </w:tcPr>
                <w:p w14:paraId="5F013FB8" w14:textId="77777777" w:rsidR="00E226B5" w:rsidRPr="000D77B5" w:rsidRDefault="00E226B5" w:rsidP="00907617">
                  <w:pPr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lang w:val="fr-CA"/>
                    </w:rPr>
                    <w:t>Votre demande nous apparaît restrictive en raison des points suivants : (spécifiez) :</w:t>
                  </w:r>
                </w:p>
                <w:p w14:paraId="4DF661AA" w14:textId="77777777" w:rsidR="00E226B5" w:rsidRPr="000D77B5" w:rsidRDefault="00E226B5" w:rsidP="00907617">
                  <w:pPr>
                    <w:tabs>
                      <w:tab w:val="left" w:pos="6804"/>
                    </w:tabs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  <w:tab/>
                  </w:r>
                </w:p>
                <w:p w14:paraId="000D9F36" w14:textId="77777777" w:rsidR="00E226B5" w:rsidRPr="000D77B5" w:rsidRDefault="00E226B5" w:rsidP="00907617">
                  <w:pPr>
                    <w:tabs>
                      <w:tab w:val="left" w:pos="6804"/>
                    </w:tabs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  <w:tab/>
                  </w:r>
                </w:p>
                <w:p w14:paraId="25A1960A" w14:textId="77777777" w:rsidR="00E226B5" w:rsidRPr="000D77B5" w:rsidRDefault="00E226B5" w:rsidP="00907617">
                  <w:pPr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lang w:val="fr-CA"/>
                    </w:rPr>
                  </w:pPr>
                </w:p>
              </w:tc>
            </w:tr>
            <w:tr w:rsidR="00E226B5" w:rsidRPr="000D77B5" w14:paraId="0D0D6D82" w14:textId="77777777" w:rsidTr="00907617">
              <w:trPr>
                <w:trHeight w:val="680"/>
              </w:trPr>
              <w:tc>
                <w:tcPr>
                  <w:tcW w:w="1129" w:type="dxa"/>
                  <w:vAlign w:val="center"/>
                </w:tcPr>
                <w:p w14:paraId="4CA4BBC4" w14:textId="77777777" w:rsidR="00E226B5" w:rsidRPr="000D77B5" w:rsidRDefault="00E226B5" w:rsidP="00907617">
                  <w:pPr>
                    <w:spacing w:after="0" w:line="240" w:lineRule="auto"/>
                    <w:ind w:right="209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CA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Cs/>
                        <w:sz w:val="28"/>
                        <w:szCs w:val="28"/>
                        <w:lang w:val="fr-CA"/>
                      </w:rPr>
                      <w:id w:val="-1965571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D77B5">
                        <w:rPr>
                          <w:rFonts w:ascii="MS Gothic" w:eastAsia="MS Gothic" w:hAnsi="MS Gothic" w:cstheme="minorHAnsi"/>
                          <w:bCs/>
                          <w:sz w:val="28"/>
                          <w:szCs w:val="28"/>
                          <w:lang w:val="fr-C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61" w:type="dxa"/>
                </w:tcPr>
                <w:p w14:paraId="66C42006" w14:textId="77777777" w:rsidR="00E226B5" w:rsidRPr="000D77B5" w:rsidRDefault="00E226B5" w:rsidP="00907617">
                  <w:pPr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lang w:val="fr-CA"/>
                    </w:rPr>
                    <w:t>Nos engagements dans d'autres projets ne nous permettent pas d'effectuer le vôtre dans le délai requis.</w:t>
                  </w:r>
                </w:p>
              </w:tc>
            </w:tr>
            <w:tr w:rsidR="00E226B5" w:rsidRPr="000D77B5" w14:paraId="3C3B6832" w14:textId="77777777" w:rsidTr="00907617">
              <w:trPr>
                <w:trHeight w:val="668"/>
              </w:trPr>
              <w:tc>
                <w:tcPr>
                  <w:tcW w:w="1129" w:type="dxa"/>
                  <w:vAlign w:val="center"/>
                </w:tcPr>
                <w:p w14:paraId="572EDA35" w14:textId="77777777" w:rsidR="00E226B5" w:rsidRPr="000D77B5" w:rsidRDefault="00E226B5" w:rsidP="00907617">
                  <w:pPr>
                    <w:spacing w:after="0" w:line="240" w:lineRule="auto"/>
                    <w:ind w:right="209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CA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Cs/>
                        <w:sz w:val="28"/>
                        <w:szCs w:val="28"/>
                        <w:lang w:val="fr-CA"/>
                      </w:rPr>
                      <w:id w:val="-1511445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D77B5">
                        <w:rPr>
                          <w:rFonts w:ascii="MS Gothic" w:eastAsia="MS Gothic" w:hAnsi="MS Gothic" w:cstheme="minorHAnsi"/>
                          <w:bCs/>
                          <w:sz w:val="28"/>
                          <w:szCs w:val="28"/>
                          <w:lang w:val="fr-C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61" w:type="dxa"/>
                </w:tcPr>
                <w:p w14:paraId="3B76161F" w14:textId="77777777" w:rsidR="00E226B5" w:rsidRPr="000D77B5" w:rsidRDefault="00E226B5" w:rsidP="00907617">
                  <w:pPr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lang w:val="fr-CA"/>
                    </w:rPr>
                    <w:t>Le projet ci-dessus mentionné se situe à l'extérieur de notre zone géographique d'activité.</w:t>
                  </w:r>
                </w:p>
              </w:tc>
            </w:tr>
            <w:tr w:rsidR="00E226B5" w:rsidRPr="000D77B5" w14:paraId="0A86F32E" w14:textId="77777777" w:rsidTr="00907617">
              <w:trPr>
                <w:trHeight w:val="333"/>
              </w:trPr>
              <w:tc>
                <w:tcPr>
                  <w:tcW w:w="1129" w:type="dxa"/>
                  <w:vAlign w:val="center"/>
                </w:tcPr>
                <w:p w14:paraId="4E192433" w14:textId="77777777" w:rsidR="00E226B5" w:rsidRPr="000D77B5" w:rsidRDefault="00E226B5" w:rsidP="00907617">
                  <w:pPr>
                    <w:spacing w:after="0" w:line="240" w:lineRule="auto"/>
                    <w:ind w:right="209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CA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Cs/>
                        <w:sz w:val="28"/>
                        <w:szCs w:val="28"/>
                        <w:lang w:val="fr-CA"/>
                      </w:rPr>
                      <w:id w:val="-1298448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D77B5">
                        <w:rPr>
                          <w:rFonts w:ascii="MS Gothic" w:eastAsia="MS Gothic" w:hAnsi="MS Gothic" w:cstheme="minorHAnsi"/>
                          <w:bCs/>
                          <w:sz w:val="28"/>
                          <w:szCs w:val="28"/>
                          <w:lang w:val="fr-C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61" w:type="dxa"/>
                </w:tcPr>
                <w:p w14:paraId="358E90CB" w14:textId="77777777" w:rsidR="00E226B5" w:rsidRPr="000D77B5" w:rsidRDefault="00E226B5" w:rsidP="00907617">
                  <w:pPr>
                    <w:tabs>
                      <w:tab w:val="left" w:pos="6804"/>
                    </w:tabs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lang w:val="fr-CA"/>
                    </w:rPr>
                    <w:t xml:space="preserve">Autres raisons : (expliquez) : </w:t>
                  </w:r>
                  <w:r w:rsidRPr="000D77B5"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  <w:tab/>
                  </w:r>
                </w:p>
                <w:p w14:paraId="39559489" w14:textId="77777777" w:rsidR="00E226B5" w:rsidRPr="000D77B5" w:rsidRDefault="00E226B5" w:rsidP="00907617">
                  <w:pPr>
                    <w:tabs>
                      <w:tab w:val="left" w:pos="6804"/>
                    </w:tabs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</w:pPr>
                  <w:r w:rsidRPr="000D77B5">
                    <w:rPr>
                      <w:rFonts w:ascii="Times New Roman" w:hAnsi="Times New Roman"/>
                      <w:sz w:val="20"/>
                      <w:u w:val="single"/>
                      <w:lang w:val="fr-CA"/>
                    </w:rPr>
                    <w:tab/>
                  </w:r>
                </w:p>
                <w:p w14:paraId="23302EFA" w14:textId="77777777" w:rsidR="00E226B5" w:rsidRPr="000D77B5" w:rsidRDefault="00E226B5" w:rsidP="00907617">
                  <w:pPr>
                    <w:tabs>
                      <w:tab w:val="left" w:pos="6753"/>
                    </w:tabs>
                    <w:spacing w:after="0" w:line="240" w:lineRule="auto"/>
                    <w:ind w:right="57"/>
                    <w:jc w:val="left"/>
                    <w:rPr>
                      <w:rFonts w:ascii="Times New Roman" w:hAnsi="Times New Roman"/>
                      <w:sz w:val="20"/>
                      <w:lang w:val="fr-CA"/>
                    </w:rPr>
                  </w:pPr>
                </w:p>
              </w:tc>
            </w:tr>
          </w:tbl>
          <w:p w14:paraId="762BF4B0" w14:textId="77777777" w:rsidR="00E226B5" w:rsidRPr="000D77B5" w:rsidRDefault="00E226B5" w:rsidP="00907617">
            <w:pPr>
              <w:tabs>
                <w:tab w:val="left" w:pos="2781"/>
                <w:tab w:val="left" w:pos="9145"/>
              </w:tabs>
              <w:spacing w:before="155" w:after="40" w:line="240" w:lineRule="auto"/>
              <w:ind w:left="283" w:right="170"/>
              <w:contextualSpacing/>
              <w:rPr>
                <w:rFonts w:ascii="Times New Roman" w:hAnsi="Times New Roman"/>
                <w:b/>
                <w:spacing w:val="27"/>
                <w:lang w:val="fr-CA"/>
              </w:rPr>
            </w:pPr>
            <w:r w:rsidRPr="000D77B5">
              <w:rPr>
                <w:rFonts w:ascii="Times New Roman" w:hAnsi="Times New Roman"/>
                <w:b/>
                <w:lang w:val="fr-CA"/>
              </w:rPr>
              <w:t xml:space="preserve">Nom </w:t>
            </w:r>
            <w:r w:rsidRPr="000D77B5">
              <w:rPr>
                <w:rFonts w:ascii="Times New Roman" w:hAnsi="Times New Roman"/>
                <w:i/>
                <w:sz w:val="20"/>
                <w:lang w:val="fr-CA"/>
              </w:rPr>
              <w:t>(en lettres</w:t>
            </w:r>
            <w:r w:rsidRPr="000D77B5">
              <w:rPr>
                <w:rFonts w:ascii="Times New Roman" w:hAnsi="Times New Roman"/>
                <w:i/>
                <w:spacing w:val="-3"/>
                <w:sz w:val="20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i/>
                <w:sz w:val="20"/>
                <w:lang w:val="fr-CA"/>
              </w:rPr>
              <w:t xml:space="preserve">moulées) : </w:t>
            </w:r>
            <w:r w:rsidRPr="000D77B5">
              <w:rPr>
                <w:rFonts w:ascii="Times New Roman"/>
                <w:b/>
                <w:lang w:val="fr-CA"/>
              </w:rPr>
              <w:tab/>
            </w:r>
            <w:r w:rsidRPr="000D77B5">
              <w:rPr>
                <w:rFonts w:ascii="Times New Roman"/>
                <w:b/>
                <w:u w:val="single"/>
                <w:lang w:val="fr-CA"/>
              </w:rPr>
              <w:t xml:space="preserve"> </w:t>
            </w:r>
            <w:r w:rsidRPr="000D77B5">
              <w:rPr>
                <w:rFonts w:ascii="Times New Roman"/>
                <w:b/>
                <w:u w:val="single"/>
                <w:lang w:val="fr-CA"/>
              </w:rPr>
              <w:tab/>
            </w:r>
          </w:p>
          <w:p w14:paraId="0F5700FF" w14:textId="77777777" w:rsidR="00E226B5" w:rsidRPr="000D77B5" w:rsidRDefault="00E226B5" w:rsidP="00907617">
            <w:pPr>
              <w:tabs>
                <w:tab w:val="left" w:pos="2781"/>
                <w:tab w:val="left" w:pos="9145"/>
              </w:tabs>
              <w:spacing w:before="155" w:after="40" w:line="240" w:lineRule="auto"/>
              <w:ind w:left="447" w:right="170" w:hanging="164"/>
              <w:contextualSpacing/>
              <w:rPr>
                <w:rFonts w:ascii="Times New Roman" w:hAnsi="Times New Roman"/>
                <w:b/>
                <w:bCs/>
                <w:u w:val="single"/>
                <w:lang w:val="fr-CA"/>
              </w:rPr>
            </w:pP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>Fonction</w:t>
            </w:r>
            <w:r w:rsidRPr="000D77B5">
              <w:rPr>
                <w:rFonts w:ascii="Times New Roman" w:hAnsi="Times New Roman"/>
                <w:b/>
                <w:spacing w:val="4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lang w:val="fr-CA"/>
              </w:rPr>
              <w:t>:</w:t>
            </w:r>
            <w:r w:rsidRPr="000D77B5">
              <w:rPr>
                <w:rFonts w:ascii="Times New Roman"/>
                <w:b/>
                <w:lang w:val="fr-CA"/>
              </w:rPr>
              <w:t xml:space="preserve"> </w:t>
            </w:r>
            <w:r w:rsidRPr="000D77B5">
              <w:rPr>
                <w:rFonts w:ascii="Times New Roman"/>
                <w:b/>
                <w:lang w:val="fr-CA"/>
              </w:rPr>
              <w:tab/>
            </w:r>
            <w:r w:rsidRPr="000D77B5">
              <w:rPr>
                <w:rFonts w:ascii="Times New Roman"/>
                <w:b/>
                <w:bCs/>
                <w:spacing w:val="-3"/>
                <w:u w:val="single"/>
                <w:lang w:val="fr-CA"/>
              </w:rPr>
              <w:tab/>
            </w:r>
          </w:p>
          <w:p w14:paraId="17CDF042" w14:textId="77777777" w:rsidR="00E226B5" w:rsidRPr="000D77B5" w:rsidRDefault="00E226B5" w:rsidP="00907617">
            <w:pPr>
              <w:tabs>
                <w:tab w:val="left" w:pos="2781"/>
                <w:tab w:val="left" w:pos="9145"/>
              </w:tabs>
              <w:spacing w:before="155" w:after="40" w:line="240" w:lineRule="auto"/>
              <w:ind w:left="283" w:right="170"/>
              <w:contextualSpacing/>
              <w:rPr>
                <w:rFonts w:ascii="Times New Roman" w:hAnsi="Times New Roman"/>
                <w:b/>
                <w:lang w:val="fr-CA"/>
              </w:rPr>
            </w:pPr>
            <w:r w:rsidRPr="000D77B5">
              <w:rPr>
                <w:rFonts w:ascii="Times New Roman" w:hAnsi="Times New Roman"/>
                <w:b/>
                <w:lang w:val="fr-CA"/>
              </w:rPr>
              <w:t>S</w:t>
            </w:r>
            <w:r w:rsidRPr="000D77B5">
              <w:rPr>
                <w:rFonts w:ascii="Times New Roman" w:hAnsi="Times New Roman"/>
                <w:b/>
                <w:spacing w:val="-3"/>
                <w:lang w:val="fr-CA"/>
              </w:rPr>
              <w:t>ignature</w:t>
            </w:r>
            <w:r w:rsidRPr="000D77B5">
              <w:rPr>
                <w:rFonts w:ascii="Times New Roman" w:hAnsi="Times New Roman"/>
                <w:b/>
                <w:spacing w:val="5"/>
                <w:lang w:val="fr-CA"/>
              </w:rPr>
              <w:t xml:space="preserve"> </w:t>
            </w:r>
            <w:r w:rsidRPr="000D77B5">
              <w:rPr>
                <w:rFonts w:ascii="Times New Roman" w:hAnsi="Times New Roman"/>
                <w:b/>
                <w:lang w:val="fr-CA"/>
              </w:rPr>
              <w:t>:</w:t>
            </w:r>
            <w:r w:rsidRPr="000D77B5">
              <w:rPr>
                <w:rFonts w:ascii="Times New Roman" w:hAnsi="Times New Roman"/>
                <w:b/>
                <w:lang w:val="fr-CA"/>
              </w:rPr>
              <w:tab/>
            </w:r>
            <w:r w:rsidRPr="000D77B5">
              <w:rPr>
                <w:rFonts w:ascii="Times New Roman" w:hAnsi="Times New Roman"/>
                <w:b/>
                <w:u w:val="single"/>
                <w:lang w:val="fr-CA"/>
              </w:rPr>
              <w:tab/>
            </w:r>
          </w:p>
          <w:p w14:paraId="5286E19A" w14:textId="77777777" w:rsidR="00E226B5" w:rsidRPr="000D77B5" w:rsidRDefault="00E226B5" w:rsidP="00907617">
            <w:pPr>
              <w:tabs>
                <w:tab w:val="left" w:pos="2784"/>
                <w:tab w:val="left" w:pos="5508"/>
                <w:tab w:val="left" w:pos="9085"/>
              </w:tabs>
              <w:spacing w:before="186" w:after="40" w:line="240" w:lineRule="auto"/>
              <w:ind w:left="283" w:right="170"/>
              <w:contextualSpacing/>
              <w:rPr>
                <w:rFonts w:ascii="Times New Roman"/>
                <w:lang w:val="fr-CA"/>
              </w:rPr>
            </w:pPr>
            <w:r w:rsidRPr="000D77B5">
              <w:rPr>
                <w:rFonts w:ascii="Times New Roman"/>
                <w:b/>
                <w:spacing w:val="-3"/>
                <w:lang w:val="fr-CA"/>
              </w:rPr>
              <w:t xml:space="preserve">Adresse </w:t>
            </w:r>
            <w:r w:rsidRPr="000D77B5">
              <w:rPr>
                <w:rFonts w:ascii="Times New Roman"/>
                <w:b/>
                <w:lang w:val="fr-CA"/>
              </w:rPr>
              <w:t>de</w:t>
            </w:r>
            <w:r w:rsidRPr="000D77B5">
              <w:rPr>
                <w:rFonts w:ascii="Times New Roman"/>
                <w:b/>
                <w:spacing w:val="-4"/>
                <w:lang w:val="fr-CA"/>
              </w:rPr>
              <w:t xml:space="preserve"> </w:t>
            </w:r>
            <w:r w:rsidRPr="000D77B5">
              <w:rPr>
                <w:rFonts w:ascii="Times New Roman"/>
                <w:b/>
                <w:spacing w:val="-2"/>
                <w:lang w:val="fr-CA"/>
              </w:rPr>
              <w:t>retour</w:t>
            </w:r>
            <w:r w:rsidRPr="000D77B5">
              <w:rPr>
                <w:rFonts w:ascii="Times New Roman"/>
                <w:b/>
                <w:spacing w:val="-3"/>
                <w:lang w:val="fr-CA"/>
              </w:rPr>
              <w:t xml:space="preserve"> </w:t>
            </w:r>
            <w:r w:rsidRPr="000D77B5">
              <w:rPr>
                <w:rFonts w:ascii="Times New Roman"/>
                <w:b/>
                <w:lang w:val="fr-CA"/>
              </w:rPr>
              <w:t>:</w:t>
            </w:r>
            <w:r w:rsidRPr="000D77B5">
              <w:rPr>
                <w:rFonts w:ascii="Times New Roman"/>
                <w:b/>
                <w:lang w:val="fr-CA"/>
              </w:rPr>
              <w:tab/>
            </w:r>
            <w:r w:rsidRPr="000D77B5">
              <w:rPr>
                <w:rFonts w:ascii="Times New Roman"/>
                <w:b/>
                <w:bCs/>
                <w:u w:val="single"/>
                <w:lang w:val="fr-CA"/>
              </w:rPr>
              <w:tab/>
            </w:r>
            <w:r w:rsidRPr="000D77B5">
              <w:rPr>
                <w:rFonts w:ascii="Times New Roman"/>
                <w:b/>
                <w:bCs/>
                <w:spacing w:val="-3"/>
                <w:u w:val="single"/>
                <w:lang w:val="fr-CA"/>
              </w:rPr>
              <w:t>(Remplir)</w:t>
            </w:r>
            <w:r w:rsidRPr="000D77B5">
              <w:rPr>
                <w:rFonts w:ascii="Times New Roman"/>
                <w:b/>
                <w:bCs/>
                <w:spacing w:val="-3"/>
                <w:u w:val="single"/>
                <w:lang w:val="fr-CA"/>
              </w:rPr>
              <w:tab/>
            </w:r>
          </w:p>
        </w:tc>
      </w:tr>
    </w:tbl>
    <w:p w14:paraId="1524B9F7" w14:textId="0C7226CC" w:rsidR="000D7865" w:rsidRPr="004B2D23" w:rsidRDefault="00E226B5" w:rsidP="004B2D23">
      <w:bookmarkStart w:id="4" w:name="Annexe_17_–_Budget_d’implantation_final"/>
      <w:bookmarkEnd w:id="4"/>
      <w:r>
        <w:rPr>
          <w:rFonts w:ascii="Times New Roman" w:hAnsi="Times New Roman"/>
          <w:b/>
          <w:sz w:val="20"/>
        </w:rPr>
        <w:t>Note importante : Ce questionnaire vise à faire connaître les raisons ayant mené une entreprise à ne pas présenter de soumission dans le cadre d’un appel d’offres public pour lequel des documents d’appel d’offres ont été obtenus.</w:t>
      </w:r>
    </w:p>
    <w:sectPr w:rsidR="000D7865" w:rsidRPr="004B2D23" w:rsidSect="008C0033">
      <w:footerReference w:type="default" r:id="rId7"/>
      <w:pgSz w:w="12240" w:h="15840" w:code="119"/>
      <w:pgMar w:top="1440" w:right="1080" w:bottom="1080" w:left="108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C1C0" w14:textId="77777777" w:rsidR="00A95A51" w:rsidRDefault="00A95A51" w:rsidP="00A95A51">
      <w:pPr>
        <w:spacing w:after="0" w:line="240" w:lineRule="auto"/>
      </w:pPr>
      <w:r>
        <w:separator/>
      </w:r>
    </w:p>
  </w:endnote>
  <w:endnote w:type="continuationSeparator" w:id="0">
    <w:p w14:paraId="4AE4E0DD" w14:textId="77777777" w:rsidR="00A95A51" w:rsidRDefault="00A95A51" w:rsidP="00A9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3143" w14:textId="571AD7F3" w:rsidR="009E293D" w:rsidRPr="006A5151" w:rsidRDefault="006A5151" w:rsidP="006A5151">
    <w:pPr>
      <w:pStyle w:val="Pieddepage"/>
      <w:jc w:val="right"/>
      <w:rPr>
        <w:rFonts w:ascii="Arial" w:hAnsi="Arial" w:cs="Arial"/>
      </w:rPr>
    </w:pPr>
    <w:r w:rsidRPr="006A5151">
      <w:rPr>
        <w:rFonts w:ascii="Arial" w:hAnsi="Arial" w:cs="Arial"/>
        <w:lang w:val="fr-FR"/>
      </w:rPr>
      <w:t xml:space="preserve">Page </w:t>
    </w:r>
    <w:r w:rsidRPr="006A5151">
      <w:rPr>
        <w:rFonts w:ascii="Arial" w:hAnsi="Arial" w:cs="Arial"/>
      </w:rPr>
      <w:fldChar w:fldCharType="begin"/>
    </w:r>
    <w:r w:rsidRPr="006A5151">
      <w:rPr>
        <w:rFonts w:ascii="Arial" w:hAnsi="Arial" w:cs="Arial"/>
      </w:rPr>
      <w:instrText>PAGE  \* Arabic  \* MERGEFORMAT</w:instrText>
    </w:r>
    <w:r w:rsidRPr="006A5151">
      <w:rPr>
        <w:rFonts w:ascii="Arial" w:hAnsi="Arial" w:cs="Arial"/>
      </w:rPr>
      <w:fldChar w:fldCharType="separate"/>
    </w:r>
    <w:r w:rsidRPr="006A5151">
      <w:rPr>
        <w:rFonts w:ascii="Arial" w:hAnsi="Arial" w:cs="Arial"/>
        <w:lang w:val="fr-FR"/>
      </w:rPr>
      <w:t>1</w:t>
    </w:r>
    <w:r w:rsidRPr="006A5151">
      <w:rPr>
        <w:rFonts w:ascii="Arial" w:hAnsi="Arial" w:cs="Arial"/>
      </w:rPr>
      <w:fldChar w:fldCharType="end"/>
    </w:r>
    <w:r w:rsidRPr="006A5151">
      <w:rPr>
        <w:rFonts w:ascii="Arial" w:hAnsi="Arial" w:cs="Arial"/>
        <w:lang w:val="fr-FR"/>
      </w:rPr>
      <w:t xml:space="preserve"> de </w:t>
    </w:r>
    <w:r w:rsidRPr="006A5151">
      <w:rPr>
        <w:rFonts w:ascii="Arial" w:hAnsi="Arial" w:cs="Arial"/>
      </w:rPr>
      <w:fldChar w:fldCharType="begin"/>
    </w:r>
    <w:r w:rsidRPr="006A5151">
      <w:rPr>
        <w:rFonts w:ascii="Arial" w:hAnsi="Arial" w:cs="Arial"/>
      </w:rPr>
      <w:instrText>NUMPAGES  \* Arabic  \* MERGEFORMAT</w:instrText>
    </w:r>
    <w:r w:rsidRPr="006A5151">
      <w:rPr>
        <w:rFonts w:ascii="Arial" w:hAnsi="Arial" w:cs="Arial"/>
      </w:rPr>
      <w:fldChar w:fldCharType="separate"/>
    </w:r>
    <w:r w:rsidRPr="006A5151">
      <w:rPr>
        <w:rFonts w:ascii="Arial" w:hAnsi="Arial" w:cs="Arial"/>
        <w:lang w:val="fr-FR"/>
      </w:rPr>
      <w:t>2</w:t>
    </w:r>
    <w:r w:rsidRPr="006A515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8AC8" w14:textId="77777777" w:rsidR="00A95A51" w:rsidRDefault="00A95A51" w:rsidP="00A95A51">
      <w:pPr>
        <w:spacing w:after="0" w:line="240" w:lineRule="auto"/>
      </w:pPr>
      <w:r>
        <w:separator/>
      </w:r>
    </w:p>
  </w:footnote>
  <w:footnote w:type="continuationSeparator" w:id="0">
    <w:p w14:paraId="0D755261" w14:textId="77777777" w:rsidR="00A95A51" w:rsidRDefault="00A95A51" w:rsidP="00A95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0F0"/>
    <w:multiLevelType w:val="hybridMultilevel"/>
    <w:tmpl w:val="BBF08E30"/>
    <w:lvl w:ilvl="0" w:tplc="62F6F8C4">
      <w:numFmt w:val="bullet"/>
      <w:pStyle w:val="Paragraphedeliste"/>
      <w:lvlText w:val=""/>
      <w:lvlJc w:val="right"/>
      <w:pPr>
        <w:ind w:left="706" w:hanging="360"/>
      </w:pPr>
      <w:rPr>
        <w:rFonts w:ascii="Wingdings" w:hAnsi="Wingdings" w:cs="Wingdings" w:hint="default"/>
        <w:color w:val="2C2E87"/>
        <w:w w:val="100"/>
        <w:sz w:val="22"/>
        <w:szCs w:val="22"/>
        <w:lang w:val="fr-CA" w:eastAsia="fr-CA" w:bidi="fr-CA"/>
      </w:rPr>
    </w:lvl>
    <w:lvl w:ilvl="1" w:tplc="0C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1EE8730B"/>
    <w:multiLevelType w:val="hybridMultilevel"/>
    <w:tmpl w:val="71A08F6E"/>
    <w:lvl w:ilvl="0" w:tplc="09CC2DBE">
      <w:start w:val="1"/>
      <w:numFmt w:val="decimal"/>
      <w:lvlText w:val="%1."/>
      <w:lvlJc w:val="left"/>
      <w:pPr>
        <w:ind w:left="54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1" w:tplc="303490F6">
      <w:numFmt w:val="bullet"/>
      <w:lvlText w:val="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2"/>
        <w:szCs w:val="22"/>
        <w:lang w:val="fr-CA" w:eastAsia="fr-CA" w:bidi="fr-CA"/>
      </w:rPr>
    </w:lvl>
    <w:lvl w:ilvl="2" w:tplc="A97C6AD4">
      <w:numFmt w:val="bullet"/>
      <w:lvlText w:val="•"/>
      <w:lvlJc w:val="left"/>
      <w:pPr>
        <w:ind w:left="8560" w:hanging="360"/>
      </w:pPr>
      <w:rPr>
        <w:rFonts w:hint="default"/>
        <w:lang w:val="fr-CA" w:eastAsia="fr-CA" w:bidi="fr-CA"/>
      </w:rPr>
    </w:lvl>
    <w:lvl w:ilvl="3" w:tplc="CD7EE58E">
      <w:numFmt w:val="bullet"/>
      <w:lvlText w:val="•"/>
      <w:lvlJc w:val="left"/>
      <w:pPr>
        <w:ind w:left="8845" w:hanging="360"/>
      </w:pPr>
      <w:rPr>
        <w:rFonts w:hint="default"/>
        <w:lang w:val="fr-CA" w:eastAsia="fr-CA" w:bidi="fr-CA"/>
      </w:rPr>
    </w:lvl>
    <w:lvl w:ilvl="4" w:tplc="251050F0">
      <w:numFmt w:val="bullet"/>
      <w:lvlText w:val="•"/>
      <w:lvlJc w:val="left"/>
      <w:pPr>
        <w:ind w:left="9130" w:hanging="360"/>
      </w:pPr>
      <w:rPr>
        <w:rFonts w:hint="default"/>
        <w:lang w:val="fr-CA" w:eastAsia="fr-CA" w:bidi="fr-CA"/>
      </w:rPr>
    </w:lvl>
    <w:lvl w:ilvl="5" w:tplc="5E0ECC38">
      <w:numFmt w:val="bullet"/>
      <w:lvlText w:val="•"/>
      <w:lvlJc w:val="left"/>
      <w:pPr>
        <w:ind w:left="9415" w:hanging="360"/>
      </w:pPr>
      <w:rPr>
        <w:rFonts w:hint="default"/>
        <w:lang w:val="fr-CA" w:eastAsia="fr-CA" w:bidi="fr-CA"/>
      </w:rPr>
    </w:lvl>
    <w:lvl w:ilvl="6" w:tplc="FFC01B96">
      <w:numFmt w:val="bullet"/>
      <w:lvlText w:val="•"/>
      <w:lvlJc w:val="left"/>
      <w:pPr>
        <w:ind w:left="9701" w:hanging="360"/>
      </w:pPr>
      <w:rPr>
        <w:rFonts w:hint="default"/>
        <w:lang w:val="fr-CA" w:eastAsia="fr-CA" w:bidi="fr-CA"/>
      </w:rPr>
    </w:lvl>
    <w:lvl w:ilvl="7" w:tplc="B2D2B5F0">
      <w:numFmt w:val="bullet"/>
      <w:lvlText w:val="•"/>
      <w:lvlJc w:val="left"/>
      <w:pPr>
        <w:ind w:left="9986" w:hanging="360"/>
      </w:pPr>
      <w:rPr>
        <w:rFonts w:hint="default"/>
        <w:lang w:val="fr-CA" w:eastAsia="fr-CA" w:bidi="fr-CA"/>
      </w:rPr>
    </w:lvl>
    <w:lvl w:ilvl="8" w:tplc="6D6AEFC2">
      <w:numFmt w:val="bullet"/>
      <w:lvlText w:val="•"/>
      <w:lvlJc w:val="left"/>
      <w:pPr>
        <w:ind w:left="10271" w:hanging="360"/>
      </w:pPr>
      <w:rPr>
        <w:rFonts w:hint="default"/>
        <w:lang w:val="fr-CA" w:eastAsia="fr-CA" w:bidi="fr-CA"/>
      </w:rPr>
    </w:lvl>
  </w:abstractNum>
  <w:abstractNum w:abstractNumId="2" w15:restartNumberingAfterBreak="0">
    <w:nsid w:val="2FF76387"/>
    <w:multiLevelType w:val="hybridMultilevel"/>
    <w:tmpl w:val="C74C3362"/>
    <w:lvl w:ilvl="0" w:tplc="80920202">
      <w:start w:val="10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8239E8"/>
    <w:multiLevelType w:val="multilevel"/>
    <w:tmpl w:val="59B02BB8"/>
    <w:lvl w:ilvl="0">
      <w:start w:val="10"/>
      <w:numFmt w:val="upperRoman"/>
      <w:lvlText w:val="%1"/>
      <w:lvlJc w:val="left"/>
      <w:pPr>
        <w:ind w:left="888" w:hanging="406"/>
      </w:pPr>
      <w:rPr>
        <w:rFonts w:hint="default"/>
        <w:lang w:val="fr-CA" w:eastAsia="fr-CA" w:bidi="fr-CA"/>
      </w:rPr>
    </w:lvl>
    <w:lvl w:ilvl="1">
      <w:start w:val="10"/>
      <w:numFmt w:val="upperRoman"/>
      <w:lvlText w:val="%1.%2"/>
      <w:lvlJc w:val="left"/>
      <w:pPr>
        <w:ind w:left="888" w:hanging="406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2">
      <w:start w:val="1"/>
      <w:numFmt w:val="lowerLetter"/>
      <w:lvlText w:val="%3)"/>
      <w:lvlJc w:val="left"/>
      <w:pPr>
        <w:ind w:left="1313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3">
      <w:numFmt w:val="bullet"/>
      <w:lvlText w:val="•"/>
      <w:lvlJc w:val="left"/>
      <w:pPr>
        <w:ind w:left="3436" w:hanging="425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494" w:hanging="425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552" w:hanging="425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610" w:hanging="425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668" w:hanging="425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8726" w:hanging="425"/>
      </w:pPr>
      <w:rPr>
        <w:rFonts w:hint="default"/>
        <w:lang w:val="fr-CA" w:eastAsia="fr-CA" w:bidi="fr-CA"/>
      </w:rPr>
    </w:lvl>
  </w:abstractNum>
  <w:abstractNum w:abstractNumId="4" w15:restartNumberingAfterBreak="0">
    <w:nsid w:val="41B90E33"/>
    <w:multiLevelType w:val="hybridMultilevel"/>
    <w:tmpl w:val="D886317A"/>
    <w:lvl w:ilvl="0" w:tplc="0C0C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ECE7C28"/>
    <w:multiLevelType w:val="hybridMultilevel"/>
    <w:tmpl w:val="834C72AE"/>
    <w:lvl w:ilvl="0" w:tplc="E5E88528">
      <w:start w:val="10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F9B"/>
    <w:multiLevelType w:val="hybridMultilevel"/>
    <w:tmpl w:val="6BFE68B8"/>
    <w:lvl w:ilvl="0" w:tplc="DB9817DA">
      <w:start w:val="10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71A1F"/>
    <w:multiLevelType w:val="hybridMultilevel"/>
    <w:tmpl w:val="C07CE662"/>
    <w:lvl w:ilvl="0" w:tplc="F716922A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0675F"/>
    <w:multiLevelType w:val="multilevel"/>
    <w:tmpl w:val="0694ACF6"/>
    <w:lvl w:ilvl="0">
      <w:start w:val="10"/>
      <w:numFmt w:val="upperRoman"/>
      <w:lvlText w:val="%1"/>
      <w:lvlJc w:val="left"/>
      <w:pPr>
        <w:ind w:left="881" w:hanging="418"/>
      </w:pPr>
      <w:rPr>
        <w:rFonts w:hint="default"/>
        <w:lang w:val="fr-CA" w:eastAsia="fr-CA" w:bidi="fr-CA"/>
      </w:rPr>
    </w:lvl>
    <w:lvl w:ilvl="1">
      <w:start w:val="10"/>
      <w:numFmt w:val="upperRoman"/>
      <w:lvlText w:val="%1.%2"/>
      <w:lvlJc w:val="left"/>
      <w:pPr>
        <w:ind w:left="881" w:hanging="418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2">
      <w:start w:val="1"/>
      <w:numFmt w:val="lowerLetter"/>
      <w:lvlText w:val="%3)"/>
      <w:lvlJc w:val="left"/>
      <w:pPr>
        <w:ind w:left="1313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3">
      <w:numFmt w:val="bullet"/>
      <w:lvlText w:val="•"/>
      <w:lvlJc w:val="left"/>
      <w:pPr>
        <w:ind w:left="3436" w:hanging="425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494" w:hanging="425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552" w:hanging="425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610" w:hanging="425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668" w:hanging="425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8726" w:hanging="425"/>
      </w:pPr>
      <w:rPr>
        <w:rFonts w:hint="default"/>
        <w:lang w:val="fr-CA" w:eastAsia="fr-CA" w:bidi="fr-CA"/>
      </w:rPr>
    </w:lvl>
  </w:abstractNum>
  <w:num w:numId="1" w16cid:durableId="1228148253">
    <w:abstractNumId w:val="1"/>
  </w:num>
  <w:num w:numId="2" w16cid:durableId="312564137">
    <w:abstractNumId w:val="3"/>
  </w:num>
  <w:num w:numId="3" w16cid:durableId="1363902355">
    <w:abstractNumId w:val="8"/>
  </w:num>
  <w:num w:numId="4" w16cid:durableId="304706064">
    <w:abstractNumId w:val="0"/>
  </w:num>
  <w:num w:numId="5" w16cid:durableId="947547677">
    <w:abstractNumId w:val="7"/>
  </w:num>
  <w:num w:numId="6" w16cid:durableId="1601638852">
    <w:abstractNumId w:val="4"/>
  </w:num>
  <w:num w:numId="7" w16cid:durableId="744179886">
    <w:abstractNumId w:val="2"/>
  </w:num>
  <w:num w:numId="8" w16cid:durableId="1803032520">
    <w:abstractNumId w:val="6"/>
  </w:num>
  <w:num w:numId="9" w16cid:durableId="507526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33"/>
    <w:rsid w:val="0002488F"/>
    <w:rsid w:val="0005751F"/>
    <w:rsid w:val="000D77B5"/>
    <w:rsid w:val="000D7865"/>
    <w:rsid w:val="00137383"/>
    <w:rsid w:val="001919FF"/>
    <w:rsid w:val="00263C57"/>
    <w:rsid w:val="002966FA"/>
    <w:rsid w:val="00361DFA"/>
    <w:rsid w:val="004B2D23"/>
    <w:rsid w:val="004C0721"/>
    <w:rsid w:val="00646766"/>
    <w:rsid w:val="006A5151"/>
    <w:rsid w:val="006C1D68"/>
    <w:rsid w:val="006E2554"/>
    <w:rsid w:val="00727FA3"/>
    <w:rsid w:val="0073471A"/>
    <w:rsid w:val="0080664A"/>
    <w:rsid w:val="008C0033"/>
    <w:rsid w:val="008C356E"/>
    <w:rsid w:val="008E2BCD"/>
    <w:rsid w:val="008E64CF"/>
    <w:rsid w:val="0099268A"/>
    <w:rsid w:val="009E293D"/>
    <w:rsid w:val="00A0045F"/>
    <w:rsid w:val="00A0552D"/>
    <w:rsid w:val="00A523F4"/>
    <w:rsid w:val="00A95A51"/>
    <w:rsid w:val="00AC159E"/>
    <w:rsid w:val="00AD567A"/>
    <w:rsid w:val="00C93774"/>
    <w:rsid w:val="00CC7DDB"/>
    <w:rsid w:val="00D10062"/>
    <w:rsid w:val="00D35F3D"/>
    <w:rsid w:val="00E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2174C"/>
  <w15:chartTrackingRefBased/>
  <w15:docId w15:val="{6EC98A9D-9059-43D4-9A9F-1DC431BA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33"/>
    <w:pPr>
      <w:widowControl w:val="0"/>
      <w:autoSpaceDE w:val="0"/>
      <w:autoSpaceDN w:val="0"/>
      <w:spacing w:after="160" w:line="288" w:lineRule="auto"/>
      <w:jc w:val="both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6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5F3D"/>
    <w:pPr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C0033"/>
  </w:style>
  <w:style w:type="character" w:customStyle="1" w:styleId="CorpsdetexteCar">
    <w:name w:val="Corps de texte Car"/>
    <w:basedOn w:val="Policepardfaut"/>
    <w:link w:val="Corpsdetexte"/>
    <w:uiPriority w:val="1"/>
    <w:rsid w:val="008C0033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6C1D68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1D68"/>
  </w:style>
  <w:style w:type="character" w:customStyle="1" w:styleId="Titre5Car">
    <w:name w:val="Titre 5 Car"/>
    <w:basedOn w:val="Policepardfaut"/>
    <w:link w:val="Titre5"/>
    <w:uiPriority w:val="9"/>
    <w:rsid w:val="00D35F3D"/>
    <w:rPr>
      <w:rFonts w:ascii="Calibri" w:eastAsia="Calibri" w:hAnsi="Calibri" w:cs="Calibri"/>
      <w:b/>
      <w:bCs/>
      <w:kern w:val="0"/>
      <w:sz w:val="22"/>
      <w:szCs w:val="22"/>
      <w:lang w:bidi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80664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fr-CA"/>
      <w14:ligatures w14:val="none"/>
    </w:rPr>
  </w:style>
  <w:style w:type="paragraph" w:styleId="Paragraphedeliste">
    <w:name w:val="List Paragraph"/>
    <w:aliases w:val="Crochet"/>
    <w:basedOn w:val="Normal"/>
    <w:link w:val="ParagraphedelisteCar"/>
    <w:uiPriority w:val="34"/>
    <w:qFormat/>
    <w:rsid w:val="0080664A"/>
    <w:pPr>
      <w:numPr>
        <w:numId w:val="4"/>
      </w:numPr>
    </w:pPr>
  </w:style>
  <w:style w:type="paragraph" w:styleId="Pieddepage">
    <w:name w:val="footer"/>
    <w:basedOn w:val="Normal"/>
    <w:link w:val="PieddepageCar"/>
    <w:uiPriority w:val="99"/>
    <w:unhideWhenUsed/>
    <w:rsid w:val="0080664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664A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character" w:customStyle="1" w:styleId="ParagraphedelisteCar">
    <w:name w:val="Paragraphe de liste Car"/>
    <w:aliases w:val="Crochet Car"/>
    <w:link w:val="Paragraphedeliste"/>
    <w:uiPriority w:val="34"/>
    <w:rsid w:val="0080664A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95A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A51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table" w:styleId="Grilledutableau">
    <w:name w:val="Table Grid"/>
    <w:basedOn w:val="TableauNormal"/>
    <w:uiPriority w:val="59"/>
    <w:rsid w:val="00E226B5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Bisson, Josée</dc:creator>
  <cp:keywords/>
  <dc:description/>
  <cp:lastModifiedBy>Bisson, Josée</cp:lastModifiedBy>
  <cp:revision>3</cp:revision>
  <dcterms:created xsi:type="dcterms:W3CDTF">2024-10-17T18:23:00Z</dcterms:created>
  <dcterms:modified xsi:type="dcterms:W3CDTF">2024-10-17T18:24:00Z</dcterms:modified>
</cp:coreProperties>
</file>