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672B" w14:textId="77777777" w:rsidR="00311E82" w:rsidRPr="00A6742F" w:rsidRDefault="00311E82" w:rsidP="00311E82">
      <w:pPr>
        <w:pStyle w:val="Titre2"/>
        <w:spacing w:before="0"/>
        <w:rPr>
          <w:rFonts w:cs="Arial"/>
        </w:rPr>
      </w:pPr>
      <w:bookmarkStart w:id="0" w:name="_Toc176268831"/>
      <w:bookmarkStart w:id="1" w:name="_Toc176271342"/>
      <w:bookmarkStart w:id="2" w:name="_Toc176271757"/>
      <w:bookmarkStart w:id="3" w:name="_Toc176272578"/>
      <w:r w:rsidRPr="00A6742F">
        <w:rPr>
          <w:rFonts w:cs="Arial"/>
        </w:rPr>
        <w:t xml:space="preserve">Annexe 4 </w:t>
      </w:r>
      <w:r>
        <w:t>–</w:t>
      </w:r>
      <w:r w:rsidRPr="00A6742F">
        <w:rPr>
          <w:rFonts w:cs="Arial"/>
        </w:rPr>
        <w:t xml:space="preserve"> Contrat type d’un chargé de projet</w:t>
      </w:r>
      <w:bookmarkEnd w:id="0"/>
      <w:bookmarkEnd w:id="1"/>
      <w:bookmarkEnd w:id="2"/>
      <w:bookmarkEnd w:id="3"/>
    </w:p>
    <w:p w14:paraId="23ACBB8F" w14:textId="77777777" w:rsidR="00311E82" w:rsidRPr="00A6742F" w:rsidRDefault="00311E82" w:rsidP="00311E82">
      <w:pPr>
        <w:rPr>
          <w:rFonts w:ascii="Arial" w:hAnsi="Arial" w:cs="Arial"/>
        </w:rPr>
      </w:pPr>
    </w:p>
    <w:p w14:paraId="34A415BF" w14:textId="77777777" w:rsidR="00311E82" w:rsidRPr="00A6742F" w:rsidRDefault="00311E82" w:rsidP="00311E82">
      <w:pPr>
        <w:spacing w:after="0" w:line="240" w:lineRule="auto"/>
        <w:rPr>
          <w:rFonts w:ascii="Arial" w:hAnsi="Arial" w:cs="Arial"/>
        </w:rPr>
      </w:pPr>
      <w:r w:rsidRPr="00A6742F">
        <w:rPr>
          <w:rFonts w:ascii="Arial" w:hAnsi="Arial" w:cs="Arial"/>
        </w:rPr>
        <w:t xml:space="preserve">CONTRAT DE SERVICE </w:t>
      </w:r>
    </w:p>
    <w:p w14:paraId="15E30E17" w14:textId="77777777" w:rsidR="00311E82" w:rsidRPr="00A6742F" w:rsidRDefault="00311E82" w:rsidP="00311E82">
      <w:pPr>
        <w:spacing w:after="0" w:line="240" w:lineRule="auto"/>
        <w:rPr>
          <w:rFonts w:ascii="Arial" w:hAnsi="Arial" w:cs="Arial"/>
        </w:rPr>
      </w:pPr>
      <w:r w:rsidRPr="00A6742F">
        <w:rPr>
          <w:rFonts w:ascii="Arial" w:hAnsi="Arial" w:cs="Arial"/>
        </w:rPr>
        <w:t>CHARGÉ DE PROJET</w:t>
      </w:r>
    </w:p>
    <w:p w14:paraId="42A049B1" w14:textId="77777777" w:rsidR="00311E82" w:rsidRPr="00A6742F" w:rsidRDefault="00311E82" w:rsidP="00311E82">
      <w:pPr>
        <w:spacing w:after="0" w:line="240" w:lineRule="auto"/>
        <w:rPr>
          <w:rFonts w:ascii="Arial" w:hAnsi="Arial" w:cs="Arial"/>
        </w:rPr>
      </w:pPr>
    </w:p>
    <w:p w14:paraId="1A37F421" w14:textId="77777777" w:rsidR="00311E82" w:rsidRPr="00A6742F" w:rsidRDefault="00311E82" w:rsidP="00311E82">
      <w:pPr>
        <w:spacing w:after="0" w:line="240" w:lineRule="auto"/>
        <w:rPr>
          <w:rFonts w:ascii="Arial" w:hAnsi="Arial" w:cs="Arial"/>
        </w:rPr>
      </w:pPr>
      <w:r w:rsidRPr="00A6742F">
        <w:rPr>
          <w:rFonts w:ascii="Arial" w:hAnsi="Arial" w:cs="Arial"/>
        </w:rPr>
        <w:t xml:space="preserve">Entente entre le centre de la petite enfance [nom du CPE] </w:t>
      </w:r>
    </w:p>
    <w:p w14:paraId="6F9D4DE2" w14:textId="77777777" w:rsidR="00311E82" w:rsidRPr="00A6742F" w:rsidRDefault="00311E82" w:rsidP="00311E82">
      <w:pPr>
        <w:spacing w:after="0" w:line="240" w:lineRule="auto"/>
        <w:rPr>
          <w:rFonts w:ascii="Arial" w:hAnsi="Arial" w:cs="Arial"/>
        </w:rPr>
      </w:pPr>
      <w:r w:rsidRPr="00A6742F">
        <w:rPr>
          <w:rFonts w:ascii="Arial" w:hAnsi="Arial" w:cs="Arial"/>
        </w:rPr>
        <w:t>[</w:t>
      </w:r>
      <w:proofErr w:type="gramStart"/>
      <w:r w:rsidRPr="00A6742F">
        <w:rPr>
          <w:rFonts w:ascii="Arial" w:hAnsi="Arial" w:cs="Arial"/>
        </w:rPr>
        <w:t>adresse</w:t>
      </w:r>
      <w:proofErr w:type="gramEnd"/>
      <w:r w:rsidRPr="00A6742F">
        <w:rPr>
          <w:rFonts w:ascii="Arial" w:hAnsi="Arial" w:cs="Arial"/>
        </w:rPr>
        <w:t xml:space="preserve">] </w:t>
      </w:r>
    </w:p>
    <w:p w14:paraId="00C1C447" w14:textId="77777777" w:rsidR="00311E82" w:rsidRPr="00A6742F" w:rsidRDefault="00311E82" w:rsidP="00311E82">
      <w:pPr>
        <w:spacing w:after="0" w:line="240" w:lineRule="auto"/>
        <w:rPr>
          <w:rFonts w:ascii="Arial" w:hAnsi="Arial" w:cs="Arial"/>
        </w:rPr>
      </w:pPr>
    </w:p>
    <w:p w14:paraId="24937DEF" w14:textId="77777777" w:rsidR="00311E82" w:rsidRDefault="00311E82" w:rsidP="00311E82">
      <w:pPr>
        <w:spacing w:after="0" w:line="240" w:lineRule="auto"/>
        <w:rPr>
          <w:rFonts w:ascii="Arial" w:hAnsi="Arial" w:cs="Arial"/>
        </w:rPr>
      </w:pPr>
      <w:proofErr w:type="gramStart"/>
      <w:r w:rsidRPr="00A6742F">
        <w:rPr>
          <w:rFonts w:ascii="Arial" w:hAnsi="Arial" w:cs="Arial"/>
        </w:rPr>
        <w:t>et</w:t>
      </w:r>
      <w:proofErr w:type="gramEnd"/>
      <w:r w:rsidRPr="00A6742F">
        <w:rPr>
          <w:rFonts w:ascii="Arial" w:hAnsi="Arial" w:cs="Arial"/>
        </w:rPr>
        <w:t xml:space="preserve"> </w:t>
      </w:r>
    </w:p>
    <w:p w14:paraId="4952FEC2" w14:textId="77777777" w:rsidR="00311E82" w:rsidRPr="00A6742F" w:rsidRDefault="00311E82" w:rsidP="00311E82">
      <w:pPr>
        <w:spacing w:after="0" w:line="240" w:lineRule="auto"/>
        <w:rPr>
          <w:rFonts w:ascii="Arial" w:hAnsi="Arial" w:cs="Arial"/>
        </w:rPr>
      </w:pPr>
    </w:p>
    <w:p w14:paraId="10044204" w14:textId="77777777" w:rsidR="00311E82" w:rsidRPr="00A6742F" w:rsidRDefault="00311E82" w:rsidP="00311E82">
      <w:pPr>
        <w:spacing w:after="0" w:line="240" w:lineRule="auto"/>
        <w:rPr>
          <w:rFonts w:ascii="Arial" w:hAnsi="Arial" w:cs="Arial"/>
        </w:rPr>
      </w:pPr>
      <w:r w:rsidRPr="00A6742F">
        <w:rPr>
          <w:rFonts w:ascii="Arial" w:hAnsi="Arial" w:cs="Arial"/>
        </w:rPr>
        <w:t>[Nom de la personne assumant les responsabilités du chargé de projet]</w:t>
      </w:r>
    </w:p>
    <w:p w14:paraId="0E65540B" w14:textId="77777777" w:rsidR="00311E82" w:rsidRDefault="00311E82" w:rsidP="00311E82">
      <w:pPr>
        <w:spacing w:after="0" w:line="240" w:lineRule="auto"/>
        <w:rPr>
          <w:rFonts w:ascii="Arial" w:hAnsi="Arial" w:cs="Arial"/>
        </w:rPr>
        <w:sectPr w:rsidR="00311E82" w:rsidSect="00311E82">
          <w:footerReference w:type="default" r:id="rId7"/>
          <w:pgSz w:w="12240" w:h="15840" w:code="119"/>
          <w:pgMar w:top="1440" w:right="1080" w:bottom="1080" w:left="1080" w:header="720" w:footer="432" w:gutter="0"/>
          <w:cols w:space="720"/>
          <w:docGrid w:linePitch="299"/>
        </w:sectPr>
      </w:pPr>
      <w:r w:rsidRPr="00A6742F">
        <w:rPr>
          <w:rFonts w:ascii="Arial" w:hAnsi="Arial" w:cs="Arial"/>
        </w:rPr>
        <w:t>Chargé de projet</w:t>
      </w:r>
    </w:p>
    <w:p w14:paraId="6055F380" w14:textId="77777777" w:rsidR="00311E82" w:rsidRPr="007045BB" w:rsidRDefault="00311E82" w:rsidP="00311E82">
      <w:pPr>
        <w:pStyle w:val="Paragraphedeliste"/>
        <w:numPr>
          <w:ilvl w:val="2"/>
          <w:numId w:val="2"/>
        </w:numPr>
        <w:tabs>
          <w:tab w:val="left" w:pos="360"/>
        </w:tabs>
        <w:spacing w:before="83"/>
        <w:ind w:left="357" w:hanging="357"/>
        <w:jc w:val="left"/>
        <w:rPr>
          <w:rFonts w:ascii="Arial" w:hAnsi="Arial"/>
          <w:b/>
          <w:sz w:val="16"/>
          <w:szCs w:val="28"/>
        </w:rPr>
      </w:pPr>
      <w:r w:rsidRPr="007045BB">
        <w:rPr>
          <w:rFonts w:ascii="Arial" w:hAnsi="Arial"/>
          <w:b/>
          <w:sz w:val="28"/>
          <w:szCs w:val="28"/>
        </w:rPr>
        <w:lastRenderedPageBreak/>
        <w:t>P</w:t>
      </w:r>
      <w:r w:rsidRPr="007045BB">
        <w:rPr>
          <w:rFonts w:ascii="Arial" w:hAnsi="Arial"/>
          <w:b/>
          <w:szCs w:val="28"/>
        </w:rPr>
        <w:t>RÉAMBULE</w:t>
      </w:r>
      <w:r w:rsidRPr="007045BB">
        <w:rPr>
          <w:rStyle w:val="Appelnotedebasdep"/>
          <w:rFonts w:ascii="Arial" w:hAnsi="Arial"/>
          <w:b/>
          <w:szCs w:val="28"/>
        </w:rPr>
        <w:footnoteReference w:id="1"/>
      </w:r>
    </w:p>
    <w:p w14:paraId="5C6B569B" w14:textId="77777777" w:rsidR="00311E82" w:rsidRPr="007045BB" w:rsidRDefault="00311E82" w:rsidP="00311E82">
      <w:pPr>
        <w:pStyle w:val="Corpsdetexte"/>
        <w:spacing w:before="78"/>
        <w:rPr>
          <w:rFonts w:ascii="Arial" w:hAnsi="Arial"/>
        </w:rPr>
      </w:pPr>
      <w:r w:rsidRPr="007045BB">
        <w:rPr>
          <w:rFonts w:ascii="Arial" w:hAnsi="Arial"/>
        </w:rPr>
        <w:t>Le projet d’immobilisation du centre de la petite enfance (CPE) [</w:t>
      </w:r>
      <w:r w:rsidRPr="007045BB">
        <w:rPr>
          <w:rFonts w:ascii="Arial" w:hAnsi="Arial"/>
          <w:i/>
        </w:rPr>
        <w:t>nom du CPE</w:t>
      </w:r>
      <w:r w:rsidRPr="007045BB">
        <w:rPr>
          <w:rFonts w:ascii="Arial" w:hAnsi="Arial"/>
        </w:rPr>
        <w:t>] s’inscrit dans la mission du ministère de la Famille (Ministère) de développer le réseau de services de garde au Québec afin de contribuer à l’amélioration des conditions de vie et à l’épanouissement des familles. Il est admissible au Programme de financement des infrastructures (PFI).</w:t>
      </w:r>
    </w:p>
    <w:p w14:paraId="1CE661BC" w14:textId="77777777" w:rsidR="00311E82" w:rsidRPr="007045BB" w:rsidRDefault="00311E82" w:rsidP="00311E82">
      <w:pPr>
        <w:rPr>
          <w:rFonts w:ascii="Arial" w:hAnsi="Arial"/>
        </w:rPr>
      </w:pPr>
      <w:r w:rsidRPr="007045BB">
        <w:rPr>
          <w:rFonts w:ascii="Arial" w:hAnsi="Arial"/>
        </w:rPr>
        <w:t>Ce projet consiste à [</w:t>
      </w:r>
      <w:r w:rsidRPr="007045BB">
        <w:rPr>
          <w:rFonts w:ascii="Arial" w:hAnsi="Arial"/>
          <w:i/>
        </w:rPr>
        <w:t>Section à remplir par le directeur général et le conseil d’administration concernant la nature des travaux requérant un chargé de projet</w:t>
      </w:r>
      <w:r w:rsidRPr="007045BB">
        <w:rPr>
          <w:rFonts w:ascii="Arial" w:hAnsi="Arial"/>
        </w:rPr>
        <w:t>].</w:t>
      </w:r>
    </w:p>
    <w:p w14:paraId="4D403294" w14:textId="77777777" w:rsidR="00311E82" w:rsidRPr="007045BB" w:rsidRDefault="00311E82" w:rsidP="00311E82">
      <w:pPr>
        <w:pStyle w:val="Corpsdetexte"/>
        <w:rPr>
          <w:rFonts w:ascii="Arial" w:hAnsi="Arial"/>
        </w:rPr>
      </w:pPr>
      <w:r w:rsidRPr="007045BB">
        <w:rPr>
          <w:rFonts w:ascii="Arial" w:hAnsi="Arial"/>
        </w:rPr>
        <w:t>Dans</w:t>
      </w:r>
      <w:r w:rsidRPr="007045BB">
        <w:rPr>
          <w:rFonts w:ascii="Arial" w:hAnsi="Arial"/>
          <w:spacing w:val="-14"/>
        </w:rPr>
        <w:t xml:space="preserve"> </w:t>
      </w:r>
      <w:r w:rsidRPr="007045BB">
        <w:rPr>
          <w:rFonts w:ascii="Arial" w:hAnsi="Arial"/>
        </w:rPr>
        <w:t>le</w:t>
      </w:r>
      <w:r w:rsidRPr="007045BB">
        <w:rPr>
          <w:rFonts w:ascii="Arial" w:hAnsi="Arial"/>
          <w:spacing w:val="-13"/>
        </w:rPr>
        <w:t xml:space="preserve"> </w:t>
      </w:r>
      <w:r w:rsidRPr="007045BB">
        <w:rPr>
          <w:rFonts w:ascii="Arial" w:hAnsi="Arial"/>
        </w:rPr>
        <w:t>respect</w:t>
      </w:r>
      <w:r w:rsidRPr="007045BB">
        <w:rPr>
          <w:rFonts w:ascii="Arial" w:hAnsi="Arial"/>
          <w:spacing w:val="-15"/>
        </w:rPr>
        <w:t xml:space="preserve"> </w:t>
      </w:r>
      <w:r w:rsidRPr="007045BB">
        <w:rPr>
          <w:rFonts w:ascii="Arial" w:hAnsi="Arial"/>
        </w:rPr>
        <w:t>des</w:t>
      </w:r>
      <w:r w:rsidRPr="007045BB">
        <w:rPr>
          <w:rFonts w:ascii="Arial" w:hAnsi="Arial"/>
          <w:spacing w:val="-16"/>
        </w:rPr>
        <w:t xml:space="preserve"> </w:t>
      </w:r>
      <w:r w:rsidRPr="007045BB">
        <w:rPr>
          <w:rFonts w:ascii="Arial" w:hAnsi="Arial"/>
        </w:rPr>
        <w:t>règles</w:t>
      </w:r>
      <w:r w:rsidRPr="007045BB">
        <w:rPr>
          <w:rFonts w:ascii="Arial" w:hAnsi="Arial"/>
          <w:spacing w:val="-13"/>
        </w:rPr>
        <w:t xml:space="preserve"> </w:t>
      </w:r>
      <w:r w:rsidRPr="007045BB">
        <w:rPr>
          <w:rFonts w:ascii="Arial" w:hAnsi="Arial"/>
        </w:rPr>
        <w:t>administratives</w:t>
      </w:r>
      <w:r w:rsidRPr="007045BB">
        <w:rPr>
          <w:rFonts w:ascii="Arial" w:hAnsi="Arial"/>
          <w:spacing w:val="-16"/>
        </w:rPr>
        <w:t xml:space="preserve"> </w:t>
      </w:r>
      <w:r w:rsidRPr="007045BB">
        <w:rPr>
          <w:rFonts w:ascii="Arial" w:hAnsi="Arial"/>
        </w:rPr>
        <w:t>du</w:t>
      </w:r>
      <w:r w:rsidRPr="007045BB">
        <w:rPr>
          <w:rFonts w:ascii="Arial" w:hAnsi="Arial"/>
          <w:spacing w:val="-14"/>
        </w:rPr>
        <w:t xml:space="preserve"> </w:t>
      </w:r>
      <w:r w:rsidRPr="007045BB">
        <w:rPr>
          <w:rFonts w:ascii="Arial" w:hAnsi="Arial"/>
        </w:rPr>
        <w:t>PFI,</w:t>
      </w:r>
      <w:r w:rsidRPr="007045BB">
        <w:rPr>
          <w:rFonts w:ascii="Arial" w:hAnsi="Arial"/>
          <w:spacing w:val="-16"/>
        </w:rPr>
        <w:t xml:space="preserve"> </w:t>
      </w:r>
      <w:r w:rsidRPr="007045BB">
        <w:rPr>
          <w:rFonts w:ascii="Arial" w:hAnsi="Arial"/>
        </w:rPr>
        <w:t>la</w:t>
      </w:r>
      <w:r w:rsidRPr="007045BB">
        <w:rPr>
          <w:rFonts w:ascii="Arial" w:hAnsi="Arial"/>
          <w:spacing w:val="-14"/>
        </w:rPr>
        <w:t xml:space="preserve"> </w:t>
      </w:r>
      <w:r w:rsidRPr="007045BB">
        <w:rPr>
          <w:rFonts w:ascii="Arial" w:hAnsi="Arial"/>
        </w:rPr>
        <w:t>présente</w:t>
      </w:r>
      <w:r w:rsidRPr="007045BB">
        <w:rPr>
          <w:rFonts w:ascii="Arial" w:hAnsi="Arial"/>
          <w:spacing w:val="-13"/>
        </w:rPr>
        <w:t xml:space="preserve"> </w:t>
      </w:r>
      <w:r w:rsidRPr="007045BB">
        <w:rPr>
          <w:rFonts w:ascii="Arial" w:hAnsi="Arial"/>
        </w:rPr>
        <w:t>entente</w:t>
      </w:r>
      <w:r w:rsidRPr="007045BB">
        <w:rPr>
          <w:rFonts w:ascii="Arial" w:hAnsi="Arial"/>
          <w:spacing w:val="-16"/>
        </w:rPr>
        <w:t xml:space="preserve"> </w:t>
      </w:r>
      <w:r w:rsidRPr="007045BB">
        <w:rPr>
          <w:rFonts w:ascii="Arial" w:hAnsi="Arial"/>
        </w:rPr>
        <w:t>a</w:t>
      </w:r>
      <w:r w:rsidRPr="007045BB">
        <w:rPr>
          <w:rFonts w:ascii="Arial" w:hAnsi="Arial"/>
          <w:spacing w:val="-14"/>
        </w:rPr>
        <w:t xml:space="preserve"> </w:t>
      </w:r>
      <w:r w:rsidRPr="007045BB">
        <w:rPr>
          <w:rFonts w:ascii="Arial" w:hAnsi="Arial"/>
        </w:rPr>
        <w:t>pour</w:t>
      </w:r>
      <w:r w:rsidRPr="007045BB">
        <w:rPr>
          <w:rFonts w:ascii="Arial" w:hAnsi="Arial"/>
          <w:spacing w:val="-13"/>
        </w:rPr>
        <w:t xml:space="preserve"> </w:t>
      </w:r>
      <w:r w:rsidRPr="007045BB">
        <w:rPr>
          <w:rFonts w:ascii="Arial" w:hAnsi="Arial"/>
        </w:rPr>
        <w:t>objectif</w:t>
      </w:r>
      <w:r w:rsidRPr="007045BB">
        <w:rPr>
          <w:rFonts w:ascii="Arial" w:hAnsi="Arial"/>
          <w:spacing w:val="-12"/>
        </w:rPr>
        <w:t xml:space="preserve"> </w:t>
      </w:r>
      <w:r w:rsidRPr="007045BB">
        <w:rPr>
          <w:rFonts w:ascii="Arial" w:hAnsi="Arial"/>
        </w:rPr>
        <w:t>d’encadrer</w:t>
      </w:r>
      <w:r w:rsidRPr="007045BB">
        <w:rPr>
          <w:rFonts w:ascii="Arial" w:hAnsi="Arial"/>
          <w:spacing w:val="-13"/>
        </w:rPr>
        <w:t xml:space="preserve"> </w:t>
      </w:r>
      <w:r w:rsidRPr="007045BB">
        <w:rPr>
          <w:rFonts w:ascii="Arial" w:hAnsi="Arial"/>
        </w:rPr>
        <w:t>le</w:t>
      </w:r>
      <w:r w:rsidRPr="007045BB">
        <w:rPr>
          <w:rFonts w:ascii="Arial" w:hAnsi="Arial"/>
          <w:spacing w:val="-16"/>
        </w:rPr>
        <w:t xml:space="preserve"> </w:t>
      </w:r>
      <w:r w:rsidRPr="007045BB">
        <w:rPr>
          <w:rFonts w:ascii="Arial" w:hAnsi="Arial"/>
        </w:rPr>
        <w:t>travail du</w:t>
      </w:r>
      <w:r w:rsidRPr="007045BB">
        <w:rPr>
          <w:rFonts w:ascii="Arial" w:hAnsi="Arial"/>
          <w:spacing w:val="-13"/>
        </w:rPr>
        <w:t xml:space="preserve"> </w:t>
      </w:r>
      <w:r w:rsidRPr="007045BB">
        <w:rPr>
          <w:rFonts w:ascii="Arial" w:hAnsi="Arial"/>
        </w:rPr>
        <w:t>chargé</w:t>
      </w:r>
      <w:r w:rsidRPr="007045BB">
        <w:rPr>
          <w:rFonts w:ascii="Arial" w:hAnsi="Arial"/>
          <w:spacing w:val="-13"/>
        </w:rPr>
        <w:t xml:space="preserve"> </w:t>
      </w:r>
      <w:r w:rsidRPr="007045BB">
        <w:rPr>
          <w:rFonts w:ascii="Arial" w:hAnsi="Arial"/>
        </w:rPr>
        <w:t>de</w:t>
      </w:r>
      <w:r w:rsidRPr="007045BB">
        <w:rPr>
          <w:rFonts w:ascii="Arial" w:hAnsi="Arial"/>
          <w:spacing w:val="-13"/>
        </w:rPr>
        <w:t xml:space="preserve"> </w:t>
      </w:r>
      <w:r w:rsidRPr="007045BB">
        <w:rPr>
          <w:rFonts w:ascii="Arial" w:hAnsi="Arial"/>
        </w:rPr>
        <w:t>projet</w:t>
      </w:r>
      <w:r w:rsidRPr="007045BB">
        <w:rPr>
          <w:rFonts w:ascii="Arial" w:hAnsi="Arial"/>
          <w:spacing w:val="-11"/>
        </w:rPr>
        <w:t xml:space="preserve"> </w:t>
      </w:r>
      <w:r w:rsidRPr="007045BB">
        <w:rPr>
          <w:rFonts w:ascii="Arial" w:hAnsi="Arial"/>
        </w:rPr>
        <w:t>en</w:t>
      </w:r>
      <w:r w:rsidRPr="007045BB">
        <w:rPr>
          <w:rFonts w:ascii="Arial" w:hAnsi="Arial"/>
          <w:spacing w:val="-12"/>
        </w:rPr>
        <w:t xml:space="preserve"> </w:t>
      </w:r>
      <w:r w:rsidRPr="007045BB">
        <w:rPr>
          <w:rFonts w:ascii="Arial" w:hAnsi="Arial"/>
        </w:rPr>
        <w:t>définissant</w:t>
      </w:r>
      <w:r w:rsidRPr="007045BB">
        <w:rPr>
          <w:rFonts w:ascii="Arial" w:hAnsi="Arial"/>
          <w:spacing w:val="-11"/>
        </w:rPr>
        <w:t xml:space="preserve"> </w:t>
      </w:r>
      <w:r w:rsidRPr="007045BB">
        <w:rPr>
          <w:rFonts w:ascii="Arial" w:hAnsi="Arial"/>
        </w:rPr>
        <w:t>son</w:t>
      </w:r>
      <w:r w:rsidRPr="007045BB">
        <w:rPr>
          <w:rFonts w:ascii="Arial" w:hAnsi="Arial"/>
          <w:spacing w:val="-15"/>
        </w:rPr>
        <w:t xml:space="preserve"> </w:t>
      </w:r>
      <w:r w:rsidRPr="007045BB">
        <w:rPr>
          <w:rFonts w:ascii="Arial" w:hAnsi="Arial"/>
        </w:rPr>
        <w:t>mandat</w:t>
      </w:r>
      <w:r w:rsidRPr="007045BB">
        <w:rPr>
          <w:rFonts w:ascii="Arial" w:hAnsi="Arial"/>
          <w:spacing w:val="-11"/>
        </w:rPr>
        <w:t xml:space="preserve"> </w:t>
      </w:r>
      <w:r w:rsidRPr="007045BB">
        <w:rPr>
          <w:rFonts w:ascii="Arial" w:hAnsi="Arial"/>
        </w:rPr>
        <w:t>et</w:t>
      </w:r>
      <w:r w:rsidRPr="007045BB">
        <w:rPr>
          <w:rFonts w:ascii="Arial" w:hAnsi="Arial"/>
          <w:spacing w:val="-14"/>
        </w:rPr>
        <w:t xml:space="preserve"> </w:t>
      </w:r>
      <w:r w:rsidRPr="007045BB">
        <w:rPr>
          <w:rFonts w:ascii="Arial" w:hAnsi="Arial"/>
        </w:rPr>
        <w:t>ses</w:t>
      </w:r>
      <w:r w:rsidRPr="007045BB">
        <w:rPr>
          <w:rFonts w:ascii="Arial" w:hAnsi="Arial"/>
          <w:spacing w:val="-11"/>
        </w:rPr>
        <w:t xml:space="preserve"> </w:t>
      </w:r>
      <w:r w:rsidRPr="007045BB">
        <w:rPr>
          <w:rFonts w:ascii="Arial" w:hAnsi="Arial"/>
        </w:rPr>
        <w:t>responsabilités</w:t>
      </w:r>
      <w:r w:rsidRPr="007045BB">
        <w:rPr>
          <w:rFonts w:ascii="Arial" w:hAnsi="Arial"/>
          <w:spacing w:val="-12"/>
        </w:rPr>
        <w:t xml:space="preserve"> </w:t>
      </w:r>
      <w:r w:rsidRPr="007045BB">
        <w:rPr>
          <w:rFonts w:ascii="Arial" w:hAnsi="Arial"/>
        </w:rPr>
        <w:t>à</w:t>
      </w:r>
      <w:r w:rsidRPr="007045BB">
        <w:rPr>
          <w:rFonts w:ascii="Arial" w:hAnsi="Arial"/>
          <w:spacing w:val="-12"/>
        </w:rPr>
        <w:t xml:space="preserve"> </w:t>
      </w:r>
      <w:r w:rsidRPr="007045BB">
        <w:rPr>
          <w:rFonts w:ascii="Arial" w:hAnsi="Arial"/>
        </w:rPr>
        <w:t>l’égard</w:t>
      </w:r>
      <w:r w:rsidRPr="007045BB">
        <w:rPr>
          <w:rFonts w:ascii="Arial" w:hAnsi="Arial"/>
          <w:spacing w:val="-12"/>
        </w:rPr>
        <w:t xml:space="preserve"> </w:t>
      </w:r>
      <w:r w:rsidRPr="007045BB">
        <w:rPr>
          <w:rFonts w:ascii="Arial" w:hAnsi="Arial"/>
        </w:rPr>
        <w:t>du</w:t>
      </w:r>
      <w:r w:rsidRPr="007045BB">
        <w:rPr>
          <w:rFonts w:ascii="Arial" w:hAnsi="Arial"/>
          <w:spacing w:val="-13"/>
        </w:rPr>
        <w:t xml:space="preserve"> </w:t>
      </w:r>
      <w:r w:rsidRPr="007045BB">
        <w:rPr>
          <w:rFonts w:ascii="Arial" w:hAnsi="Arial"/>
        </w:rPr>
        <w:t>projet</w:t>
      </w:r>
      <w:r w:rsidRPr="007045BB">
        <w:rPr>
          <w:rFonts w:ascii="Arial" w:hAnsi="Arial"/>
          <w:spacing w:val="-10"/>
        </w:rPr>
        <w:t xml:space="preserve"> </w:t>
      </w:r>
      <w:r w:rsidRPr="007045BB">
        <w:rPr>
          <w:rFonts w:ascii="Arial" w:hAnsi="Arial"/>
        </w:rPr>
        <w:t>d’immobilisation.</w:t>
      </w:r>
    </w:p>
    <w:p w14:paraId="32E123F8" w14:textId="77777777" w:rsidR="00311E82" w:rsidRPr="004261A2" w:rsidRDefault="00311E82" w:rsidP="00311E82">
      <w:pPr>
        <w:pStyle w:val="Paragraphedeliste"/>
        <w:numPr>
          <w:ilvl w:val="2"/>
          <w:numId w:val="2"/>
        </w:numPr>
        <w:tabs>
          <w:tab w:val="left" w:pos="360"/>
        </w:tabs>
        <w:spacing w:before="83"/>
        <w:ind w:left="360" w:hanging="360"/>
        <w:jc w:val="left"/>
        <w:rPr>
          <w:rFonts w:ascii="Arial" w:hAnsi="Arial"/>
          <w:b/>
        </w:rPr>
      </w:pPr>
      <w:r w:rsidRPr="004261A2">
        <w:rPr>
          <w:rFonts w:ascii="Arial" w:hAnsi="Arial"/>
          <w:b/>
        </w:rPr>
        <w:t>DESCRIPTION DES SERVICES</w:t>
      </w:r>
    </w:p>
    <w:p w14:paraId="022DB086" w14:textId="77777777" w:rsidR="00311E82" w:rsidRPr="007045BB" w:rsidRDefault="00311E82" w:rsidP="00311E82">
      <w:pPr>
        <w:spacing w:before="75"/>
        <w:rPr>
          <w:rFonts w:ascii="Arial" w:hAnsi="Arial"/>
        </w:rPr>
      </w:pPr>
      <w:r w:rsidRPr="007045BB">
        <w:rPr>
          <w:rFonts w:ascii="Arial" w:hAnsi="Arial"/>
        </w:rPr>
        <w:t>Le mandat du chargé de projet consiste à assister le directeur général, le conseil d’administration et l’équipe</w:t>
      </w:r>
      <w:r w:rsidRPr="007045BB">
        <w:rPr>
          <w:rFonts w:ascii="Arial" w:hAnsi="Arial"/>
          <w:spacing w:val="-16"/>
        </w:rPr>
        <w:t xml:space="preserve"> </w:t>
      </w:r>
      <w:r w:rsidRPr="007045BB">
        <w:rPr>
          <w:rFonts w:ascii="Arial" w:hAnsi="Arial"/>
        </w:rPr>
        <w:t>du</w:t>
      </w:r>
      <w:r w:rsidRPr="007045BB">
        <w:rPr>
          <w:rFonts w:ascii="Arial" w:hAnsi="Arial"/>
          <w:spacing w:val="-16"/>
        </w:rPr>
        <w:t xml:space="preserve"> </w:t>
      </w:r>
      <w:r w:rsidRPr="007045BB">
        <w:rPr>
          <w:rFonts w:ascii="Arial" w:hAnsi="Arial"/>
        </w:rPr>
        <w:t>CPE</w:t>
      </w:r>
      <w:r w:rsidRPr="007045BB">
        <w:rPr>
          <w:rFonts w:ascii="Arial" w:hAnsi="Arial"/>
          <w:spacing w:val="-15"/>
        </w:rPr>
        <w:t xml:space="preserve"> </w:t>
      </w:r>
      <w:r w:rsidRPr="007045BB">
        <w:rPr>
          <w:rFonts w:ascii="Arial" w:hAnsi="Arial"/>
        </w:rPr>
        <w:t>pour</w:t>
      </w:r>
      <w:r w:rsidRPr="007045BB">
        <w:rPr>
          <w:rFonts w:ascii="Arial" w:hAnsi="Arial"/>
          <w:spacing w:val="-15"/>
        </w:rPr>
        <w:t xml:space="preserve"> </w:t>
      </w:r>
      <w:r w:rsidRPr="007045BB">
        <w:rPr>
          <w:rFonts w:ascii="Arial" w:hAnsi="Arial"/>
        </w:rPr>
        <w:t>la</w:t>
      </w:r>
      <w:r w:rsidRPr="007045BB">
        <w:rPr>
          <w:rFonts w:ascii="Arial" w:hAnsi="Arial"/>
          <w:spacing w:val="-15"/>
        </w:rPr>
        <w:t xml:space="preserve"> </w:t>
      </w:r>
      <w:r w:rsidRPr="007045BB">
        <w:rPr>
          <w:rFonts w:ascii="Arial" w:hAnsi="Arial"/>
        </w:rPr>
        <w:t>réalisation</w:t>
      </w:r>
      <w:r w:rsidRPr="007045BB">
        <w:rPr>
          <w:rFonts w:ascii="Arial" w:hAnsi="Arial"/>
          <w:spacing w:val="-16"/>
        </w:rPr>
        <w:t xml:space="preserve"> </w:t>
      </w:r>
      <w:r w:rsidRPr="007045BB">
        <w:rPr>
          <w:rFonts w:ascii="Arial" w:hAnsi="Arial"/>
        </w:rPr>
        <w:t>[</w:t>
      </w:r>
      <w:r w:rsidRPr="007045BB">
        <w:rPr>
          <w:rFonts w:ascii="Arial" w:hAnsi="Arial"/>
          <w:i/>
        </w:rPr>
        <w:t>de</w:t>
      </w:r>
      <w:r w:rsidRPr="007045BB">
        <w:rPr>
          <w:rFonts w:ascii="Arial" w:hAnsi="Arial"/>
          <w:i/>
          <w:spacing w:val="-16"/>
        </w:rPr>
        <w:t xml:space="preserve"> </w:t>
      </w:r>
      <w:r w:rsidRPr="007045BB">
        <w:rPr>
          <w:rFonts w:ascii="Arial" w:hAnsi="Arial"/>
          <w:i/>
        </w:rPr>
        <w:t>l’implantation</w:t>
      </w:r>
      <w:r w:rsidRPr="007045BB">
        <w:rPr>
          <w:rFonts w:ascii="Arial" w:hAnsi="Arial"/>
          <w:i/>
          <w:spacing w:val="-15"/>
        </w:rPr>
        <w:t xml:space="preserve"> </w:t>
      </w:r>
      <w:r w:rsidRPr="007045BB">
        <w:rPr>
          <w:rFonts w:ascii="Arial" w:hAnsi="Arial"/>
          <w:i/>
        </w:rPr>
        <w:t>ou</w:t>
      </w:r>
      <w:r w:rsidRPr="007045BB">
        <w:rPr>
          <w:rFonts w:ascii="Arial" w:hAnsi="Arial"/>
          <w:i/>
          <w:spacing w:val="-16"/>
        </w:rPr>
        <w:t xml:space="preserve"> </w:t>
      </w:r>
      <w:r w:rsidRPr="007045BB">
        <w:rPr>
          <w:rFonts w:ascii="Arial" w:hAnsi="Arial"/>
          <w:i/>
        </w:rPr>
        <w:t>du</w:t>
      </w:r>
      <w:r w:rsidRPr="007045BB">
        <w:rPr>
          <w:rFonts w:ascii="Arial" w:hAnsi="Arial"/>
          <w:i/>
          <w:spacing w:val="-15"/>
        </w:rPr>
        <w:t xml:space="preserve"> </w:t>
      </w:r>
      <w:r w:rsidRPr="007045BB">
        <w:rPr>
          <w:rFonts w:ascii="Arial" w:hAnsi="Arial"/>
          <w:i/>
        </w:rPr>
        <w:t>changement</w:t>
      </w:r>
      <w:r w:rsidRPr="007045BB">
        <w:rPr>
          <w:rFonts w:ascii="Arial" w:hAnsi="Arial"/>
          <w:i/>
          <w:spacing w:val="-14"/>
        </w:rPr>
        <w:t xml:space="preserve"> </w:t>
      </w:r>
      <w:r w:rsidRPr="007045BB">
        <w:rPr>
          <w:rFonts w:ascii="Arial" w:hAnsi="Arial"/>
          <w:i/>
        </w:rPr>
        <w:t>d’emplacement</w:t>
      </w:r>
      <w:r w:rsidRPr="007045BB">
        <w:rPr>
          <w:rFonts w:ascii="Arial" w:hAnsi="Arial"/>
          <w:i/>
          <w:spacing w:val="-12"/>
        </w:rPr>
        <w:t xml:space="preserve"> </w:t>
      </w:r>
      <w:r w:rsidRPr="007045BB">
        <w:rPr>
          <w:rFonts w:ascii="Arial" w:hAnsi="Arial"/>
          <w:i/>
        </w:rPr>
        <w:t>d’une</w:t>
      </w:r>
      <w:r w:rsidRPr="007045BB">
        <w:rPr>
          <w:rFonts w:ascii="Arial" w:hAnsi="Arial"/>
          <w:i/>
          <w:spacing w:val="-15"/>
        </w:rPr>
        <w:t xml:space="preserve"> </w:t>
      </w:r>
      <w:r w:rsidRPr="007045BB">
        <w:rPr>
          <w:rFonts w:ascii="Arial" w:hAnsi="Arial"/>
          <w:i/>
        </w:rPr>
        <w:t>installation ou lors d’une amélioration locative donnant droit à l’enveloppe de financement des améliorations locatives</w:t>
      </w:r>
      <w:r w:rsidRPr="007045BB">
        <w:rPr>
          <w:rFonts w:ascii="Arial" w:hAnsi="Arial"/>
        </w:rPr>
        <w:t>].</w:t>
      </w:r>
    </w:p>
    <w:p w14:paraId="2DD9A679" w14:textId="77777777" w:rsidR="00311E82" w:rsidRPr="007045BB" w:rsidRDefault="00311E82" w:rsidP="00311E82">
      <w:pPr>
        <w:pStyle w:val="Corpsdetexte"/>
        <w:rPr>
          <w:rFonts w:ascii="Arial" w:hAnsi="Arial"/>
        </w:rPr>
      </w:pPr>
      <w:r w:rsidRPr="007045BB">
        <w:rPr>
          <w:rFonts w:ascii="Arial" w:hAnsi="Arial"/>
        </w:rPr>
        <w:t>Le</w:t>
      </w:r>
      <w:r w:rsidRPr="007045BB">
        <w:rPr>
          <w:rFonts w:ascii="Arial" w:hAnsi="Arial"/>
          <w:spacing w:val="-12"/>
        </w:rPr>
        <w:t xml:space="preserve"> </w:t>
      </w:r>
      <w:r w:rsidRPr="007045BB">
        <w:rPr>
          <w:rFonts w:ascii="Arial" w:hAnsi="Arial"/>
        </w:rPr>
        <w:t>chargé</w:t>
      </w:r>
      <w:r w:rsidRPr="007045BB">
        <w:rPr>
          <w:rFonts w:ascii="Arial" w:hAnsi="Arial"/>
          <w:spacing w:val="-11"/>
        </w:rPr>
        <w:t xml:space="preserve"> </w:t>
      </w:r>
      <w:r w:rsidRPr="007045BB">
        <w:rPr>
          <w:rFonts w:ascii="Arial" w:hAnsi="Arial"/>
        </w:rPr>
        <w:t>de</w:t>
      </w:r>
      <w:r w:rsidRPr="007045BB">
        <w:rPr>
          <w:rFonts w:ascii="Arial" w:hAnsi="Arial"/>
          <w:spacing w:val="-12"/>
        </w:rPr>
        <w:t xml:space="preserve"> </w:t>
      </w:r>
      <w:r w:rsidRPr="007045BB">
        <w:rPr>
          <w:rFonts w:ascii="Arial" w:hAnsi="Arial"/>
        </w:rPr>
        <w:t>projet</w:t>
      </w:r>
      <w:r w:rsidRPr="007045BB">
        <w:rPr>
          <w:rFonts w:ascii="Arial" w:hAnsi="Arial"/>
          <w:spacing w:val="-9"/>
        </w:rPr>
        <w:t xml:space="preserve"> </w:t>
      </w:r>
      <w:r w:rsidRPr="007045BB">
        <w:rPr>
          <w:rFonts w:ascii="Arial" w:hAnsi="Arial"/>
        </w:rPr>
        <w:t>fait</w:t>
      </w:r>
      <w:r w:rsidRPr="007045BB">
        <w:rPr>
          <w:rFonts w:ascii="Arial" w:hAnsi="Arial"/>
          <w:spacing w:val="-10"/>
        </w:rPr>
        <w:t xml:space="preserve"> </w:t>
      </w:r>
      <w:r w:rsidRPr="007045BB">
        <w:rPr>
          <w:rFonts w:ascii="Arial" w:hAnsi="Arial"/>
        </w:rPr>
        <w:t>le</w:t>
      </w:r>
      <w:r w:rsidRPr="007045BB">
        <w:rPr>
          <w:rFonts w:ascii="Arial" w:hAnsi="Arial"/>
          <w:spacing w:val="-13"/>
        </w:rPr>
        <w:t xml:space="preserve"> </w:t>
      </w:r>
      <w:r w:rsidRPr="007045BB">
        <w:rPr>
          <w:rFonts w:ascii="Arial" w:hAnsi="Arial"/>
        </w:rPr>
        <w:t>lien</w:t>
      </w:r>
      <w:r w:rsidRPr="007045BB">
        <w:rPr>
          <w:rFonts w:ascii="Arial" w:hAnsi="Arial"/>
          <w:spacing w:val="-11"/>
        </w:rPr>
        <w:t xml:space="preserve"> </w:t>
      </w:r>
      <w:r w:rsidRPr="007045BB">
        <w:rPr>
          <w:rFonts w:ascii="Arial" w:hAnsi="Arial"/>
        </w:rPr>
        <w:t>entre</w:t>
      </w:r>
      <w:r w:rsidRPr="007045BB">
        <w:rPr>
          <w:rFonts w:ascii="Arial" w:hAnsi="Arial"/>
          <w:spacing w:val="-11"/>
        </w:rPr>
        <w:t xml:space="preserve"> </w:t>
      </w:r>
      <w:r w:rsidRPr="007045BB">
        <w:rPr>
          <w:rFonts w:ascii="Arial" w:hAnsi="Arial"/>
        </w:rPr>
        <w:t>tous</w:t>
      </w:r>
      <w:r w:rsidRPr="007045BB">
        <w:rPr>
          <w:rFonts w:ascii="Arial" w:hAnsi="Arial"/>
          <w:spacing w:val="-10"/>
        </w:rPr>
        <w:t xml:space="preserve"> </w:t>
      </w:r>
      <w:r w:rsidRPr="007045BB">
        <w:rPr>
          <w:rFonts w:ascii="Arial" w:hAnsi="Arial"/>
        </w:rPr>
        <w:t>les</w:t>
      </w:r>
      <w:r w:rsidRPr="007045BB">
        <w:rPr>
          <w:rFonts w:ascii="Arial" w:hAnsi="Arial"/>
          <w:spacing w:val="-11"/>
        </w:rPr>
        <w:t xml:space="preserve"> </w:t>
      </w:r>
      <w:r w:rsidRPr="007045BB">
        <w:rPr>
          <w:rFonts w:ascii="Arial" w:hAnsi="Arial"/>
        </w:rPr>
        <w:t>intervenants</w:t>
      </w:r>
      <w:r w:rsidRPr="007045BB">
        <w:rPr>
          <w:rFonts w:ascii="Arial" w:hAnsi="Arial"/>
          <w:spacing w:val="-10"/>
        </w:rPr>
        <w:t xml:space="preserve"> </w:t>
      </w:r>
      <w:r w:rsidRPr="007045BB">
        <w:rPr>
          <w:rFonts w:ascii="Arial" w:hAnsi="Arial"/>
        </w:rPr>
        <w:t>participant</w:t>
      </w:r>
      <w:r w:rsidRPr="007045BB">
        <w:rPr>
          <w:rFonts w:ascii="Arial" w:hAnsi="Arial"/>
          <w:spacing w:val="-9"/>
        </w:rPr>
        <w:t xml:space="preserve"> </w:t>
      </w:r>
      <w:r w:rsidRPr="007045BB">
        <w:rPr>
          <w:rFonts w:ascii="Arial" w:hAnsi="Arial"/>
        </w:rPr>
        <w:t>au</w:t>
      </w:r>
      <w:r w:rsidRPr="007045BB">
        <w:rPr>
          <w:rFonts w:ascii="Arial" w:hAnsi="Arial"/>
          <w:spacing w:val="-12"/>
        </w:rPr>
        <w:t xml:space="preserve"> </w:t>
      </w:r>
      <w:r w:rsidRPr="007045BB">
        <w:rPr>
          <w:rFonts w:ascii="Arial" w:hAnsi="Arial"/>
        </w:rPr>
        <w:t>projet</w:t>
      </w:r>
      <w:r w:rsidRPr="007045BB">
        <w:rPr>
          <w:rFonts w:ascii="Arial" w:hAnsi="Arial"/>
          <w:spacing w:val="-9"/>
        </w:rPr>
        <w:t xml:space="preserve"> </w:t>
      </w:r>
      <w:r w:rsidRPr="007045BB">
        <w:rPr>
          <w:rFonts w:ascii="Arial" w:hAnsi="Arial"/>
        </w:rPr>
        <w:t>et</w:t>
      </w:r>
      <w:r w:rsidRPr="007045BB">
        <w:rPr>
          <w:rFonts w:ascii="Arial" w:hAnsi="Arial"/>
          <w:spacing w:val="-10"/>
        </w:rPr>
        <w:t xml:space="preserve"> </w:t>
      </w:r>
      <w:r w:rsidRPr="007045BB">
        <w:rPr>
          <w:rFonts w:ascii="Arial" w:hAnsi="Arial"/>
        </w:rPr>
        <w:t>coordonne</w:t>
      </w:r>
      <w:r w:rsidRPr="007045BB">
        <w:rPr>
          <w:rFonts w:ascii="Arial" w:hAnsi="Arial"/>
          <w:spacing w:val="-10"/>
        </w:rPr>
        <w:t xml:space="preserve"> </w:t>
      </w:r>
      <w:r w:rsidRPr="007045BB">
        <w:rPr>
          <w:rFonts w:ascii="Arial" w:hAnsi="Arial"/>
        </w:rPr>
        <w:t>leurs</w:t>
      </w:r>
      <w:r w:rsidRPr="007045BB">
        <w:rPr>
          <w:rFonts w:ascii="Arial" w:hAnsi="Arial"/>
          <w:spacing w:val="-10"/>
        </w:rPr>
        <w:t xml:space="preserve"> </w:t>
      </w:r>
      <w:r w:rsidRPr="007045BB">
        <w:rPr>
          <w:rFonts w:ascii="Arial" w:hAnsi="Arial"/>
        </w:rPr>
        <w:t xml:space="preserve">actions. Il sait arrimer les besoins et les exigences du CPE et </w:t>
      </w:r>
      <w:proofErr w:type="gramStart"/>
      <w:r w:rsidRPr="007045BB">
        <w:rPr>
          <w:rFonts w:ascii="Arial" w:hAnsi="Arial"/>
        </w:rPr>
        <w:t>des divers règlements encadrant</w:t>
      </w:r>
      <w:proofErr w:type="gramEnd"/>
      <w:r w:rsidRPr="007045BB">
        <w:rPr>
          <w:rFonts w:ascii="Arial" w:hAnsi="Arial"/>
        </w:rPr>
        <w:t>, notamment, le domaine</w:t>
      </w:r>
      <w:r w:rsidRPr="007045BB">
        <w:rPr>
          <w:rFonts w:ascii="Arial" w:hAnsi="Arial"/>
          <w:spacing w:val="-3"/>
        </w:rPr>
        <w:t xml:space="preserve"> </w:t>
      </w:r>
      <w:r w:rsidRPr="007045BB">
        <w:rPr>
          <w:rFonts w:ascii="Arial" w:hAnsi="Arial"/>
        </w:rPr>
        <w:t>de</w:t>
      </w:r>
      <w:r w:rsidRPr="007045BB">
        <w:rPr>
          <w:rFonts w:ascii="Arial" w:hAnsi="Arial"/>
          <w:spacing w:val="-6"/>
        </w:rPr>
        <w:t xml:space="preserve"> </w:t>
      </w:r>
      <w:r w:rsidRPr="007045BB">
        <w:rPr>
          <w:rFonts w:ascii="Arial" w:hAnsi="Arial"/>
        </w:rPr>
        <w:t>la</w:t>
      </w:r>
      <w:r w:rsidRPr="007045BB">
        <w:rPr>
          <w:rFonts w:ascii="Arial" w:hAnsi="Arial"/>
          <w:spacing w:val="-5"/>
        </w:rPr>
        <w:t xml:space="preserve"> </w:t>
      </w:r>
      <w:r w:rsidRPr="007045BB">
        <w:rPr>
          <w:rFonts w:ascii="Arial" w:hAnsi="Arial"/>
        </w:rPr>
        <w:t>construction</w:t>
      </w:r>
      <w:r w:rsidRPr="007045BB">
        <w:rPr>
          <w:rFonts w:ascii="Arial" w:hAnsi="Arial"/>
          <w:spacing w:val="-3"/>
        </w:rPr>
        <w:t xml:space="preserve"> </w:t>
      </w:r>
      <w:r w:rsidRPr="007045BB">
        <w:rPr>
          <w:rFonts w:ascii="Arial" w:hAnsi="Arial"/>
        </w:rPr>
        <w:t>et</w:t>
      </w:r>
      <w:r w:rsidRPr="007045BB">
        <w:rPr>
          <w:rFonts w:ascii="Arial" w:hAnsi="Arial"/>
          <w:spacing w:val="-4"/>
        </w:rPr>
        <w:t xml:space="preserve"> </w:t>
      </w:r>
      <w:r w:rsidRPr="007045BB">
        <w:rPr>
          <w:rFonts w:ascii="Arial" w:hAnsi="Arial"/>
        </w:rPr>
        <w:t>des</w:t>
      </w:r>
      <w:r w:rsidRPr="007045BB">
        <w:rPr>
          <w:rFonts w:ascii="Arial" w:hAnsi="Arial"/>
          <w:spacing w:val="-5"/>
        </w:rPr>
        <w:t xml:space="preserve"> </w:t>
      </w:r>
      <w:r w:rsidRPr="007045BB">
        <w:rPr>
          <w:rFonts w:ascii="Arial" w:hAnsi="Arial"/>
        </w:rPr>
        <w:t>services</w:t>
      </w:r>
      <w:r w:rsidRPr="007045BB">
        <w:rPr>
          <w:rFonts w:ascii="Arial" w:hAnsi="Arial"/>
          <w:spacing w:val="-5"/>
        </w:rPr>
        <w:t xml:space="preserve"> </w:t>
      </w:r>
      <w:r w:rsidRPr="007045BB">
        <w:rPr>
          <w:rFonts w:ascii="Arial" w:hAnsi="Arial"/>
        </w:rPr>
        <w:t>de</w:t>
      </w:r>
      <w:r w:rsidRPr="007045BB">
        <w:rPr>
          <w:rFonts w:ascii="Arial" w:hAnsi="Arial"/>
          <w:spacing w:val="-6"/>
        </w:rPr>
        <w:t xml:space="preserve"> </w:t>
      </w:r>
      <w:r w:rsidRPr="007045BB">
        <w:rPr>
          <w:rFonts w:ascii="Arial" w:hAnsi="Arial"/>
        </w:rPr>
        <w:t>garde,</w:t>
      </w:r>
      <w:r w:rsidRPr="007045BB">
        <w:rPr>
          <w:rFonts w:ascii="Arial" w:hAnsi="Arial"/>
          <w:spacing w:val="-4"/>
        </w:rPr>
        <w:t xml:space="preserve"> </w:t>
      </w:r>
      <w:r w:rsidRPr="007045BB">
        <w:rPr>
          <w:rFonts w:ascii="Arial" w:hAnsi="Arial"/>
        </w:rPr>
        <w:t>mais</w:t>
      </w:r>
      <w:r w:rsidRPr="007045BB">
        <w:rPr>
          <w:rFonts w:ascii="Arial" w:hAnsi="Arial"/>
          <w:spacing w:val="-3"/>
        </w:rPr>
        <w:t xml:space="preserve"> </w:t>
      </w:r>
      <w:r w:rsidRPr="007045BB">
        <w:rPr>
          <w:rFonts w:ascii="Arial" w:hAnsi="Arial"/>
        </w:rPr>
        <w:t>aussi</w:t>
      </w:r>
      <w:r w:rsidRPr="007045BB">
        <w:rPr>
          <w:rFonts w:ascii="Arial" w:hAnsi="Arial"/>
          <w:spacing w:val="-6"/>
        </w:rPr>
        <w:t xml:space="preserve"> </w:t>
      </w:r>
      <w:r w:rsidRPr="007045BB">
        <w:rPr>
          <w:rFonts w:ascii="Arial" w:hAnsi="Arial"/>
        </w:rPr>
        <w:t>élaborer</w:t>
      </w:r>
      <w:r w:rsidRPr="007045BB">
        <w:rPr>
          <w:rFonts w:ascii="Arial" w:hAnsi="Arial"/>
          <w:spacing w:val="-3"/>
        </w:rPr>
        <w:t xml:space="preserve"> </w:t>
      </w:r>
      <w:r w:rsidRPr="007045BB">
        <w:rPr>
          <w:rFonts w:ascii="Arial" w:hAnsi="Arial"/>
        </w:rPr>
        <w:t>le</w:t>
      </w:r>
      <w:r w:rsidRPr="007045BB">
        <w:rPr>
          <w:rFonts w:ascii="Arial" w:hAnsi="Arial"/>
          <w:spacing w:val="-3"/>
        </w:rPr>
        <w:t xml:space="preserve"> </w:t>
      </w:r>
      <w:r w:rsidRPr="007045BB">
        <w:rPr>
          <w:rFonts w:ascii="Arial" w:hAnsi="Arial"/>
        </w:rPr>
        <w:t>budget</w:t>
      </w:r>
      <w:r w:rsidRPr="007045BB">
        <w:rPr>
          <w:rFonts w:ascii="Arial" w:hAnsi="Arial"/>
          <w:spacing w:val="-4"/>
        </w:rPr>
        <w:t xml:space="preserve"> </w:t>
      </w:r>
      <w:r w:rsidRPr="007045BB">
        <w:rPr>
          <w:rFonts w:ascii="Arial" w:hAnsi="Arial"/>
        </w:rPr>
        <w:t>et</w:t>
      </w:r>
      <w:r w:rsidRPr="007045BB">
        <w:rPr>
          <w:rFonts w:ascii="Arial" w:hAnsi="Arial"/>
          <w:spacing w:val="-4"/>
        </w:rPr>
        <w:t xml:space="preserve"> </w:t>
      </w:r>
      <w:r w:rsidRPr="007045BB">
        <w:rPr>
          <w:rFonts w:ascii="Arial" w:hAnsi="Arial"/>
        </w:rPr>
        <w:t>le</w:t>
      </w:r>
      <w:r w:rsidRPr="007045BB">
        <w:rPr>
          <w:rFonts w:ascii="Arial" w:hAnsi="Arial"/>
          <w:spacing w:val="-3"/>
        </w:rPr>
        <w:t xml:space="preserve"> </w:t>
      </w:r>
      <w:r w:rsidRPr="007045BB">
        <w:rPr>
          <w:rFonts w:ascii="Arial" w:hAnsi="Arial"/>
        </w:rPr>
        <w:t>calendrier</w:t>
      </w:r>
      <w:r w:rsidRPr="007045BB">
        <w:rPr>
          <w:rFonts w:ascii="Arial" w:hAnsi="Arial"/>
          <w:spacing w:val="-7"/>
        </w:rPr>
        <w:t xml:space="preserve"> </w:t>
      </w:r>
      <w:r w:rsidRPr="007045BB">
        <w:rPr>
          <w:rFonts w:ascii="Arial" w:hAnsi="Arial"/>
        </w:rPr>
        <w:t>et</w:t>
      </w:r>
      <w:r w:rsidRPr="007045BB">
        <w:rPr>
          <w:rFonts w:ascii="Arial" w:hAnsi="Arial"/>
          <w:spacing w:val="-2"/>
        </w:rPr>
        <w:t xml:space="preserve"> </w:t>
      </w:r>
      <w:r w:rsidRPr="007045BB">
        <w:rPr>
          <w:rFonts w:ascii="Arial" w:hAnsi="Arial"/>
        </w:rPr>
        <w:t>en faire</w:t>
      </w:r>
      <w:r w:rsidRPr="007045BB">
        <w:rPr>
          <w:rFonts w:ascii="Arial" w:hAnsi="Arial"/>
          <w:spacing w:val="-10"/>
        </w:rPr>
        <w:t xml:space="preserve"> </w:t>
      </w:r>
      <w:r w:rsidRPr="007045BB">
        <w:rPr>
          <w:rFonts w:ascii="Arial" w:hAnsi="Arial"/>
        </w:rPr>
        <w:t>le</w:t>
      </w:r>
      <w:r w:rsidRPr="007045BB">
        <w:rPr>
          <w:rFonts w:ascii="Arial" w:hAnsi="Arial"/>
          <w:spacing w:val="-7"/>
        </w:rPr>
        <w:t xml:space="preserve"> </w:t>
      </w:r>
      <w:r w:rsidRPr="007045BB">
        <w:rPr>
          <w:rFonts w:ascii="Arial" w:hAnsi="Arial"/>
        </w:rPr>
        <w:t>suivi.</w:t>
      </w:r>
      <w:r w:rsidRPr="007045BB">
        <w:rPr>
          <w:rFonts w:ascii="Arial" w:hAnsi="Arial"/>
          <w:spacing w:val="-10"/>
        </w:rPr>
        <w:t xml:space="preserve"> </w:t>
      </w:r>
      <w:r w:rsidRPr="007045BB">
        <w:rPr>
          <w:rFonts w:ascii="Arial" w:hAnsi="Arial"/>
        </w:rPr>
        <w:t>Il</w:t>
      </w:r>
      <w:r w:rsidRPr="007045BB">
        <w:rPr>
          <w:rFonts w:ascii="Arial" w:hAnsi="Arial"/>
          <w:spacing w:val="-10"/>
        </w:rPr>
        <w:t xml:space="preserve"> </w:t>
      </w:r>
      <w:r w:rsidRPr="007045BB">
        <w:rPr>
          <w:rFonts w:ascii="Arial" w:hAnsi="Arial"/>
        </w:rPr>
        <w:t>doit</w:t>
      </w:r>
      <w:r w:rsidRPr="007045BB">
        <w:rPr>
          <w:rFonts w:ascii="Arial" w:hAnsi="Arial"/>
          <w:spacing w:val="-8"/>
        </w:rPr>
        <w:t xml:space="preserve"> </w:t>
      </w:r>
      <w:r w:rsidRPr="007045BB">
        <w:rPr>
          <w:rFonts w:ascii="Arial" w:hAnsi="Arial"/>
        </w:rPr>
        <w:t>harmoniser</w:t>
      </w:r>
      <w:r w:rsidRPr="007045BB">
        <w:rPr>
          <w:rFonts w:ascii="Arial" w:hAnsi="Arial"/>
          <w:spacing w:val="-7"/>
        </w:rPr>
        <w:t xml:space="preserve"> </w:t>
      </w:r>
      <w:r w:rsidRPr="007045BB">
        <w:rPr>
          <w:rFonts w:ascii="Arial" w:hAnsi="Arial"/>
        </w:rPr>
        <w:t>les</w:t>
      </w:r>
      <w:r w:rsidRPr="007045BB">
        <w:rPr>
          <w:rFonts w:ascii="Arial" w:hAnsi="Arial"/>
          <w:spacing w:val="-9"/>
        </w:rPr>
        <w:t xml:space="preserve"> </w:t>
      </w:r>
      <w:r w:rsidRPr="007045BB">
        <w:rPr>
          <w:rFonts w:ascii="Arial" w:hAnsi="Arial"/>
        </w:rPr>
        <w:t>pratiques</w:t>
      </w:r>
      <w:r w:rsidRPr="007045BB">
        <w:rPr>
          <w:rFonts w:ascii="Arial" w:hAnsi="Arial"/>
          <w:spacing w:val="-9"/>
        </w:rPr>
        <w:t xml:space="preserve"> </w:t>
      </w:r>
      <w:r w:rsidRPr="007045BB">
        <w:rPr>
          <w:rFonts w:ascii="Arial" w:hAnsi="Arial"/>
        </w:rPr>
        <w:t>de</w:t>
      </w:r>
      <w:r w:rsidRPr="007045BB">
        <w:rPr>
          <w:rFonts w:ascii="Arial" w:hAnsi="Arial"/>
          <w:spacing w:val="-9"/>
        </w:rPr>
        <w:t xml:space="preserve"> </w:t>
      </w:r>
      <w:r w:rsidRPr="007045BB">
        <w:rPr>
          <w:rFonts w:ascii="Arial" w:hAnsi="Arial"/>
        </w:rPr>
        <w:t>chacun</w:t>
      </w:r>
      <w:r w:rsidRPr="007045BB">
        <w:rPr>
          <w:rFonts w:ascii="Arial" w:hAnsi="Arial"/>
          <w:spacing w:val="-8"/>
        </w:rPr>
        <w:t xml:space="preserve"> </w:t>
      </w:r>
      <w:r w:rsidRPr="007045BB">
        <w:rPr>
          <w:rFonts w:ascii="Arial" w:hAnsi="Arial"/>
        </w:rPr>
        <w:t>afin</w:t>
      </w:r>
      <w:r w:rsidRPr="007045BB">
        <w:rPr>
          <w:rFonts w:ascii="Arial" w:hAnsi="Arial"/>
          <w:spacing w:val="-7"/>
        </w:rPr>
        <w:t xml:space="preserve"> </w:t>
      </w:r>
      <w:r w:rsidRPr="007045BB">
        <w:rPr>
          <w:rFonts w:ascii="Arial" w:hAnsi="Arial"/>
        </w:rPr>
        <w:t>de</w:t>
      </w:r>
      <w:r w:rsidRPr="007045BB">
        <w:rPr>
          <w:rFonts w:ascii="Arial" w:hAnsi="Arial"/>
          <w:spacing w:val="-12"/>
        </w:rPr>
        <w:t xml:space="preserve"> </w:t>
      </w:r>
      <w:r w:rsidRPr="007045BB">
        <w:rPr>
          <w:rFonts w:ascii="Arial" w:hAnsi="Arial"/>
        </w:rPr>
        <w:t>faciliter</w:t>
      </w:r>
      <w:r w:rsidRPr="007045BB">
        <w:rPr>
          <w:rFonts w:ascii="Arial" w:hAnsi="Arial"/>
          <w:spacing w:val="-9"/>
        </w:rPr>
        <w:t xml:space="preserve"> </w:t>
      </w:r>
      <w:r w:rsidRPr="007045BB">
        <w:rPr>
          <w:rFonts w:ascii="Arial" w:hAnsi="Arial"/>
        </w:rPr>
        <w:t>la</w:t>
      </w:r>
      <w:r w:rsidRPr="007045BB">
        <w:rPr>
          <w:rFonts w:ascii="Arial" w:hAnsi="Arial"/>
          <w:spacing w:val="-10"/>
        </w:rPr>
        <w:t xml:space="preserve"> </w:t>
      </w:r>
      <w:r w:rsidRPr="007045BB">
        <w:rPr>
          <w:rFonts w:ascii="Arial" w:hAnsi="Arial"/>
        </w:rPr>
        <w:t>réalisation</w:t>
      </w:r>
      <w:r w:rsidRPr="007045BB">
        <w:rPr>
          <w:rFonts w:ascii="Arial" w:hAnsi="Arial"/>
          <w:spacing w:val="-6"/>
        </w:rPr>
        <w:t xml:space="preserve"> </w:t>
      </w:r>
      <w:r w:rsidRPr="007045BB">
        <w:rPr>
          <w:rFonts w:ascii="Arial" w:hAnsi="Arial"/>
        </w:rPr>
        <w:t>du</w:t>
      </w:r>
      <w:r w:rsidRPr="007045BB">
        <w:rPr>
          <w:rFonts w:ascii="Arial" w:hAnsi="Arial"/>
          <w:spacing w:val="-10"/>
        </w:rPr>
        <w:t xml:space="preserve"> </w:t>
      </w:r>
      <w:r w:rsidRPr="007045BB">
        <w:rPr>
          <w:rFonts w:ascii="Arial" w:hAnsi="Arial"/>
        </w:rPr>
        <w:t>projet</w:t>
      </w:r>
      <w:r w:rsidRPr="007045BB">
        <w:rPr>
          <w:rFonts w:ascii="Arial" w:hAnsi="Arial"/>
          <w:spacing w:val="-9"/>
        </w:rPr>
        <w:t xml:space="preserve"> </w:t>
      </w:r>
      <w:r w:rsidRPr="007045BB">
        <w:rPr>
          <w:rFonts w:ascii="Arial" w:hAnsi="Arial"/>
        </w:rPr>
        <w:t>et</w:t>
      </w:r>
      <w:r w:rsidRPr="007045BB">
        <w:rPr>
          <w:rFonts w:ascii="Arial" w:hAnsi="Arial"/>
          <w:spacing w:val="-7"/>
        </w:rPr>
        <w:t xml:space="preserve"> </w:t>
      </w:r>
      <w:r w:rsidRPr="007045BB">
        <w:rPr>
          <w:rFonts w:ascii="Arial" w:hAnsi="Arial"/>
        </w:rPr>
        <w:t>l’entente des différents</w:t>
      </w:r>
      <w:r w:rsidRPr="007045BB">
        <w:rPr>
          <w:rFonts w:ascii="Arial" w:hAnsi="Arial"/>
          <w:spacing w:val="1"/>
        </w:rPr>
        <w:t xml:space="preserve"> </w:t>
      </w:r>
      <w:r w:rsidRPr="007045BB">
        <w:rPr>
          <w:rFonts w:ascii="Arial" w:hAnsi="Arial"/>
        </w:rPr>
        <w:t>intervenants.</w:t>
      </w:r>
    </w:p>
    <w:p w14:paraId="11D446BB" w14:textId="77777777" w:rsidR="00311E82" w:rsidRPr="007045BB" w:rsidRDefault="00311E82" w:rsidP="00311E82">
      <w:pPr>
        <w:pStyle w:val="Corpsdetexte"/>
        <w:rPr>
          <w:rFonts w:ascii="Arial" w:hAnsi="Arial"/>
        </w:rPr>
      </w:pPr>
      <w:r w:rsidRPr="007045BB">
        <w:rPr>
          <w:rFonts w:ascii="Arial" w:hAnsi="Arial"/>
        </w:rPr>
        <w:t>Son mandat se divise en quatre principales sections. [Le directeur général et le conseil d’administration peuvent choisir et/ou ajouter les sections et/ou les points les plus pertinents à leur type de projet d’immobilisation].</w:t>
      </w:r>
    </w:p>
    <w:p w14:paraId="17AA2517" w14:textId="77777777" w:rsidR="00311E82" w:rsidRPr="007045BB" w:rsidRDefault="00311E82" w:rsidP="00311E82">
      <w:pPr>
        <w:pStyle w:val="Titre5"/>
        <w:numPr>
          <w:ilvl w:val="0"/>
          <w:numId w:val="1"/>
        </w:numPr>
        <w:tabs>
          <w:tab w:val="left" w:pos="360"/>
        </w:tabs>
        <w:ind w:left="360" w:hanging="360"/>
        <w:rPr>
          <w:rFonts w:ascii="Arial" w:hAnsi="Arial" w:cs="Arial"/>
        </w:rPr>
      </w:pPr>
      <w:r w:rsidRPr="007045BB">
        <w:rPr>
          <w:rFonts w:ascii="Arial" w:hAnsi="Arial" w:cs="Arial"/>
        </w:rPr>
        <w:t>Collaboration, s’il y a lieu, à l’élaboration des plans et devis</w:t>
      </w:r>
      <w:r w:rsidRPr="007045BB">
        <w:rPr>
          <w:rFonts w:ascii="Arial" w:hAnsi="Arial" w:cs="Arial"/>
          <w:spacing w:val="-5"/>
        </w:rPr>
        <w:t xml:space="preserve"> </w:t>
      </w:r>
      <w:r w:rsidRPr="007045BB">
        <w:rPr>
          <w:rFonts w:ascii="Arial" w:hAnsi="Arial" w:cs="Arial"/>
        </w:rPr>
        <w:t>:</w:t>
      </w:r>
    </w:p>
    <w:p w14:paraId="755D9CD3" w14:textId="77777777" w:rsidR="00311E82" w:rsidRPr="007045BB" w:rsidRDefault="00311E82" w:rsidP="00311E82">
      <w:pPr>
        <w:pStyle w:val="Paragraphedeliste"/>
        <w:numPr>
          <w:ilvl w:val="1"/>
          <w:numId w:val="1"/>
        </w:numPr>
        <w:tabs>
          <w:tab w:val="left" w:pos="901"/>
        </w:tabs>
        <w:spacing w:after="120"/>
        <w:ind w:left="907" w:hanging="361"/>
        <w:rPr>
          <w:rFonts w:ascii="Arial" w:hAnsi="Arial" w:cs="Arial"/>
        </w:rPr>
      </w:pPr>
      <w:proofErr w:type="gramStart"/>
      <w:r w:rsidRPr="007045BB">
        <w:rPr>
          <w:rFonts w:ascii="Arial" w:hAnsi="Arial" w:cs="Arial"/>
        </w:rPr>
        <w:t>effectuer</w:t>
      </w:r>
      <w:proofErr w:type="gramEnd"/>
      <w:r w:rsidRPr="007045BB">
        <w:rPr>
          <w:rFonts w:ascii="Arial" w:hAnsi="Arial" w:cs="Arial"/>
        </w:rPr>
        <w:t xml:space="preserve"> l’analyse de faisabilité de concert avec les différents</w:t>
      </w:r>
      <w:r w:rsidRPr="007045BB">
        <w:rPr>
          <w:rFonts w:ascii="Arial" w:hAnsi="Arial" w:cs="Arial"/>
          <w:spacing w:val="-10"/>
        </w:rPr>
        <w:t xml:space="preserve"> </w:t>
      </w:r>
      <w:r w:rsidRPr="007045BB">
        <w:rPr>
          <w:rFonts w:ascii="Arial" w:hAnsi="Arial" w:cs="Arial"/>
        </w:rPr>
        <w:t>intervenants ;</w:t>
      </w:r>
    </w:p>
    <w:p w14:paraId="235630B5" w14:textId="77777777" w:rsidR="00311E82" w:rsidRPr="007045BB" w:rsidRDefault="00311E82" w:rsidP="00311E82">
      <w:pPr>
        <w:pStyle w:val="Paragraphedeliste"/>
        <w:numPr>
          <w:ilvl w:val="1"/>
          <w:numId w:val="1"/>
        </w:numPr>
        <w:tabs>
          <w:tab w:val="left" w:pos="901"/>
        </w:tabs>
        <w:spacing w:after="120"/>
        <w:ind w:left="907" w:right="578"/>
        <w:rPr>
          <w:rFonts w:ascii="Arial" w:hAnsi="Arial" w:cs="Arial"/>
        </w:rPr>
      </w:pPr>
      <w:proofErr w:type="gramStart"/>
      <w:r w:rsidRPr="007045BB">
        <w:rPr>
          <w:rFonts w:ascii="Arial" w:hAnsi="Arial" w:cs="Arial"/>
        </w:rPr>
        <w:t>soutenir</w:t>
      </w:r>
      <w:proofErr w:type="gramEnd"/>
      <w:r w:rsidRPr="007045BB">
        <w:rPr>
          <w:rFonts w:ascii="Arial" w:hAnsi="Arial" w:cs="Arial"/>
          <w:spacing w:val="-11"/>
        </w:rPr>
        <w:t xml:space="preserve"> </w:t>
      </w:r>
      <w:r w:rsidRPr="007045BB">
        <w:rPr>
          <w:rFonts w:ascii="Arial" w:hAnsi="Arial" w:cs="Arial"/>
        </w:rPr>
        <w:t>le</w:t>
      </w:r>
      <w:r w:rsidRPr="007045BB">
        <w:rPr>
          <w:rFonts w:ascii="Arial" w:hAnsi="Arial" w:cs="Arial"/>
          <w:spacing w:val="-12"/>
        </w:rPr>
        <w:t xml:space="preserve"> </w:t>
      </w:r>
      <w:r w:rsidRPr="007045BB">
        <w:rPr>
          <w:rFonts w:ascii="Arial" w:hAnsi="Arial" w:cs="Arial"/>
        </w:rPr>
        <w:t>CPE</w:t>
      </w:r>
      <w:r w:rsidRPr="007045BB">
        <w:rPr>
          <w:rFonts w:ascii="Arial" w:hAnsi="Arial" w:cs="Arial"/>
          <w:spacing w:val="-13"/>
        </w:rPr>
        <w:t xml:space="preserve"> </w:t>
      </w:r>
      <w:r w:rsidRPr="007045BB">
        <w:rPr>
          <w:rFonts w:ascii="Arial" w:hAnsi="Arial" w:cs="Arial"/>
        </w:rPr>
        <w:t>dans</w:t>
      </w:r>
      <w:r w:rsidRPr="007045BB">
        <w:rPr>
          <w:rFonts w:ascii="Arial" w:hAnsi="Arial" w:cs="Arial"/>
          <w:spacing w:val="-11"/>
        </w:rPr>
        <w:t xml:space="preserve"> </w:t>
      </w:r>
      <w:r w:rsidRPr="007045BB">
        <w:rPr>
          <w:rFonts w:ascii="Arial" w:hAnsi="Arial" w:cs="Arial"/>
        </w:rPr>
        <w:t>ses</w:t>
      </w:r>
      <w:r w:rsidRPr="007045BB">
        <w:rPr>
          <w:rFonts w:ascii="Arial" w:hAnsi="Arial" w:cs="Arial"/>
          <w:spacing w:val="-15"/>
        </w:rPr>
        <w:t xml:space="preserve"> </w:t>
      </w:r>
      <w:r w:rsidRPr="007045BB">
        <w:rPr>
          <w:rFonts w:ascii="Arial" w:hAnsi="Arial" w:cs="Arial"/>
        </w:rPr>
        <w:t>négociations</w:t>
      </w:r>
      <w:r w:rsidRPr="007045BB">
        <w:rPr>
          <w:rFonts w:ascii="Arial" w:hAnsi="Arial" w:cs="Arial"/>
          <w:spacing w:val="-12"/>
        </w:rPr>
        <w:t xml:space="preserve"> </w:t>
      </w:r>
      <w:r w:rsidRPr="007045BB">
        <w:rPr>
          <w:rFonts w:ascii="Arial" w:hAnsi="Arial" w:cs="Arial"/>
        </w:rPr>
        <w:t>avec</w:t>
      </w:r>
      <w:r w:rsidRPr="007045BB">
        <w:rPr>
          <w:rFonts w:ascii="Arial" w:hAnsi="Arial" w:cs="Arial"/>
          <w:spacing w:val="-12"/>
        </w:rPr>
        <w:t xml:space="preserve"> </w:t>
      </w:r>
      <w:r w:rsidRPr="007045BB">
        <w:rPr>
          <w:rFonts w:ascii="Arial" w:hAnsi="Arial" w:cs="Arial"/>
        </w:rPr>
        <w:t>les</w:t>
      </w:r>
      <w:r w:rsidRPr="007045BB">
        <w:rPr>
          <w:rFonts w:ascii="Arial" w:hAnsi="Arial" w:cs="Arial"/>
          <w:spacing w:val="-11"/>
        </w:rPr>
        <w:t xml:space="preserve"> </w:t>
      </w:r>
      <w:r w:rsidRPr="007045BB">
        <w:rPr>
          <w:rFonts w:ascii="Arial" w:hAnsi="Arial" w:cs="Arial"/>
        </w:rPr>
        <w:t>instances</w:t>
      </w:r>
      <w:r w:rsidRPr="007045BB">
        <w:rPr>
          <w:rFonts w:ascii="Arial" w:hAnsi="Arial" w:cs="Arial"/>
          <w:spacing w:val="-2"/>
        </w:rPr>
        <w:t xml:space="preserve"> </w:t>
      </w:r>
      <w:r w:rsidRPr="007045BB">
        <w:rPr>
          <w:rFonts w:ascii="Arial" w:hAnsi="Arial" w:cs="Arial"/>
        </w:rPr>
        <w:t>:</w:t>
      </w:r>
      <w:r w:rsidRPr="007045BB">
        <w:rPr>
          <w:rFonts w:ascii="Arial" w:hAnsi="Arial" w:cs="Arial"/>
          <w:spacing w:val="-11"/>
        </w:rPr>
        <w:t xml:space="preserve"> </w:t>
      </w:r>
      <w:r w:rsidRPr="007045BB">
        <w:rPr>
          <w:rFonts w:ascii="Arial" w:hAnsi="Arial" w:cs="Arial"/>
        </w:rPr>
        <w:t>exigences</w:t>
      </w:r>
      <w:r w:rsidRPr="007045BB">
        <w:rPr>
          <w:rFonts w:ascii="Arial" w:hAnsi="Arial" w:cs="Arial"/>
          <w:spacing w:val="-15"/>
        </w:rPr>
        <w:t xml:space="preserve"> </w:t>
      </w:r>
      <w:r w:rsidRPr="007045BB">
        <w:rPr>
          <w:rFonts w:ascii="Arial" w:hAnsi="Arial" w:cs="Arial"/>
        </w:rPr>
        <w:t>de</w:t>
      </w:r>
      <w:r w:rsidRPr="007045BB">
        <w:rPr>
          <w:rFonts w:ascii="Arial" w:hAnsi="Arial" w:cs="Arial"/>
          <w:spacing w:val="-12"/>
        </w:rPr>
        <w:t xml:space="preserve"> </w:t>
      </w:r>
      <w:r w:rsidRPr="007045BB">
        <w:rPr>
          <w:rFonts w:ascii="Arial" w:hAnsi="Arial" w:cs="Arial"/>
        </w:rPr>
        <w:t>la</w:t>
      </w:r>
      <w:r w:rsidRPr="007045BB">
        <w:rPr>
          <w:rFonts w:ascii="Arial" w:hAnsi="Arial" w:cs="Arial"/>
          <w:spacing w:val="-12"/>
        </w:rPr>
        <w:t xml:space="preserve"> </w:t>
      </w:r>
      <w:r w:rsidRPr="007045BB">
        <w:rPr>
          <w:rFonts w:ascii="Arial" w:hAnsi="Arial" w:cs="Arial"/>
        </w:rPr>
        <w:t>ville,</w:t>
      </w:r>
      <w:r w:rsidRPr="007045BB">
        <w:rPr>
          <w:rFonts w:ascii="Arial" w:hAnsi="Arial" w:cs="Arial"/>
          <w:spacing w:val="-12"/>
        </w:rPr>
        <w:t xml:space="preserve"> </w:t>
      </w:r>
      <w:r w:rsidRPr="007045BB">
        <w:rPr>
          <w:rFonts w:ascii="Arial" w:hAnsi="Arial" w:cs="Arial"/>
        </w:rPr>
        <w:t>services</w:t>
      </w:r>
      <w:r w:rsidRPr="007045BB">
        <w:rPr>
          <w:rFonts w:ascii="Arial" w:hAnsi="Arial" w:cs="Arial"/>
          <w:spacing w:val="-12"/>
        </w:rPr>
        <w:t xml:space="preserve"> </w:t>
      </w:r>
      <w:r w:rsidRPr="007045BB">
        <w:rPr>
          <w:rFonts w:ascii="Arial" w:hAnsi="Arial" w:cs="Arial"/>
        </w:rPr>
        <w:t>publics, etc. ;</w:t>
      </w:r>
    </w:p>
    <w:p w14:paraId="3C975284" w14:textId="77777777" w:rsidR="00311E82" w:rsidRPr="007045BB" w:rsidRDefault="00311E82" w:rsidP="00311E82">
      <w:pPr>
        <w:pStyle w:val="Paragraphedeliste"/>
        <w:numPr>
          <w:ilvl w:val="1"/>
          <w:numId w:val="1"/>
        </w:numPr>
        <w:tabs>
          <w:tab w:val="left" w:pos="901"/>
        </w:tabs>
        <w:spacing w:after="120"/>
        <w:ind w:left="907"/>
        <w:rPr>
          <w:rFonts w:ascii="Arial" w:hAnsi="Arial" w:cs="Arial"/>
        </w:rPr>
      </w:pPr>
      <w:proofErr w:type="gramStart"/>
      <w:r w:rsidRPr="007045BB">
        <w:rPr>
          <w:rFonts w:ascii="Arial" w:hAnsi="Arial" w:cs="Arial"/>
        </w:rPr>
        <w:t>travailler</w:t>
      </w:r>
      <w:proofErr w:type="gramEnd"/>
      <w:r w:rsidRPr="007045BB">
        <w:rPr>
          <w:rFonts w:ascii="Arial" w:hAnsi="Arial" w:cs="Arial"/>
        </w:rPr>
        <w:t xml:space="preserve"> avec le CPE pour l’élaboration des programmes d’aménagement des espaces. Ces espaces</w:t>
      </w:r>
      <w:r w:rsidRPr="007045BB">
        <w:rPr>
          <w:rFonts w:ascii="Arial" w:hAnsi="Arial" w:cs="Arial"/>
          <w:spacing w:val="-8"/>
        </w:rPr>
        <w:t xml:space="preserve"> </w:t>
      </w:r>
      <w:r w:rsidRPr="007045BB">
        <w:rPr>
          <w:rFonts w:ascii="Arial" w:hAnsi="Arial" w:cs="Arial"/>
        </w:rPr>
        <w:t>sont</w:t>
      </w:r>
      <w:r w:rsidRPr="007045BB">
        <w:rPr>
          <w:rFonts w:ascii="Arial" w:hAnsi="Arial" w:cs="Arial"/>
          <w:spacing w:val="-8"/>
        </w:rPr>
        <w:t xml:space="preserve"> </w:t>
      </w:r>
      <w:r w:rsidRPr="007045BB">
        <w:rPr>
          <w:rFonts w:ascii="Arial" w:hAnsi="Arial" w:cs="Arial"/>
        </w:rPr>
        <w:t>les</w:t>
      </w:r>
      <w:r w:rsidRPr="007045BB">
        <w:rPr>
          <w:rFonts w:ascii="Arial" w:hAnsi="Arial" w:cs="Arial"/>
          <w:spacing w:val="-8"/>
        </w:rPr>
        <w:t xml:space="preserve"> </w:t>
      </w:r>
      <w:r w:rsidRPr="007045BB">
        <w:rPr>
          <w:rFonts w:ascii="Arial" w:hAnsi="Arial" w:cs="Arial"/>
        </w:rPr>
        <w:t>aires</w:t>
      </w:r>
      <w:r w:rsidRPr="007045BB">
        <w:rPr>
          <w:rFonts w:ascii="Arial" w:hAnsi="Arial" w:cs="Arial"/>
          <w:spacing w:val="-11"/>
        </w:rPr>
        <w:t xml:space="preserve"> </w:t>
      </w:r>
      <w:r w:rsidRPr="007045BB">
        <w:rPr>
          <w:rFonts w:ascii="Arial" w:hAnsi="Arial" w:cs="Arial"/>
        </w:rPr>
        <w:t>de</w:t>
      </w:r>
      <w:r w:rsidRPr="007045BB">
        <w:rPr>
          <w:rFonts w:ascii="Arial" w:hAnsi="Arial" w:cs="Arial"/>
          <w:spacing w:val="-11"/>
        </w:rPr>
        <w:t xml:space="preserve"> </w:t>
      </w:r>
      <w:r w:rsidRPr="007045BB">
        <w:rPr>
          <w:rFonts w:ascii="Arial" w:hAnsi="Arial" w:cs="Arial"/>
        </w:rPr>
        <w:t>jeu,</w:t>
      </w:r>
      <w:r w:rsidRPr="007045BB">
        <w:rPr>
          <w:rFonts w:ascii="Arial" w:hAnsi="Arial" w:cs="Arial"/>
          <w:spacing w:val="-10"/>
        </w:rPr>
        <w:t xml:space="preserve"> </w:t>
      </w:r>
      <w:r w:rsidRPr="007045BB">
        <w:rPr>
          <w:rFonts w:ascii="Arial" w:hAnsi="Arial" w:cs="Arial"/>
        </w:rPr>
        <w:t>la</w:t>
      </w:r>
      <w:r w:rsidRPr="007045BB">
        <w:rPr>
          <w:rFonts w:ascii="Arial" w:hAnsi="Arial" w:cs="Arial"/>
          <w:spacing w:val="-9"/>
        </w:rPr>
        <w:t xml:space="preserve"> </w:t>
      </w:r>
      <w:r w:rsidRPr="007045BB">
        <w:rPr>
          <w:rFonts w:ascii="Arial" w:hAnsi="Arial" w:cs="Arial"/>
        </w:rPr>
        <w:t>cuisine,</w:t>
      </w:r>
      <w:r w:rsidRPr="007045BB">
        <w:rPr>
          <w:rFonts w:ascii="Arial" w:hAnsi="Arial" w:cs="Arial"/>
          <w:spacing w:val="-7"/>
        </w:rPr>
        <w:t xml:space="preserve"> </w:t>
      </w:r>
      <w:r w:rsidRPr="007045BB">
        <w:rPr>
          <w:rFonts w:ascii="Arial" w:hAnsi="Arial" w:cs="Arial"/>
        </w:rPr>
        <w:t>la</w:t>
      </w:r>
      <w:r w:rsidRPr="007045BB">
        <w:rPr>
          <w:rFonts w:ascii="Arial" w:hAnsi="Arial" w:cs="Arial"/>
          <w:spacing w:val="-9"/>
        </w:rPr>
        <w:t xml:space="preserve"> </w:t>
      </w:r>
      <w:r w:rsidRPr="007045BB">
        <w:rPr>
          <w:rFonts w:ascii="Arial" w:hAnsi="Arial" w:cs="Arial"/>
        </w:rPr>
        <w:t>salle</w:t>
      </w:r>
      <w:r w:rsidRPr="007045BB">
        <w:rPr>
          <w:rFonts w:ascii="Arial" w:hAnsi="Arial" w:cs="Arial"/>
          <w:spacing w:val="-8"/>
        </w:rPr>
        <w:t xml:space="preserve"> </w:t>
      </w:r>
      <w:r w:rsidRPr="007045BB">
        <w:rPr>
          <w:rFonts w:ascii="Arial" w:hAnsi="Arial" w:cs="Arial"/>
        </w:rPr>
        <w:t>multifonctionnelle,</w:t>
      </w:r>
      <w:r w:rsidRPr="007045BB">
        <w:rPr>
          <w:rFonts w:ascii="Arial" w:hAnsi="Arial" w:cs="Arial"/>
          <w:spacing w:val="-8"/>
        </w:rPr>
        <w:t xml:space="preserve"> </w:t>
      </w:r>
      <w:r w:rsidRPr="007045BB">
        <w:rPr>
          <w:rFonts w:ascii="Arial" w:hAnsi="Arial" w:cs="Arial"/>
        </w:rPr>
        <w:t>les</w:t>
      </w:r>
      <w:r w:rsidRPr="007045BB">
        <w:rPr>
          <w:rFonts w:ascii="Arial" w:hAnsi="Arial" w:cs="Arial"/>
          <w:spacing w:val="-9"/>
        </w:rPr>
        <w:t xml:space="preserve"> </w:t>
      </w:r>
      <w:r w:rsidRPr="007045BB">
        <w:rPr>
          <w:rFonts w:ascii="Arial" w:hAnsi="Arial" w:cs="Arial"/>
        </w:rPr>
        <w:t>espaces</w:t>
      </w:r>
      <w:r w:rsidRPr="007045BB">
        <w:rPr>
          <w:rFonts w:ascii="Arial" w:hAnsi="Arial" w:cs="Arial"/>
          <w:spacing w:val="-8"/>
        </w:rPr>
        <w:t xml:space="preserve"> </w:t>
      </w:r>
      <w:r w:rsidRPr="007045BB">
        <w:rPr>
          <w:rFonts w:ascii="Arial" w:hAnsi="Arial" w:cs="Arial"/>
        </w:rPr>
        <w:t>administratifs,</w:t>
      </w:r>
      <w:r w:rsidRPr="007045BB">
        <w:rPr>
          <w:rFonts w:ascii="Arial" w:hAnsi="Arial" w:cs="Arial"/>
          <w:spacing w:val="-8"/>
        </w:rPr>
        <w:t xml:space="preserve"> </w:t>
      </w:r>
      <w:r w:rsidRPr="007045BB">
        <w:rPr>
          <w:rFonts w:ascii="Arial" w:hAnsi="Arial" w:cs="Arial"/>
        </w:rPr>
        <w:t>de service et de circulation ainsi que la cour</w:t>
      </w:r>
      <w:r w:rsidRPr="007045BB">
        <w:rPr>
          <w:rFonts w:ascii="Arial" w:hAnsi="Arial" w:cs="Arial"/>
          <w:spacing w:val="-7"/>
        </w:rPr>
        <w:t xml:space="preserve"> </w:t>
      </w:r>
      <w:r w:rsidRPr="007045BB">
        <w:rPr>
          <w:rFonts w:ascii="Arial" w:hAnsi="Arial" w:cs="Arial"/>
        </w:rPr>
        <w:t>extérieure ;</w:t>
      </w:r>
    </w:p>
    <w:p w14:paraId="144565BA" w14:textId="77777777" w:rsidR="00311E82" w:rsidRDefault="00311E82" w:rsidP="00311E82">
      <w:pPr>
        <w:pStyle w:val="Paragraphedeliste"/>
        <w:numPr>
          <w:ilvl w:val="1"/>
          <w:numId w:val="1"/>
        </w:numPr>
        <w:tabs>
          <w:tab w:val="left" w:pos="900"/>
          <w:tab w:val="left" w:pos="901"/>
        </w:tabs>
        <w:spacing w:after="120"/>
        <w:ind w:left="907"/>
        <w:rPr>
          <w:rFonts w:ascii="Arial" w:hAnsi="Arial" w:cs="Arial"/>
        </w:rPr>
      </w:pPr>
      <w:proofErr w:type="gramStart"/>
      <w:r w:rsidRPr="007045BB">
        <w:rPr>
          <w:rFonts w:ascii="Arial" w:hAnsi="Arial" w:cs="Arial"/>
        </w:rPr>
        <w:t>concevoir</w:t>
      </w:r>
      <w:proofErr w:type="gramEnd"/>
      <w:r w:rsidRPr="007045BB">
        <w:rPr>
          <w:rFonts w:ascii="Arial" w:hAnsi="Arial" w:cs="Arial"/>
        </w:rPr>
        <w:t xml:space="preserve"> et procéder à l’appel d’offres pour les différents intervenants du projet tels que l’ingénieur, l’architecte, l’entrepreneur général, etc. ;</w:t>
      </w:r>
    </w:p>
    <w:p w14:paraId="455C46E5" w14:textId="77777777" w:rsidR="00311E82" w:rsidRPr="00114E30" w:rsidRDefault="00311E82" w:rsidP="00311E82">
      <w:pPr>
        <w:pStyle w:val="Paragraphedeliste"/>
        <w:numPr>
          <w:ilvl w:val="1"/>
          <w:numId w:val="1"/>
        </w:numPr>
        <w:tabs>
          <w:tab w:val="left" w:pos="900"/>
          <w:tab w:val="left" w:pos="901"/>
        </w:tabs>
        <w:spacing w:after="120"/>
        <w:ind w:left="907"/>
        <w:rPr>
          <w:rFonts w:ascii="Arial" w:hAnsi="Arial" w:cs="Arial"/>
        </w:rPr>
      </w:pPr>
      <w:proofErr w:type="gramStart"/>
      <w:r w:rsidRPr="00114E30">
        <w:rPr>
          <w:rFonts w:ascii="Arial" w:hAnsi="Arial" w:cs="Arial"/>
        </w:rPr>
        <w:t>s’assurer</w:t>
      </w:r>
      <w:proofErr w:type="gramEnd"/>
      <w:r w:rsidRPr="00114E30">
        <w:rPr>
          <w:rFonts w:ascii="Arial" w:hAnsi="Arial" w:cs="Arial"/>
        </w:rPr>
        <w:t xml:space="preserve"> de la conformité des différents intervenants retenus aux ordres</w:t>
      </w:r>
      <w:r>
        <w:rPr>
          <w:rFonts w:ascii="Arial" w:hAnsi="Arial" w:cs="Arial"/>
        </w:rPr>
        <w:t xml:space="preserve"> </w:t>
      </w:r>
      <w:r w:rsidRPr="007045BB">
        <w:rPr>
          <w:rFonts w:ascii="Arial" w:hAnsi="Arial" w:cs="Arial"/>
        </w:rPr>
        <w:t>professionnels, lois et réglementations les</w:t>
      </w:r>
      <w:r w:rsidRPr="007045BB">
        <w:rPr>
          <w:rFonts w:ascii="Arial" w:hAnsi="Arial" w:cs="Arial"/>
          <w:spacing w:val="-2"/>
        </w:rPr>
        <w:t xml:space="preserve"> </w:t>
      </w:r>
      <w:r w:rsidRPr="007045BB">
        <w:rPr>
          <w:rFonts w:ascii="Arial" w:hAnsi="Arial" w:cs="Arial"/>
        </w:rPr>
        <w:t>régissant</w:t>
      </w:r>
      <w:r>
        <w:rPr>
          <w:rFonts w:ascii="Arial" w:hAnsi="Arial" w:cs="Arial"/>
        </w:rPr>
        <w:t>;</w:t>
      </w:r>
    </w:p>
    <w:p w14:paraId="00188D1F" w14:textId="77777777" w:rsidR="00311E82" w:rsidRDefault="00311E82" w:rsidP="00311E82">
      <w:pPr>
        <w:spacing w:after="0" w:line="240" w:lineRule="auto"/>
        <w:rPr>
          <w:rFonts w:ascii="Arial" w:hAnsi="Arial" w:cs="Arial"/>
        </w:rPr>
        <w:sectPr w:rsidR="00311E82" w:rsidSect="00311E82">
          <w:footerReference w:type="default" r:id="rId8"/>
          <w:pgSz w:w="12240" w:h="15840" w:code="119"/>
          <w:pgMar w:top="1440" w:right="1080" w:bottom="1080" w:left="1080" w:header="720" w:footer="432" w:gutter="0"/>
          <w:cols w:space="720"/>
          <w:docGrid w:linePitch="299"/>
        </w:sectPr>
      </w:pPr>
    </w:p>
    <w:p w14:paraId="48EA8E24" w14:textId="77777777" w:rsidR="00311E82" w:rsidRDefault="00311E82" w:rsidP="00311E82">
      <w:pPr>
        <w:pStyle w:val="Paragraphedeliste"/>
        <w:numPr>
          <w:ilvl w:val="0"/>
          <w:numId w:val="4"/>
        </w:numPr>
        <w:ind w:left="910"/>
        <w:rPr>
          <w:rFonts w:ascii="Arial" w:hAnsi="Arial" w:cs="Arial"/>
        </w:rPr>
      </w:pPr>
      <w:proofErr w:type="gramStart"/>
      <w:r w:rsidRPr="00EA670A">
        <w:rPr>
          <w:rFonts w:ascii="Arial" w:hAnsi="Arial" w:cs="Arial"/>
        </w:rPr>
        <w:lastRenderedPageBreak/>
        <w:t>participer</w:t>
      </w:r>
      <w:proofErr w:type="gramEnd"/>
      <w:r w:rsidRPr="00EA670A">
        <w:rPr>
          <w:rFonts w:ascii="Arial" w:hAnsi="Arial" w:cs="Arial"/>
        </w:rPr>
        <w:t xml:space="preserve"> aux sessions de travail avec les architectes et les ingénieurs lors de la conception des plans et devis pour la construction ;</w:t>
      </w:r>
    </w:p>
    <w:p w14:paraId="695BD78A" w14:textId="77777777" w:rsidR="00311E82" w:rsidRDefault="00311E82" w:rsidP="00311E82">
      <w:pPr>
        <w:pStyle w:val="Paragraphedeliste"/>
        <w:numPr>
          <w:ilvl w:val="0"/>
          <w:numId w:val="4"/>
        </w:numPr>
        <w:ind w:left="910"/>
        <w:rPr>
          <w:rFonts w:ascii="Arial" w:hAnsi="Arial" w:cs="Arial"/>
        </w:rPr>
      </w:pPr>
      <w:proofErr w:type="gramStart"/>
      <w:r w:rsidRPr="00EA670A">
        <w:rPr>
          <w:rFonts w:ascii="Arial" w:hAnsi="Arial" w:cs="Arial"/>
        </w:rPr>
        <w:t>effectuer</w:t>
      </w:r>
      <w:proofErr w:type="gramEnd"/>
      <w:r w:rsidRPr="00EA670A">
        <w:rPr>
          <w:rFonts w:ascii="Arial" w:hAnsi="Arial" w:cs="Arial"/>
        </w:rPr>
        <w:t xml:space="preserve"> et superviser, pour le CPE, toute demande de permis de construction faite à la municipalité ;</w:t>
      </w:r>
    </w:p>
    <w:p w14:paraId="0368B628" w14:textId="77777777" w:rsidR="00311E82" w:rsidRDefault="00311E82" w:rsidP="00311E82">
      <w:pPr>
        <w:pStyle w:val="Paragraphedeliste"/>
        <w:numPr>
          <w:ilvl w:val="0"/>
          <w:numId w:val="4"/>
        </w:numPr>
        <w:ind w:left="910"/>
        <w:rPr>
          <w:rFonts w:ascii="Arial" w:hAnsi="Arial" w:cs="Arial"/>
        </w:rPr>
      </w:pPr>
      <w:proofErr w:type="gramStart"/>
      <w:r w:rsidRPr="00EA670A">
        <w:rPr>
          <w:rFonts w:ascii="Arial" w:hAnsi="Arial" w:cs="Arial"/>
        </w:rPr>
        <w:t>vérifier</w:t>
      </w:r>
      <w:proofErr w:type="gramEnd"/>
      <w:r w:rsidRPr="00EA670A">
        <w:rPr>
          <w:rFonts w:ascii="Arial" w:hAnsi="Arial" w:cs="Arial"/>
        </w:rPr>
        <w:t xml:space="preserve"> la conformité budgétaire de l’évaluation des coûts de construction et tenir informés le directeur et le conseil d’administration du CPE des changements qui modifient le budget d’implantation ou de changement d’emplacement et qui pourraient entraîner un dépassement de l’enveloppe de financement reconnue par le Ministère ;</w:t>
      </w:r>
    </w:p>
    <w:p w14:paraId="6320DB05" w14:textId="77777777" w:rsidR="00311E82" w:rsidRDefault="00311E82" w:rsidP="00311E82">
      <w:pPr>
        <w:pStyle w:val="Paragraphedeliste"/>
        <w:numPr>
          <w:ilvl w:val="0"/>
          <w:numId w:val="4"/>
        </w:numPr>
        <w:ind w:left="910"/>
        <w:rPr>
          <w:rFonts w:ascii="Arial" w:hAnsi="Arial" w:cs="Arial"/>
        </w:rPr>
      </w:pPr>
      <w:proofErr w:type="gramStart"/>
      <w:r w:rsidRPr="00DE78E8">
        <w:rPr>
          <w:rFonts w:ascii="Arial" w:hAnsi="Arial" w:cs="Arial"/>
        </w:rPr>
        <w:t>vérifier</w:t>
      </w:r>
      <w:proofErr w:type="gramEnd"/>
      <w:r w:rsidRPr="00DE78E8">
        <w:rPr>
          <w:rFonts w:ascii="Arial" w:hAnsi="Arial" w:cs="Arial"/>
        </w:rPr>
        <w:t xml:space="preserve"> la conformité budgétaire de l’évaluation des coûts de construction et en tenir informés le directeur et le conseil d’administration du CPE ;</w:t>
      </w:r>
    </w:p>
    <w:p w14:paraId="7E7F3B62" w14:textId="77777777" w:rsidR="00311E82" w:rsidRPr="00DE78E8" w:rsidRDefault="00311E82" w:rsidP="00311E82">
      <w:pPr>
        <w:pStyle w:val="Paragraphedeliste"/>
        <w:numPr>
          <w:ilvl w:val="0"/>
          <w:numId w:val="4"/>
        </w:numPr>
        <w:ind w:left="910"/>
        <w:rPr>
          <w:rFonts w:ascii="Arial" w:hAnsi="Arial" w:cs="Arial"/>
        </w:rPr>
      </w:pPr>
      <w:proofErr w:type="gramStart"/>
      <w:r w:rsidRPr="00DE78E8">
        <w:rPr>
          <w:rFonts w:ascii="Arial" w:hAnsi="Arial" w:cs="Arial"/>
        </w:rPr>
        <w:t>en</w:t>
      </w:r>
      <w:proofErr w:type="gramEnd"/>
      <w:r w:rsidRPr="00DE78E8">
        <w:rPr>
          <w:rFonts w:ascii="Arial" w:hAnsi="Arial" w:cs="Arial"/>
        </w:rPr>
        <w:t xml:space="preserve"> collaboration avec l’architecte, superviser l’exécution et régler les différentes problématiques auprès des entrepreneurs.</w:t>
      </w:r>
    </w:p>
    <w:p w14:paraId="7216265E" w14:textId="77777777" w:rsidR="00311E82" w:rsidRPr="00EA670A" w:rsidRDefault="00311E82" w:rsidP="00311E82">
      <w:pPr>
        <w:pStyle w:val="Titre5"/>
        <w:numPr>
          <w:ilvl w:val="0"/>
          <w:numId w:val="1"/>
        </w:numPr>
        <w:tabs>
          <w:tab w:val="left" w:pos="360"/>
        </w:tabs>
        <w:ind w:left="360" w:hanging="360"/>
        <w:rPr>
          <w:rFonts w:ascii="Arial" w:hAnsi="Arial" w:cs="Arial"/>
        </w:rPr>
      </w:pPr>
      <w:r w:rsidRPr="00EA670A">
        <w:rPr>
          <w:rFonts w:ascii="Arial" w:hAnsi="Arial" w:cs="Arial"/>
        </w:rPr>
        <w:t>Collaboration, s’il y a lieu, à l’acquisition des équipements, du mobilier et des fournitures :</w:t>
      </w:r>
    </w:p>
    <w:p w14:paraId="56CAE972" w14:textId="77777777" w:rsidR="00311E82" w:rsidRDefault="00311E82" w:rsidP="00311E82">
      <w:pPr>
        <w:pStyle w:val="Paragraphedeliste"/>
        <w:numPr>
          <w:ilvl w:val="0"/>
          <w:numId w:val="5"/>
        </w:numPr>
        <w:ind w:left="910"/>
        <w:rPr>
          <w:rFonts w:ascii="Arial" w:hAnsi="Arial" w:cs="Arial"/>
        </w:rPr>
      </w:pPr>
      <w:proofErr w:type="gramStart"/>
      <w:r w:rsidRPr="00DE78E8">
        <w:rPr>
          <w:rFonts w:ascii="Arial" w:hAnsi="Arial" w:cs="Arial"/>
        </w:rPr>
        <w:t>élaborer</w:t>
      </w:r>
      <w:proofErr w:type="gramEnd"/>
      <w:r w:rsidRPr="00DE78E8">
        <w:rPr>
          <w:rFonts w:ascii="Arial" w:hAnsi="Arial" w:cs="Arial"/>
        </w:rPr>
        <w:t xml:space="preserve"> les devis des équipements, du mobilier, du matériel de jeux et des fournitures requis pour la fonctionnalité des différents espaces</w:t>
      </w:r>
      <w:r>
        <w:rPr>
          <w:rFonts w:ascii="Arial" w:hAnsi="Arial" w:cs="Arial"/>
        </w:rPr>
        <w:t>,</w:t>
      </w:r>
      <w:r w:rsidRPr="00DE78E8">
        <w:rPr>
          <w:rFonts w:ascii="Arial" w:hAnsi="Arial" w:cs="Arial"/>
        </w:rPr>
        <w:t xml:space="preserve"> aires de jeu, cuisine, salle multifonctionnelle, espaces administratifs, de services et de circulation ainsi que la cour extérieure ;</w:t>
      </w:r>
    </w:p>
    <w:p w14:paraId="416A99A6" w14:textId="77777777" w:rsidR="00311E82" w:rsidRDefault="00311E82" w:rsidP="00311E82">
      <w:pPr>
        <w:pStyle w:val="Paragraphedeliste"/>
        <w:numPr>
          <w:ilvl w:val="0"/>
          <w:numId w:val="5"/>
        </w:numPr>
        <w:ind w:left="910"/>
        <w:rPr>
          <w:rFonts w:ascii="Arial" w:hAnsi="Arial" w:cs="Arial"/>
        </w:rPr>
      </w:pPr>
      <w:proofErr w:type="gramStart"/>
      <w:r w:rsidRPr="00473DA9">
        <w:rPr>
          <w:rFonts w:ascii="Arial" w:hAnsi="Arial" w:cs="Arial"/>
        </w:rPr>
        <w:t>effectuer</w:t>
      </w:r>
      <w:proofErr w:type="gramEnd"/>
      <w:r w:rsidRPr="00473DA9">
        <w:rPr>
          <w:rFonts w:ascii="Arial" w:hAnsi="Arial" w:cs="Arial"/>
        </w:rPr>
        <w:t xml:space="preserve"> le repérage des fournisseurs, élaborer et gérer les processus de soumissions ;</w:t>
      </w:r>
    </w:p>
    <w:p w14:paraId="319549FA" w14:textId="77777777" w:rsidR="00311E82" w:rsidRDefault="00311E82" w:rsidP="00311E82">
      <w:pPr>
        <w:pStyle w:val="Paragraphedeliste"/>
        <w:numPr>
          <w:ilvl w:val="0"/>
          <w:numId w:val="5"/>
        </w:numPr>
        <w:ind w:left="910"/>
        <w:rPr>
          <w:rFonts w:ascii="Arial" w:hAnsi="Arial" w:cs="Arial"/>
        </w:rPr>
      </w:pPr>
      <w:proofErr w:type="gramStart"/>
      <w:r w:rsidRPr="00473DA9">
        <w:rPr>
          <w:rFonts w:ascii="Arial" w:hAnsi="Arial" w:cs="Arial"/>
        </w:rPr>
        <w:t>vérifier</w:t>
      </w:r>
      <w:proofErr w:type="gramEnd"/>
      <w:r w:rsidRPr="00473DA9">
        <w:rPr>
          <w:rFonts w:ascii="Arial" w:hAnsi="Arial" w:cs="Arial"/>
        </w:rPr>
        <w:t xml:space="preserve"> la conformité budgétaire et légale des soumissions et émettre les bons de commande ;</w:t>
      </w:r>
    </w:p>
    <w:p w14:paraId="4743B909" w14:textId="77777777" w:rsidR="00311E82" w:rsidRDefault="00311E82" w:rsidP="00311E82">
      <w:pPr>
        <w:pStyle w:val="Paragraphedeliste"/>
        <w:numPr>
          <w:ilvl w:val="0"/>
          <w:numId w:val="5"/>
        </w:numPr>
        <w:ind w:left="910"/>
        <w:rPr>
          <w:rFonts w:ascii="Arial" w:hAnsi="Arial" w:cs="Arial"/>
        </w:rPr>
      </w:pPr>
      <w:proofErr w:type="gramStart"/>
      <w:r w:rsidRPr="00473DA9">
        <w:rPr>
          <w:rFonts w:ascii="Arial" w:hAnsi="Arial" w:cs="Arial"/>
        </w:rPr>
        <w:t>planifier</w:t>
      </w:r>
      <w:proofErr w:type="gramEnd"/>
      <w:r w:rsidRPr="00473DA9">
        <w:rPr>
          <w:rFonts w:ascii="Arial" w:hAnsi="Arial" w:cs="Arial"/>
        </w:rPr>
        <w:t xml:space="preserve"> et gérer les livraisons selon l’état d’avancement des travaux de construction ;</w:t>
      </w:r>
    </w:p>
    <w:p w14:paraId="0C1E7779" w14:textId="77777777" w:rsidR="00311E82" w:rsidRDefault="00311E82" w:rsidP="00311E82">
      <w:pPr>
        <w:pStyle w:val="Paragraphedeliste"/>
        <w:numPr>
          <w:ilvl w:val="0"/>
          <w:numId w:val="5"/>
        </w:numPr>
        <w:ind w:left="910"/>
        <w:rPr>
          <w:rFonts w:ascii="Arial" w:hAnsi="Arial" w:cs="Arial"/>
        </w:rPr>
      </w:pPr>
      <w:proofErr w:type="gramStart"/>
      <w:r w:rsidRPr="00473DA9">
        <w:rPr>
          <w:rFonts w:ascii="Arial" w:hAnsi="Arial" w:cs="Arial"/>
        </w:rPr>
        <w:t>faire</w:t>
      </w:r>
      <w:proofErr w:type="gramEnd"/>
      <w:r w:rsidRPr="00473DA9">
        <w:rPr>
          <w:rFonts w:ascii="Arial" w:hAnsi="Arial" w:cs="Arial"/>
        </w:rPr>
        <w:t xml:space="preserve"> la gestion des livraisons : vérifier les quantités et la conformité des marchandises, gérer les retours de marchandises ou les échanges ainsi que les commandes en souffrance ;</w:t>
      </w:r>
    </w:p>
    <w:p w14:paraId="07DA1156" w14:textId="77777777" w:rsidR="00311E82" w:rsidRPr="00473DA9" w:rsidRDefault="00311E82" w:rsidP="00311E82">
      <w:pPr>
        <w:pStyle w:val="Paragraphedeliste"/>
        <w:numPr>
          <w:ilvl w:val="0"/>
          <w:numId w:val="5"/>
        </w:numPr>
        <w:ind w:left="910"/>
        <w:rPr>
          <w:rFonts w:ascii="Arial" w:hAnsi="Arial" w:cs="Arial"/>
        </w:rPr>
      </w:pPr>
      <w:proofErr w:type="gramStart"/>
      <w:r w:rsidRPr="00473DA9">
        <w:rPr>
          <w:rFonts w:ascii="Arial" w:hAnsi="Arial" w:cs="Arial"/>
        </w:rPr>
        <w:t>superviser</w:t>
      </w:r>
      <w:proofErr w:type="gramEnd"/>
      <w:r w:rsidRPr="00473DA9">
        <w:rPr>
          <w:rFonts w:ascii="Arial" w:hAnsi="Arial" w:cs="Arial"/>
        </w:rPr>
        <w:t xml:space="preserve"> la réception des marchandises, leur assemblage et leur installation dans les locaux.</w:t>
      </w:r>
    </w:p>
    <w:p w14:paraId="53D7C271" w14:textId="77777777" w:rsidR="00311E82" w:rsidRPr="00EA670A" w:rsidRDefault="00311E82" w:rsidP="00311E82">
      <w:pPr>
        <w:pStyle w:val="Titre5"/>
        <w:numPr>
          <w:ilvl w:val="0"/>
          <w:numId w:val="1"/>
        </w:numPr>
        <w:tabs>
          <w:tab w:val="left" w:pos="360"/>
        </w:tabs>
        <w:ind w:left="360" w:hanging="360"/>
        <w:rPr>
          <w:rFonts w:ascii="Arial" w:hAnsi="Arial" w:cs="Arial"/>
        </w:rPr>
      </w:pPr>
      <w:r w:rsidRPr="00EA670A">
        <w:rPr>
          <w:rFonts w:ascii="Arial" w:hAnsi="Arial" w:cs="Arial"/>
        </w:rPr>
        <w:t>Gestion du calendrier de réalisation et des échéances :</w:t>
      </w:r>
    </w:p>
    <w:p w14:paraId="174B5DB8" w14:textId="77777777" w:rsidR="00311E82" w:rsidRDefault="00311E82" w:rsidP="00311E82">
      <w:pPr>
        <w:pStyle w:val="Paragraphedeliste"/>
        <w:numPr>
          <w:ilvl w:val="0"/>
          <w:numId w:val="6"/>
        </w:numPr>
        <w:ind w:left="910"/>
        <w:rPr>
          <w:rFonts w:ascii="Arial" w:hAnsi="Arial" w:cs="Arial"/>
        </w:rPr>
      </w:pPr>
      <w:proofErr w:type="gramStart"/>
      <w:r w:rsidRPr="00473DA9">
        <w:rPr>
          <w:rFonts w:ascii="Arial" w:hAnsi="Arial" w:cs="Arial"/>
        </w:rPr>
        <w:t>préparer</w:t>
      </w:r>
      <w:proofErr w:type="gramEnd"/>
      <w:r w:rsidRPr="00473DA9">
        <w:rPr>
          <w:rFonts w:ascii="Arial" w:hAnsi="Arial" w:cs="Arial"/>
        </w:rPr>
        <w:t xml:space="preserve"> et tenir à jour le calendrier de réalisation en tenant compte de l’état d’avancement de chacune des étapes et les budgets détaillés du projet ;</w:t>
      </w:r>
    </w:p>
    <w:p w14:paraId="41570834" w14:textId="77777777" w:rsidR="00311E82" w:rsidRDefault="00311E82" w:rsidP="00311E82">
      <w:pPr>
        <w:pStyle w:val="Paragraphedeliste"/>
        <w:numPr>
          <w:ilvl w:val="0"/>
          <w:numId w:val="6"/>
        </w:numPr>
        <w:ind w:left="910"/>
        <w:rPr>
          <w:rFonts w:ascii="Arial" w:hAnsi="Arial" w:cs="Arial"/>
        </w:rPr>
      </w:pPr>
      <w:proofErr w:type="gramStart"/>
      <w:r w:rsidRPr="00473DA9">
        <w:rPr>
          <w:rFonts w:ascii="Arial" w:hAnsi="Arial" w:cs="Arial"/>
        </w:rPr>
        <w:t>assurer</w:t>
      </w:r>
      <w:proofErr w:type="gramEnd"/>
      <w:r w:rsidRPr="00473DA9">
        <w:rPr>
          <w:rFonts w:ascii="Arial" w:hAnsi="Arial" w:cs="Arial"/>
        </w:rPr>
        <w:t xml:space="preserve"> la coordination entre les différents intervenants participant au projet afin de veiller au bon déroulement du projet et au respect des échéanciers en coordonnant leurs actions ;</w:t>
      </w:r>
    </w:p>
    <w:p w14:paraId="42E27ABF" w14:textId="77777777" w:rsidR="00311E82" w:rsidRDefault="00311E82" w:rsidP="00311E82">
      <w:pPr>
        <w:pStyle w:val="Paragraphedeliste"/>
        <w:numPr>
          <w:ilvl w:val="0"/>
          <w:numId w:val="6"/>
        </w:numPr>
        <w:ind w:left="910"/>
        <w:rPr>
          <w:rFonts w:ascii="Arial" w:hAnsi="Arial" w:cs="Arial"/>
        </w:rPr>
      </w:pPr>
      <w:proofErr w:type="gramStart"/>
      <w:r w:rsidRPr="00473DA9">
        <w:rPr>
          <w:rFonts w:ascii="Arial" w:hAnsi="Arial" w:cs="Arial"/>
        </w:rPr>
        <w:t>vérifier</w:t>
      </w:r>
      <w:proofErr w:type="gramEnd"/>
      <w:r w:rsidRPr="00473DA9">
        <w:rPr>
          <w:rFonts w:ascii="Arial" w:hAnsi="Arial" w:cs="Arial"/>
        </w:rPr>
        <w:t xml:space="preserve"> les échéances et mettre en place les mesures correctives lorsque nécessaire ;</w:t>
      </w:r>
    </w:p>
    <w:p w14:paraId="058BD2A6" w14:textId="77777777" w:rsidR="00311E82" w:rsidRPr="00473DA9" w:rsidRDefault="00311E82" w:rsidP="00311E82">
      <w:pPr>
        <w:pStyle w:val="Paragraphedeliste"/>
        <w:numPr>
          <w:ilvl w:val="0"/>
          <w:numId w:val="6"/>
        </w:numPr>
        <w:ind w:left="910"/>
        <w:rPr>
          <w:rFonts w:ascii="Arial" w:hAnsi="Arial" w:cs="Arial"/>
        </w:rPr>
        <w:sectPr w:rsidR="00311E82" w:rsidRPr="00473DA9" w:rsidSect="00311E82">
          <w:footerReference w:type="default" r:id="rId9"/>
          <w:pgSz w:w="12240" w:h="15840" w:code="119"/>
          <w:pgMar w:top="1440" w:right="1080" w:bottom="1080" w:left="1080" w:header="720" w:footer="432" w:gutter="0"/>
          <w:cols w:space="720"/>
          <w:docGrid w:linePitch="299"/>
        </w:sectPr>
      </w:pPr>
      <w:proofErr w:type="gramStart"/>
      <w:r w:rsidRPr="00473DA9">
        <w:rPr>
          <w:rFonts w:ascii="Arial" w:hAnsi="Arial" w:cs="Arial"/>
        </w:rPr>
        <w:t>tenir</w:t>
      </w:r>
      <w:proofErr w:type="gramEnd"/>
      <w:r w:rsidRPr="00473DA9">
        <w:rPr>
          <w:rFonts w:ascii="Arial" w:hAnsi="Arial" w:cs="Arial"/>
        </w:rPr>
        <w:t xml:space="preserve"> informés le directeur général et le conseil d’administration de l’évolution du calendrier et de tous retards ;</w:t>
      </w:r>
    </w:p>
    <w:p w14:paraId="601CD4F0" w14:textId="77777777" w:rsidR="00311E82" w:rsidRPr="007045BB" w:rsidRDefault="00311E82" w:rsidP="00311E82">
      <w:pPr>
        <w:pStyle w:val="Paragraphedeliste"/>
        <w:numPr>
          <w:ilvl w:val="1"/>
          <w:numId w:val="1"/>
        </w:numPr>
        <w:tabs>
          <w:tab w:val="left" w:pos="901"/>
        </w:tabs>
        <w:spacing w:after="120"/>
        <w:ind w:left="907"/>
        <w:rPr>
          <w:rFonts w:ascii="Arial" w:hAnsi="Arial" w:cs="Arial"/>
        </w:rPr>
      </w:pPr>
      <w:proofErr w:type="gramStart"/>
      <w:r w:rsidRPr="007045BB">
        <w:rPr>
          <w:rFonts w:ascii="Arial" w:hAnsi="Arial" w:cs="Arial"/>
        </w:rPr>
        <w:lastRenderedPageBreak/>
        <w:t>tout</w:t>
      </w:r>
      <w:proofErr w:type="gramEnd"/>
      <w:r w:rsidRPr="007045BB">
        <w:rPr>
          <w:rFonts w:ascii="Arial" w:hAnsi="Arial" w:cs="Arial"/>
          <w:spacing w:val="-13"/>
        </w:rPr>
        <w:t xml:space="preserve"> </w:t>
      </w:r>
      <w:r w:rsidRPr="007045BB">
        <w:rPr>
          <w:rFonts w:ascii="Arial" w:hAnsi="Arial" w:cs="Arial"/>
        </w:rPr>
        <w:t>au</w:t>
      </w:r>
      <w:r w:rsidRPr="007045BB">
        <w:rPr>
          <w:rFonts w:ascii="Arial" w:hAnsi="Arial" w:cs="Arial"/>
          <w:spacing w:val="-15"/>
        </w:rPr>
        <w:t xml:space="preserve"> </w:t>
      </w:r>
      <w:r w:rsidRPr="007045BB">
        <w:rPr>
          <w:rFonts w:ascii="Arial" w:hAnsi="Arial" w:cs="Arial"/>
        </w:rPr>
        <w:t>long</w:t>
      </w:r>
      <w:r w:rsidRPr="007045BB">
        <w:rPr>
          <w:rFonts w:ascii="Arial" w:hAnsi="Arial" w:cs="Arial"/>
          <w:spacing w:val="-15"/>
        </w:rPr>
        <w:t xml:space="preserve"> </w:t>
      </w:r>
      <w:r w:rsidRPr="007045BB">
        <w:rPr>
          <w:rFonts w:ascii="Arial" w:hAnsi="Arial" w:cs="Arial"/>
        </w:rPr>
        <w:t>de</w:t>
      </w:r>
      <w:r w:rsidRPr="007045BB">
        <w:rPr>
          <w:rFonts w:ascii="Arial" w:hAnsi="Arial" w:cs="Arial"/>
          <w:spacing w:val="-16"/>
        </w:rPr>
        <w:t xml:space="preserve"> </w:t>
      </w:r>
      <w:r w:rsidRPr="007045BB">
        <w:rPr>
          <w:rFonts w:ascii="Arial" w:hAnsi="Arial" w:cs="Arial"/>
        </w:rPr>
        <w:t>l’avancement</w:t>
      </w:r>
      <w:r w:rsidRPr="007045BB">
        <w:rPr>
          <w:rFonts w:ascii="Arial" w:hAnsi="Arial" w:cs="Arial"/>
          <w:spacing w:val="-13"/>
        </w:rPr>
        <w:t xml:space="preserve"> </w:t>
      </w:r>
      <w:r w:rsidRPr="007045BB">
        <w:rPr>
          <w:rFonts w:ascii="Arial" w:hAnsi="Arial" w:cs="Arial"/>
        </w:rPr>
        <w:t>des</w:t>
      </w:r>
      <w:r w:rsidRPr="007045BB">
        <w:rPr>
          <w:rFonts w:ascii="Arial" w:hAnsi="Arial" w:cs="Arial"/>
          <w:spacing w:val="-14"/>
        </w:rPr>
        <w:t xml:space="preserve"> </w:t>
      </w:r>
      <w:r w:rsidRPr="007045BB">
        <w:rPr>
          <w:rFonts w:ascii="Arial" w:hAnsi="Arial" w:cs="Arial"/>
        </w:rPr>
        <w:t>travaux,</w:t>
      </w:r>
      <w:r w:rsidRPr="007045BB">
        <w:rPr>
          <w:rFonts w:ascii="Arial" w:hAnsi="Arial" w:cs="Arial"/>
          <w:spacing w:val="-13"/>
        </w:rPr>
        <w:t xml:space="preserve"> </w:t>
      </w:r>
      <w:r w:rsidRPr="007045BB">
        <w:rPr>
          <w:rFonts w:ascii="Arial" w:hAnsi="Arial" w:cs="Arial"/>
        </w:rPr>
        <w:t>le</w:t>
      </w:r>
      <w:r w:rsidRPr="007045BB">
        <w:rPr>
          <w:rFonts w:ascii="Arial" w:hAnsi="Arial" w:cs="Arial"/>
          <w:spacing w:val="-15"/>
        </w:rPr>
        <w:t xml:space="preserve"> </w:t>
      </w:r>
      <w:r w:rsidRPr="007045BB">
        <w:rPr>
          <w:rFonts w:ascii="Arial" w:hAnsi="Arial" w:cs="Arial"/>
        </w:rPr>
        <w:t>chargé</w:t>
      </w:r>
      <w:r w:rsidRPr="007045BB">
        <w:rPr>
          <w:rFonts w:ascii="Arial" w:hAnsi="Arial" w:cs="Arial"/>
          <w:spacing w:val="-14"/>
        </w:rPr>
        <w:t xml:space="preserve"> </w:t>
      </w:r>
      <w:r w:rsidRPr="007045BB">
        <w:rPr>
          <w:rFonts w:ascii="Arial" w:hAnsi="Arial" w:cs="Arial"/>
        </w:rPr>
        <w:t>de</w:t>
      </w:r>
      <w:r w:rsidRPr="007045BB">
        <w:rPr>
          <w:rFonts w:ascii="Arial" w:hAnsi="Arial" w:cs="Arial"/>
          <w:spacing w:val="-15"/>
        </w:rPr>
        <w:t xml:space="preserve"> </w:t>
      </w:r>
      <w:r w:rsidRPr="007045BB">
        <w:rPr>
          <w:rFonts w:ascii="Arial" w:hAnsi="Arial" w:cs="Arial"/>
        </w:rPr>
        <w:t>projet</w:t>
      </w:r>
      <w:r w:rsidRPr="007045BB">
        <w:rPr>
          <w:rFonts w:ascii="Arial" w:hAnsi="Arial" w:cs="Arial"/>
          <w:spacing w:val="-14"/>
        </w:rPr>
        <w:t xml:space="preserve"> </w:t>
      </w:r>
      <w:r w:rsidRPr="007045BB">
        <w:rPr>
          <w:rFonts w:ascii="Arial" w:hAnsi="Arial" w:cs="Arial"/>
        </w:rPr>
        <w:t>s’assure</w:t>
      </w:r>
      <w:r w:rsidRPr="007045BB">
        <w:rPr>
          <w:rFonts w:ascii="Arial" w:hAnsi="Arial" w:cs="Arial"/>
          <w:spacing w:val="-15"/>
        </w:rPr>
        <w:t xml:space="preserve"> </w:t>
      </w:r>
      <w:r w:rsidRPr="007045BB">
        <w:rPr>
          <w:rFonts w:ascii="Arial" w:hAnsi="Arial" w:cs="Arial"/>
        </w:rPr>
        <w:t>du</w:t>
      </w:r>
      <w:r w:rsidRPr="007045BB">
        <w:rPr>
          <w:rFonts w:ascii="Arial" w:hAnsi="Arial" w:cs="Arial"/>
          <w:spacing w:val="-16"/>
        </w:rPr>
        <w:t xml:space="preserve"> </w:t>
      </w:r>
      <w:r w:rsidRPr="007045BB">
        <w:rPr>
          <w:rFonts w:ascii="Arial" w:hAnsi="Arial" w:cs="Arial"/>
        </w:rPr>
        <w:t>respect</w:t>
      </w:r>
      <w:r w:rsidRPr="007045BB">
        <w:rPr>
          <w:rFonts w:ascii="Arial" w:hAnsi="Arial" w:cs="Arial"/>
          <w:spacing w:val="-14"/>
        </w:rPr>
        <w:t xml:space="preserve"> </w:t>
      </w:r>
      <w:r w:rsidRPr="007045BB">
        <w:rPr>
          <w:rFonts w:ascii="Arial" w:hAnsi="Arial" w:cs="Arial"/>
        </w:rPr>
        <w:t>des</w:t>
      </w:r>
      <w:r w:rsidRPr="007045BB">
        <w:rPr>
          <w:rFonts w:ascii="Arial" w:hAnsi="Arial" w:cs="Arial"/>
          <w:spacing w:val="-14"/>
        </w:rPr>
        <w:t xml:space="preserve"> </w:t>
      </w:r>
      <w:r w:rsidRPr="007045BB">
        <w:rPr>
          <w:rFonts w:ascii="Arial" w:hAnsi="Arial" w:cs="Arial"/>
        </w:rPr>
        <w:t>enveloppes déterminées au budget d’implantation. Si des dépassements sont envisagés, il doit informer le directeur général et le conseil d’administration du</w:t>
      </w:r>
      <w:r w:rsidRPr="007045BB">
        <w:rPr>
          <w:rFonts w:ascii="Arial" w:hAnsi="Arial" w:cs="Arial"/>
          <w:spacing w:val="-12"/>
        </w:rPr>
        <w:t xml:space="preserve"> </w:t>
      </w:r>
      <w:r w:rsidRPr="007045BB">
        <w:rPr>
          <w:rFonts w:ascii="Arial" w:hAnsi="Arial" w:cs="Arial"/>
        </w:rPr>
        <w:t>CPE.</w:t>
      </w:r>
    </w:p>
    <w:p w14:paraId="4D21E297" w14:textId="77777777" w:rsidR="00311E82" w:rsidRPr="007045BB" w:rsidRDefault="00311E82" w:rsidP="00311E82">
      <w:pPr>
        <w:pStyle w:val="Titre5"/>
        <w:numPr>
          <w:ilvl w:val="0"/>
          <w:numId w:val="1"/>
        </w:numPr>
        <w:tabs>
          <w:tab w:val="left" w:pos="360"/>
        </w:tabs>
        <w:ind w:left="360" w:hanging="360"/>
        <w:rPr>
          <w:rFonts w:ascii="Arial" w:hAnsi="Arial" w:cs="Arial"/>
        </w:rPr>
      </w:pPr>
      <w:r w:rsidRPr="007045BB">
        <w:rPr>
          <w:rFonts w:ascii="Arial" w:hAnsi="Arial" w:cs="Arial"/>
        </w:rPr>
        <w:t>Tâches connexes : participer au bilan du</w:t>
      </w:r>
      <w:r w:rsidRPr="007045BB">
        <w:rPr>
          <w:rFonts w:ascii="Arial" w:hAnsi="Arial" w:cs="Arial"/>
          <w:spacing w:val="-8"/>
        </w:rPr>
        <w:t xml:space="preserve"> </w:t>
      </w:r>
      <w:r w:rsidRPr="007045BB">
        <w:rPr>
          <w:rFonts w:ascii="Arial" w:hAnsi="Arial" w:cs="Arial"/>
        </w:rPr>
        <w:t>projet.</w:t>
      </w:r>
    </w:p>
    <w:p w14:paraId="27FE87CF" w14:textId="77777777" w:rsidR="00311E82" w:rsidRPr="007045BB" w:rsidRDefault="00311E82" w:rsidP="00311E82">
      <w:pPr>
        <w:pStyle w:val="Paragraphedeliste"/>
        <w:numPr>
          <w:ilvl w:val="2"/>
          <w:numId w:val="2"/>
        </w:numPr>
        <w:tabs>
          <w:tab w:val="left" w:pos="360"/>
        </w:tabs>
        <w:spacing w:before="1"/>
        <w:ind w:left="357" w:hanging="357"/>
        <w:jc w:val="left"/>
        <w:rPr>
          <w:rFonts w:ascii="Arial" w:hAnsi="Arial" w:cs="Arial"/>
          <w:b/>
        </w:rPr>
      </w:pPr>
      <w:r w:rsidRPr="007045BB">
        <w:rPr>
          <w:rFonts w:ascii="Arial" w:hAnsi="Arial" w:cs="Arial"/>
          <w:b/>
        </w:rPr>
        <w:t>ENGAGEMENTS</w:t>
      </w:r>
    </w:p>
    <w:p w14:paraId="6AACD894" w14:textId="77777777" w:rsidR="00311E82" w:rsidRPr="007045BB" w:rsidRDefault="00311E82" w:rsidP="00311E82">
      <w:pPr>
        <w:pStyle w:val="Corpsdetexte"/>
        <w:spacing w:before="75"/>
        <w:rPr>
          <w:rFonts w:ascii="Arial" w:hAnsi="Arial" w:cs="Arial"/>
        </w:rPr>
      </w:pPr>
      <w:r w:rsidRPr="007045BB">
        <w:rPr>
          <w:rFonts w:ascii="Arial" w:hAnsi="Arial" w:cs="Arial"/>
        </w:rPr>
        <w:t>Les</w:t>
      </w:r>
      <w:r w:rsidRPr="007045BB">
        <w:rPr>
          <w:rFonts w:ascii="Arial" w:hAnsi="Arial" w:cs="Arial"/>
          <w:spacing w:val="-6"/>
        </w:rPr>
        <w:t xml:space="preserve"> </w:t>
      </w:r>
      <w:r w:rsidRPr="007045BB">
        <w:rPr>
          <w:rFonts w:ascii="Arial" w:hAnsi="Arial" w:cs="Arial"/>
        </w:rPr>
        <w:t>travaux</w:t>
      </w:r>
      <w:r w:rsidRPr="007045BB">
        <w:rPr>
          <w:rFonts w:ascii="Arial" w:hAnsi="Arial" w:cs="Arial"/>
          <w:spacing w:val="-5"/>
        </w:rPr>
        <w:t xml:space="preserve"> </w:t>
      </w:r>
      <w:r w:rsidRPr="007045BB">
        <w:rPr>
          <w:rFonts w:ascii="Arial" w:hAnsi="Arial" w:cs="Arial"/>
        </w:rPr>
        <w:t>doivent</w:t>
      </w:r>
      <w:r w:rsidRPr="007045BB">
        <w:rPr>
          <w:rFonts w:ascii="Arial" w:hAnsi="Arial" w:cs="Arial"/>
          <w:spacing w:val="-5"/>
        </w:rPr>
        <w:t xml:space="preserve"> </w:t>
      </w:r>
      <w:r w:rsidRPr="007045BB">
        <w:rPr>
          <w:rFonts w:ascii="Arial" w:hAnsi="Arial" w:cs="Arial"/>
        </w:rPr>
        <w:t>être</w:t>
      </w:r>
      <w:r w:rsidRPr="007045BB">
        <w:rPr>
          <w:rFonts w:ascii="Arial" w:hAnsi="Arial" w:cs="Arial"/>
          <w:spacing w:val="-5"/>
        </w:rPr>
        <w:t xml:space="preserve"> </w:t>
      </w:r>
      <w:r w:rsidRPr="007045BB">
        <w:rPr>
          <w:rFonts w:ascii="Arial" w:hAnsi="Arial" w:cs="Arial"/>
        </w:rPr>
        <w:t>faits</w:t>
      </w:r>
      <w:r w:rsidRPr="007045BB">
        <w:rPr>
          <w:rFonts w:ascii="Arial" w:hAnsi="Arial" w:cs="Arial"/>
          <w:spacing w:val="-6"/>
        </w:rPr>
        <w:t xml:space="preserve"> </w:t>
      </w:r>
      <w:r w:rsidRPr="007045BB">
        <w:rPr>
          <w:rFonts w:ascii="Arial" w:hAnsi="Arial" w:cs="Arial"/>
        </w:rPr>
        <w:t>en</w:t>
      </w:r>
      <w:r w:rsidRPr="007045BB">
        <w:rPr>
          <w:rFonts w:ascii="Arial" w:hAnsi="Arial" w:cs="Arial"/>
          <w:spacing w:val="-6"/>
        </w:rPr>
        <w:t xml:space="preserve"> </w:t>
      </w:r>
      <w:r w:rsidRPr="007045BB">
        <w:rPr>
          <w:rFonts w:ascii="Arial" w:hAnsi="Arial" w:cs="Arial"/>
        </w:rPr>
        <w:t>conformité</w:t>
      </w:r>
      <w:r w:rsidRPr="007045BB">
        <w:rPr>
          <w:rFonts w:ascii="Arial" w:hAnsi="Arial" w:cs="Arial"/>
          <w:spacing w:val="-5"/>
        </w:rPr>
        <w:t xml:space="preserve"> </w:t>
      </w:r>
      <w:r w:rsidRPr="007045BB">
        <w:rPr>
          <w:rFonts w:ascii="Arial" w:hAnsi="Arial" w:cs="Arial"/>
        </w:rPr>
        <w:t>avec</w:t>
      </w:r>
      <w:r w:rsidRPr="007045BB">
        <w:rPr>
          <w:rFonts w:ascii="Arial" w:hAnsi="Arial" w:cs="Arial"/>
          <w:spacing w:val="-6"/>
        </w:rPr>
        <w:t xml:space="preserve"> </w:t>
      </w:r>
      <w:r w:rsidRPr="007045BB">
        <w:rPr>
          <w:rFonts w:ascii="Arial" w:hAnsi="Arial" w:cs="Arial"/>
        </w:rPr>
        <w:t>la</w:t>
      </w:r>
      <w:r w:rsidRPr="007045BB">
        <w:rPr>
          <w:rFonts w:ascii="Arial" w:hAnsi="Arial" w:cs="Arial"/>
          <w:spacing w:val="-3"/>
        </w:rPr>
        <w:t xml:space="preserve"> </w:t>
      </w:r>
      <w:r w:rsidRPr="007045BB">
        <w:rPr>
          <w:rFonts w:ascii="Arial" w:hAnsi="Arial" w:cs="Arial"/>
        </w:rPr>
        <w:t>Loi</w:t>
      </w:r>
      <w:r w:rsidRPr="007045BB">
        <w:rPr>
          <w:rFonts w:ascii="Arial" w:hAnsi="Arial" w:cs="Arial"/>
          <w:spacing w:val="-7"/>
        </w:rPr>
        <w:t xml:space="preserve"> </w:t>
      </w:r>
      <w:r w:rsidRPr="007045BB">
        <w:rPr>
          <w:rFonts w:ascii="Arial" w:hAnsi="Arial" w:cs="Arial"/>
        </w:rPr>
        <w:t>sur</w:t>
      </w:r>
      <w:r w:rsidRPr="007045BB">
        <w:rPr>
          <w:rFonts w:ascii="Arial" w:hAnsi="Arial" w:cs="Arial"/>
          <w:spacing w:val="-5"/>
        </w:rPr>
        <w:t xml:space="preserve"> </w:t>
      </w:r>
      <w:r w:rsidRPr="007045BB">
        <w:rPr>
          <w:rFonts w:ascii="Arial" w:hAnsi="Arial" w:cs="Arial"/>
        </w:rPr>
        <w:t>les</w:t>
      </w:r>
      <w:r w:rsidRPr="007045BB">
        <w:rPr>
          <w:rFonts w:ascii="Arial" w:hAnsi="Arial" w:cs="Arial"/>
          <w:spacing w:val="-6"/>
        </w:rPr>
        <w:t xml:space="preserve"> </w:t>
      </w:r>
      <w:r w:rsidRPr="007045BB">
        <w:rPr>
          <w:rFonts w:ascii="Arial" w:hAnsi="Arial" w:cs="Arial"/>
        </w:rPr>
        <w:t>services</w:t>
      </w:r>
      <w:r w:rsidRPr="007045BB">
        <w:rPr>
          <w:rFonts w:ascii="Arial" w:hAnsi="Arial" w:cs="Arial"/>
          <w:spacing w:val="-5"/>
        </w:rPr>
        <w:t xml:space="preserve"> </w:t>
      </w:r>
      <w:r w:rsidRPr="007045BB">
        <w:rPr>
          <w:rFonts w:ascii="Arial" w:hAnsi="Arial" w:cs="Arial"/>
        </w:rPr>
        <w:t>de</w:t>
      </w:r>
      <w:r w:rsidRPr="007045BB">
        <w:rPr>
          <w:rFonts w:ascii="Arial" w:hAnsi="Arial" w:cs="Arial"/>
          <w:spacing w:val="-8"/>
        </w:rPr>
        <w:t xml:space="preserve"> </w:t>
      </w:r>
      <w:r w:rsidRPr="007045BB">
        <w:rPr>
          <w:rFonts w:ascii="Arial" w:hAnsi="Arial" w:cs="Arial"/>
        </w:rPr>
        <w:t>garde</w:t>
      </w:r>
      <w:r w:rsidRPr="007045BB">
        <w:rPr>
          <w:rFonts w:ascii="Arial" w:hAnsi="Arial" w:cs="Arial"/>
          <w:spacing w:val="-4"/>
        </w:rPr>
        <w:t xml:space="preserve"> </w:t>
      </w:r>
      <w:r w:rsidRPr="007045BB">
        <w:rPr>
          <w:rFonts w:ascii="Arial" w:hAnsi="Arial" w:cs="Arial"/>
        </w:rPr>
        <w:t>éducatifs</w:t>
      </w:r>
      <w:r w:rsidRPr="007045BB">
        <w:rPr>
          <w:rFonts w:ascii="Arial" w:hAnsi="Arial" w:cs="Arial"/>
          <w:spacing w:val="-4"/>
        </w:rPr>
        <w:t xml:space="preserve"> </w:t>
      </w:r>
      <w:r w:rsidRPr="007045BB">
        <w:rPr>
          <w:rFonts w:ascii="Arial" w:hAnsi="Arial" w:cs="Arial"/>
        </w:rPr>
        <w:t>à</w:t>
      </w:r>
      <w:r w:rsidRPr="007045BB">
        <w:rPr>
          <w:rFonts w:ascii="Arial" w:hAnsi="Arial" w:cs="Arial"/>
          <w:spacing w:val="-6"/>
        </w:rPr>
        <w:t xml:space="preserve"> </w:t>
      </w:r>
      <w:r w:rsidRPr="007045BB">
        <w:rPr>
          <w:rFonts w:ascii="Arial" w:hAnsi="Arial" w:cs="Arial"/>
        </w:rPr>
        <w:t>l’enfance</w:t>
      </w:r>
      <w:r w:rsidRPr="007045BB">
        <w:rPr>
          <w:rFonts w:ascii="Arial" w:hAnsi="Arial" w:cs="Arial"/>
          <w:spacing w:val="-3"/>
        </w:rPr>
        <w:t xml:space="preserve"> et </w:t>
      </w:r>
      <w:r w:rsidRPr="007045BB">
        <w:rPr>
          <w:rFonts w:ascii="Arial" w:hAnsi="Arial" w:cs="Arial"/>
        </w:rPr>
        <w:t>le Règlement sur les services de garde éducatifs à l’enfance ainsi qu’avec toute réglementation en vigueur applicable pour ce type de</w:t>
      </w:r>
      <w:r w:rsidRPr="007045BB">
        <w:rPr>
          <w:rFonts w:ascii="Arial" w:hAnsi="Arial" w:cs="Arial"/>
          <w:spacing w:val="-3"/>
        </w:rPr>
        <w:t xml:space="preserve"> </w:t>
      </w:r>
      <w:r w:rsidRPr="007045BB">
        <w:rPr>
          <w:rFonts w:ascii="Arial" w:hAnsi="Arial" w:cs="Arial"/>
        </w:rPr>
        <w:t>projet.</w:t>
      </w:r>
    </w:p>
    <w:p w14:paraId="03FD9171" w14:textId="77777777" w:rsidR="00311E82" w:rsidRPr="007045BB" w:rsidRDefault="00311E82" w:rsidP="00311E82">
      <w:pPr>
        <w:pStyle w:val="Titre5"/>
        <w:rPr>
          <w:rFonts w:ascii="Arial" w:hAnsi="Arial" w:cs="Arial"/>
        </w:rPr>
      </w:pPr>
      <w:r w:rsidRPr="007045BB">
        <w:rPr>
          <w:rFonts w:ascii="Arial" w:hAnsi="Arial" w:cs="Arial"/>
        </w:rPr>
        <w:t>Chargé de projet</w:t>
      </w:r>
    </w:p>
    <w:p w14:paraId="31C15034" w14:textId="77777777" w:rsidR="00311E82" w:rsidRPr="007045BB" w:rsidRDefault="00311E82" w:rsidP="00311E82">
      <w:pPr>
        <w:pStyle w:val="Corpsdetexte"/>
        <w:spacing w:before="80"/>
        <w:rPr>
          <w:rFonts w:ascii="Arial" w:hAnsi="Arial" w:cs="Arial"/>
        </w:rPr>
      </w:pPr>
      <w:r w:rsidRPr="007045BB">
        <w:rPr>
          <w:rFonts w:ascii="Arial" w:hAnsi="Arial" w:cs="Arial"/>
        </w:rPr>
        <w:t>Le chargé de projet certifie qu’il possède une formation technique ou universitaire dans un domaine connexe</w:t>
      </w:r>
      <w:r w:rsidRPr="007045BB">
        <w:rPr>
          <w:rFonts w:ascii="Arial" w:hAnsi="Arial" w:cs="Arial"/>
          <w:spacing w:val="-8"/>
        </w:rPr>
        <w:t xml:space="preserve"> </w:t>
      </w:r>
      <w:r w:rsidRPr="007045BB">
        <w:rPr>
          <w:rFonts w:ascii="Arial" w:hAnsi="Arial" w:cs="Arial"/>
        </w:rPr>
        <w:t>à</w:t>
      </w:r>
      <w:r w:rsidRPr="007045BB">
        <w:rPr>
          <w:rFonts w:ascii="Arial" w:hAnsi="Arial" w:cs="Arial"/>
          <w:spacing w:val="-8"/>
        </w:rPr>
        <w:t xml:space="preserve"> </w:t>
      </w:r>
      <w:r w:rsidRPr="007045BB">
        <w:rPr>
          <w:rFonts w:ascii="Arial" w:hAnsi="Arial" w:cs="Arial"/>
        </w:rPr>
        <w:t>la</w:t>
      </w:r>
      <w:r w:rsidRPr="007045BB">
        <w:rPr>
          <w:rFonts w:ascii="Arial" w:hAnsi="Arial" w:cs="Arial"/>
          <w:spacing w:val="-8"/>
        </w:rPr>
        <w:t xml:space="preserve"> </w:t>
      </w:r>
      <w:r w:rsidRPr="007045BB">
        <w:rPr>
          <w:rFonts w:ascii="Arial" w:hAnsi="Arial" w:cs="Arial"/>
        </w:rPr>
        <w:t>gestion</w:t>
      </w:r>
      <w:r w:rsidRPr="007045BB">
        <w:rPr>
          <w:rFonts w:ascii="Arial" w:hAnsi="Arial" w:cs="Arial"/>
          <w:spacing w:val="-8"/>
        </w:rPr>
        <w:t xml:space="preserve"> </w:t>
      </w:r>
      <w:r w:rsidRPr="007045BB">
        <w:rPr>
          <w:rFonts w:ascii="Arial" w:hAnsi="Arial" w:cs="Arial"/>
        </w:rPr>
        <w:t>de</w:t>
      </w:r>
      <w:r w:rsidRPr="007045BB">
        <w:rPr>
          <w:rFonts w:ascii="Arial" w:hAnsi="Arial" w:cs="Arial"/>
          <w:spacing w:val="-13"/>
        </w:rPr>
        <w:t xml:space="preserve"> </w:t>
      </w:r>
      <w:r w:rsidRPr="007045BB">
        <w:rPr>
          <w:rFonts w:ascii="Arial" w:hAnsi="Arial" w:cs="Arial"/>
        </w:rPr>
        <w:t>projet</w:t>
      </w:r>
      <w:r w:rsidRPr="007045BB">
        <w:rPr>
          <w:rFonts w:ascii="Arial" w:hAnsi="Arial" w:cs="Arial"/>
          <w:spacing w:val="-7"/>
        </w:rPr>
        <w:t xml:space="preserve"> </w:t>
      </w:r>
      <w:r w:rsidRPr="007045BB">
        <w:rPr>
          <w:rFonts w:ascii="Arial" w:hAnsi="Arial" w:cs="Arial"/>
        </w:rPr>
        <w:t>ou</w:t>
      </w:r>
      <w:r w:rsidRPr="007045BB">
        <w:rPr>
          <w:rFonts w:ascii="Arial" w:hAnsi="Arial" w:cs="Arial"/>
          <w:spacing w:val="-11"/>
        </w:rPr>
        <w:t xml:space="preserve"> </w:t>
      </w:r>
      <w:r w:rsidRPr="007045BB">
        <w:rPr>
          <w:rFonts w:ascii="Arial" w:hAnsi="Arial" w:cs="Arial"/>
        </w:rPr>
        <w:t>à</w:t>
      </w:r>
      <w:r w:rsidRPr="007045BB">
        <w:rPr>
          <w:rFonts w:ascii="Arial" w:hAnsi="Arial" w:cs="Arial"/>
          <w:spacing w:val="-8"/>
        </w:rPr>
        <w:t xml:space="preserve"> </w:t>
      </w:r>
      <w:r w:rsidRPr="007045BB">
        <w:rPr>
          <w:rFonts w:ascii="Arial" w:hAnsi="Arial" w:cs="Arial"/>
        </w:rPr>
        <w:t>la</w:t>
      </w:r>
      <w:r w:rsidRPr="007045BB">
        <w:rPr>
          <w:rFonts w:ascii="Arial" w:hAnsi="Arial" w:cs="Arial"/>
          <w:spacing w:val="-8"/>
        </w:rPr>
        <w:t xml:space="preserve"> </w:t>
      </w:r>
      <w:r w:rsidRPr="007045BB">
        <w:rPr>
          <w:rFonts w:ascii="Arial" w:hAnsi="Arial" w:cs="Arial"/>
        </w:rPr>
        <w:t>construction,</w:t>
      </w:r>
      <w:r w:rsidRPr="007045BB">
        <w:rPr>
          <w:rFonts w:ascii="Arial" w:hAnsi="Arial" w:cs="Arial"/>
          <w:spacing w:val="-7"/>
        </w:rPr>
        <w:t xml:space="preserve"> </w:t>
      </w:r>
      <w:r w:rsidRPr="007045BB">
        <w:rPr>
          <w:rFonts w:ascii="Arial" w:hAnsi="Arial" w:cs="Arial"/>
        </w:rPr>
        <w:t>une</w:t>
      </w:r>
      <w:r w:rsidRPr="007045BB">
        <w:rPr>
          <w:rFonts w:ascii="Arial" w:hAnsi="Arial" w:cs="Arial"/>
          <w:spacing w:val="-10"/>
        </w:rPr>
        <w:t xml:space="preserve"> </w:t>
      </w:r>
      <w:r w:rsidRPr="007045BB">
        <w:rPr>
          <w:rFonts w:ascii="Arial" w:hAnsi="Arial" w:cs="Arial"/>
        </w:rPr>
        <w:t>bonne</w:t>
      </w:r>
      <w:r w:rsidRPr="007045BB">
        <w:rPr>
          <w:rFonts w:ascii="Arial" w:hAnsi="Arial" w:cs="Arial"/>
          <w:spacing w:val="-5"/>
        </w:rPr>
        <w:t xml:space="preserve"> </w:t>
      </w:r>
      <w:r w:rsidRPr="007045BB">
        <w:rPr>
          <w:rFonts w:ascii="Arial" w:hAnsi="Arial" w:cs="Arial"/>
        </w:rPr>
        <w:t>connaissance</w:t>
      </w:r>
      <w:r w:rsidRPr="007045BB">
        <w:rPr>
          <w:rFonts w:ascii="Arial" w:hAnsi="Arial" w:cs="Arial"/>
          <w:spacing w:val="-8"/>
        </w:rPr>
        <w:t xml:space="preserve"> </w:t>
      </w:r>
      <w:r w:rsidRPr="007045BB">
        <w:rPr>
          <w:rFonts w:ascii="Arial" w:hAnsi="Arial" w:cs="Arial"/>
        </w:rPr>
        <w:t>du</w:t>
      </w:r>
      <w:r w:rsidRPr="007045BB">
        <w:rPr>
          <w:rFonts w:ascii="Arial" w:hAnsi="Arial" w:cs="Arial"/>
          <w:spacing w:val="-11"/>
        </w:rPr>
        <w:t xml:space="preserve"> </w:t>
      </w:r>
      <w:r w:rsidRPr="007045BB">
        <w:rPr>
          <w:rFonts w:ascii="Arial" w:hAnsi="Arial" w:cs="Arial"/>
        </w:rPr>
        <w:t>milieu</w:t>
      </w:r>
      <w:r w:rsidRPr="007045BB">
        <w:rPr>
          <w:rFonts w:ascii="Arial" w:hAnsi="Arial" w:cs="Arial"/>
          <w:spacing w:val="-8"/>
        </w:rPr>
        <w:t xml:space="preserve"> </w:t>
      </w:r>
      <w:r w:rsidRPr="007045BB">
        <w:rPr>
          <w:rFonts w:ascii="Arial" w:hAnsi="Arial" w:cs="Arial"/>
        </w:rPr>
        <w:t>de</w:t>
      </w:r>
      <w:r w:rsidRPr="007045BB">
        <w:rPr>
          <w:rFonts w:ascii="Arial" w:hAnsi="Arial" w:cs="Arial"/>
          <w:spacing w:val="-8"/>
        </w:rPr>
        <w:t xml:space="preserve"> </w:t>
      </w:r>
      <w:r w:rsidRPr="007045BB">
        <w:rPr>
          <w:rFonts w:ascii="Arial" w:hAnsi="Arial" w:cs="Arial"/>
        </w:rPr>
        <w:t>la</w:t>
      </w:r>
      <w:r w:rsidRPr="007045BB">
        <w:rPr>
          <w:rFonts w:ascii="Arial" w:hAnsi="Arial" w:cs="Arial"/>
          <w:spacing w:val="-8"/>
        </w:rPr>
        <w:t xml:space="preserve"> </w:t>
      </w:r>
      <w:r w:rsidRPr="007045BB">
        <w:rPr>
          <w:rFonts w:ascii="Arial" w:hAnsi="Arial" w:cs="Arial"/>
        </w:rPr>
        <w:t>construction et des lois et règlements qui encadrent ce milieu, une connaissance des domaines techniques liés au projet, une expérience dans la supervision de travaux de construction et une aisance dans les tâches liées à la gestion.</w:t>
      </w:r>
    </w:p>
    <w:p w14:paraId="602E9E8D" w14:textId="77777777" w:rsidR="00311E82" w:rsidRPr="007045BB" w:rsidRDefault="00311E82" w:rsidP="00311E82">
      <w:pPr>
        <w:pStyle w:val="Corpsdetexte"/>
        <w:spacing w:line="290" w:lineRule="auto"/>
        <w:rPr>
          <w:rFonts w:ascii="Arial" w:hAnsi="Arial" w:cs="Arial"/>
        </w:rPr>
      </w:pPr>
      <w:r w:rsidRPr="007045BB">
        <w:rPr>
          <w:rFonts w:ascii="Arial" w:hAnsi="Arial" w:cs="Arial"/>
        </w:rPr>
        <w:t>Le</w:t>
      </w:r>
      <w:r w:rsidRPr="007045BB">
        <w:rPr>
          <w:rFonts w:ascii="Arial" w:hAnsi="Arial" w:cs="Arial"/>
          <w:spacing w:val="-13"/>
        </w:rPr>
        <w:t xml:space="preserve"> </w:t>
      </w:r>
      <w:r w:rsidRPr="007045BB">
        <w:rPr>
          <w:rFonts w:ascii="Arial" w:hAnsi="Arial" w:cs="Arial"/>
        </w:rPr>
        <w:t>chargé</w:t>
      </w:r>
      <w:r w:rsidRPr="007045BB">
        <w:rPr>
          <w:rFonts w:ascii="Arial" w:hAnsi="Arial" w:cs="Arial"/>
          <w:spacing w:val="-14"/>
        </w:rPr>
        <w:t xml:space="preserve"> </w:t>
      </w:r>
      <w:r w:rsidRPr="007045BB">
        <w:rPr>
          <w:rFonts w:ascii="Arial" w:hAnsi="Arial" w:cs="Arial"/>
        </w:rPr>
        <w:t>de</w:t>
      </w:r>
      <w:r w:rsidRPr="007045BB">
        <w:rPr>
          <w:rFonts w:ascii="Arial" w:hAnsi="Arial" w:cs="Arial"/>
          <w:spacing w:val="-15"/>
        </w:rPr>
        <w:t xml:space="preserve"> </w:t>
      </w:r>
      <w:r w:rsidRPr="007045BB">
        <w:rPr>
          <w:rFonts w:ascii="Arial" w:hAnsi="Arial" w:cs="Arial"/>
        </w:rPr>
        <w:t>projet</w:t>
      </w:r>
      <w:r w:rsidRPr="007045BB">
        <w:rPr>
          <w:rFonts w:ascii="Arial" w:hAnsi="Arial" w:cs="Arial"/>
          <w:spacing w:val="-13"/>
        </w:rPr>
        <w:t xml:space="preserve"> </w:t>
      </w:r>
      <w:r w:rsidRPr="007045BB">
        <w:rPr>
          <w:rFonts w:ascii="Arial" w:hAnsi="Arial" w:cs="Arial"/>
        </w:rPr>
        <w:t>a</w:t>
      </w:r>
      <w:r w:rsidRPr="007045BB">
        <w:rPr>
          <w:rFonts w:ascii="Arial" w:hAnsi="Arial" w:cs="Arial"/>
          <w:spacing w:val="-15"/>
        </w:rPr>
        <w:t xml:space="preserve"> </w:t>
      </w:r>
      <w:r w:rsidRPr="007045BB">
        <w:rPr>
          <w:rFonts w:ascii="Arial" w:hAnsi="Arial" w:cs="Arial"/>
        </w:rPr>
        <w:t>fourni</w:t>
      </w:r>
      <w:r w:rsidRPr="007045BB">
        <w:rPr>
          <w:rFonts w:ascii="Arial" w:hAnsi="Arial" w:cs="Arial"/>
          <w:spacing w:val="-12"/>
        </w:rPr>
        <w:t xml:space="preserve"> </w:t>
      </w:r>
      <w:r w:rsidRPr="007045BB">
        <w:rPr>
          <w:rFonts w:ascii="Arial" w:hAnsi="Arial" w:cs="Arial"/>
        </w:rPr>
        <w:t>une</w:t>
      </w:r>
      <w:r w:rsidRPr="007045BB">
        <w:rPr>
          <w:rFonts w:ascii="Arial" w:hAnsi="Arial" w:cs="Arial"/>
          <w:spacing w:val="-12"/>
        </w:rPr>
        <w:t xml:space="preserve"> </w:t>
      </w:r>
      <w:r w:rsidRPr="007045BB">
        <w:rPr>
          <w:rFonts w:ascii="Arial" w:hAnsi="Arial" w:cs="Arial"/>
        </w:rPr>
        <w:t>attestation</w:t>
      </w:r>
      <w:r w:rsidRPr="007045BB">
        <w:rPr>
          <w:rFonts w:ascii="Arial" w:hAnsi="Arial" w:cs="Arial"/>
          <w:spacing w:val="-12"/>
        </w:rPr>
        <w:t xml:space="preserve"> </w:t>
      </w:r>
      <w:r w:rsidRPr="007045BB">
        <w:rPr>
          <w:rFonts w:ascii="Arial" w:hAnsi="Arial" w:cs="Arial"/>
        </w:rPr>
        <w:t>émise</w:t>
      </w:r>
      <w:r w:rsidRPr="007045BB">
        <w:rPr>
          <w:rFonts w:ascii="Arial" w:hAnsi="Arial" w:cs="Arial"/>
          <w:spacing w:val="-13"/>
        </w:rPr>
        <w:t xml:space="preserve"> </w:t>
      </w:r>
      <w:r w:rsidRPr="007045BB">
        <w:rPr>
          <w:rFonts w:ascii="Arial" w:hAnsi="Arial" w:cs="Arial"/>
        </w:rPr>
        <w:t>par</w:t>
      </w:r>
      <w:r w:rsidRPr="007045BB">
        <w:rPr>
          <w:rFonts w:ascii="Arial" w:hAnsi="Arial" w:cs="Arial"/>
          <w:spacing w:val="-11"/>
        </w:rPr>
        <w:t xml:space="preserve"> </w:t>
      </w:r>
      <w:r w:rsidRPr="007045BB">
        <w:rPr>
          <w:rFonts w:ascii="Arial" w:hAnsi="Arial" w:cs="Arial"/>
        </w:rPr>
        <w:t>l’Agence</w:t>
      </w:r>
      <w:r w:rsidRPr="007045BB">
        <w:rPr>
          <w:rFonts w:ascii="Arial" w:hAnsi="Arial" w:cs="Arial"/>
          <w:spacing w:val="-13"/>
        </w:rPr>
        <w:t xml:space="preserve"> </w:t>
      </w:r>
      <w:r w:rsidRPr="007045BB">
        <w:rPr>
          <w:rFonts w:ascii="Arial" w:hAnsi="Arial" w:cs="Arial"/>
        </w:rPr>
        <w:t>du</w:t>
      </w:r>
      <w:r w:rsidRPr="007045BB">
        <w:rPr>
          <w:rFonts w:ascii="Arial" w:hAnsi="Arial" w:cs="Arial"/>
          <w:spacing w:val="-14"/>
        </w:rPr>
        <w:t xml:space="preserve"> </w:t>
      </w:r>
      <w:r w:rsidRPr="007045BB">
        <w:rPr>
          <w:rFonts w:ascii="Arial" w:hAnsi="Arial" w:cs="Arial"/>
        </w:rPr>
        <w:t>revenu</w:t>
      </w:r>
      <w:r w:rsidRPr="007045BB">
        <w:rPr>
          <w:rFonts w:ascii="Arial" w:hAnsi="Arial" w:cs="Arial"/>
          <w:spacing w:val="-11"/>
        </w:rPr>
        <w:t xml:space="preserve"> </w:t>
      </w:r>
      <w:r w:rsidRPr="007045BB">
        <w:rPr>
          <w:rFonts w:ascii="Arial" w:hAnsi="Arial" w:cs="Arial"/>
        </w:rPr>
        <w:t>du</w:t>
      </w:r>
      <w:r w:rsidRPr="007045BB">
        <w:rPr>
          <w:rFonts w:ascii="Arial" w:hAnsi="Arial" w:cs="Arial"/>
          <w:spacing w:val="-12"/>
        </w:rPr>
        <w:t xml:space="preserve"> </w:t>
      </w:r>
      <w:r w:rsidRPr="007045BB">
        <w:rPr>
          <w:rFonts w:ascii="Arial" w:hAnsi="Arial" w:cs="Arial"/>
        </w:rPr>
        <w:t>Québec</w:t>
      </w:r>
      <w:r w:rsidRPr="007045BB">
        <w:rPr>
          <w:rFonts w:ascii="Arial" w:hAnsi="Arial" w:cs="Arial"/>
          <w:spacing w:val="-13"/>
        </w:rPr>
        <w:t xml:space="preserve"> </w:t>
      </w:r>
      <w:r w:rsidRPr="007045BB">
        <w:rPr>
          <w:rFonts w:ascii="Arial" w:hAnsi="Arial" w:cs="Arial"/>
        </w:rPr>
        <w:t>(ARQ)</w:t>
      </w:r>
      <w:r w:rsidRPr="007045BB">
        <w:rPr>
          <w:rFonts w:ascii="Arial" w:hAnsi="Arial" w:cs="Arial"/>
          <w:spacing w:val="-11"/>
        </w:rPr>
        <w:t xml:space="preserve"> </w:t>
      </w:r>
      <w:r w:rsidRPr="007045BB">
        <w:rPr>
          <w:rFonts w:ascii="Arial" w:hAnsi="Arial" w:cs="Arial"/>
        </w:rPr>
        <w:t>qui</w:t>
      </w:r>
      <w:r w:rsidRPr="007045BB">
        <w:rPr>
          <w:rFonts w:ascii="Arial" w:hAnsi="Arial" w:cs="Arial"/>
          <w:spacing w:val="-14"/>
        </w:rPr>
        <w:t xml:space="preserve"> </w:t>
      </w:r>
      <w:r w:rsidRPr="007045BB">
        <w:rPr>
          <w:rFonts w:ascii="Arial" w:hAnsi="Arial" w:cs="Arial"/>
        </w:rPr>
        <w:t>confirme qu’il répond aux conditions suivantes</w:t>
      </w:r>
      <w:r w:rsidRPr="007045BB">
        <w:rPr>
          <w:rFonts w:ascii="Arial" w:hAnsi="Arial" w:cs="Arial"/>
          <w:spacing w:val="2"/>
        </w:rPr>
        <w:t xml:space="preserve"> </w:t>
      </w:r>
      <w:r w:rsidRPr="007045BB">
        <w:rPr>
          <w:rFonts w:ascii="Arial" w:hAnsi="Arial" w:cs="Arial"/>
        </w:rPr>
        <w:t>:</w:t>
      </w:r>
    </w:p>
    <w:p w14:paraId="778561E2" w14:textId="77777777" w:rsidR="00311E82" w:rsidRPr="007045BB" w:rsidRDefault="00311E82" w:rsidP="00311E82">
      <w:pPr>
        <w:pStyle w:val="Paragraphedeliste"/>
        <w:numPr>
          <w:ilvl w:val="3"/>
          <w:numId w:val="2"/>
        </w:numPr>
        <w:tabs>
          <w:tab w:val="left" w:pos="901"/>
        </w:tabs>
        <w:spacing w:line="267" w:lineRule="exact"/>
        <w:ind w:hanging="361"/>
        <w:rPr>
          <w:rFonts w:ascii="Arial" w:hAnsi="Arial" w:cs="Arial"/>
        </w:rPr>
      </w:pPr>
      <w:proofErr w:type="gramStart"/>
      <w:r w:rsidRPr="007045BB">
        <w:rPr>
          <w:rFonts w:ascii="Arial" w:hAnsi="Arial" w:cs="Arial"/>
        </w:rPr>
        <w:t>il</w:t>
      </w:r>
      <w:proofErr w:type="gramEnd"/>
      <w:r w:rsidRPr="007045BB">
        <w:rPr>
          <w:rFonts w:ascii="Arial" w:hAnsi="Arial" w:cs="Arial"/>
        </w:rPr>
        <w:t xml:space="preserve"> a produit les déclarations exigées en vertu des lois fiscales</w:t>
      </w:r>
      <w:r w:rsidRPr="007045BB">
        <w:rPr>
          <w:rFonts w:ascii="Arial" w:hAnsi="Arial" w:cs="Arial"/>
          <w:spacing w:val="-5"/>
        </w:rPr>
        <w:t xml:space="preserve"> </w:t>
      </w:r>
      <w:r w:rsidRPr="007045BB">
        <w:rPr>
          <w:rFonts w:ascii="Arial" w:hAnsi="Arial" w:cs="Arial"/>
        </w:rPr>
        <w:t>québécoises ;</w:t>
      </w:r>
    </w:p>
    <w:p w14:paraId="53091310" w14:textId="77777777" w:rsidR="00311E82" w:rsidRDefault="00311E82" w:rsidP="00311E82">
      <w:pPr>
        <w:pStyle w:val="Paragraphedeliste"/>
        <w:numPr>
          <w:ilvl w:val="3"/>
          <w:numId w:val="2"/>
        </w:numPr>
        <w:tabs>
          <w:tab w:val="left" w:pos="901"/>
        </w:tabs>
        <w:spacing w:before="79"/>
        <w:rPr>
          <w:rFonts w:ascii="Arial" w:hAnsi="Arial" w:cs="Arial"/>
        </w:rPr>
      </w:pPr>
      <w:proofErr w:type="gramStart"/>
      <w:r w:rsidRPr="007045BB">
        <w:rPr>
          <w:rFonts w:ascii="Arial" w:hAnsi="Arial" w:cs="Arial"/>
        </w:rPr>
        <w:t>il</w:t>
      </w:r>
      <w:proofErr w:type="gramEnd"/>
      <w:r w:rsidRPr="007045BB">
        <w:rPr>
          <w:rFonts w:ascii="Arial" w:hAnsi="Arial" w:cs="Arial"/>
        </w:rPr>
        <w:t xml:space="preserve"> n’a pas de compte en souffrance à l’égard de l’ARQ ou bien, s’il a un compte en souffrance, il a conclu une entente de paiement qu’il respecte ou le recouvrement de ses dettes a été légalement suspendu.</w:t>
      </w:r>
    </w:p>
    <w:p w14:paraId="1E2D1F50" w14:textId="77777777" w:rsidR="00311E82" w:rsidRPr="00273708" w:rsidRDefault="00311E82" w:rsidP="00311E82">
      <w:pPr>
        <w:tabs>
          <w:tab w:val="left" w:pos="901"/>
        </w:tabs>
        <w:spacing w:before="79"/>
        <w:rPr>
          <w:rFonts w:ascii="Arial" w:hAnsi="Arial" w:cs="Arial"/>
        </w:rPr>
      </w:pPr>
      <w:r w:rsidRPr="00273708">
        <w:rPr>
          <w:rFonts w:ascii="Arial" w:hAnsi="Arial" w:cs="Arial"/>
        </w:rPr>
        <w:t>L’attestation n’a pas été délivrée plus de 90 jours avant la date de la signature de ce contrat.</w:t>
      </w:r>
    </w:p>
    <w:p w14:paraId="4416F304" w14:textId="77777777" w:rsidR="00311E82" w:rsidRPr="00F9312C" w:rsidRDefault="00311E82" w:rsidP="00311E82">
      <w:pPr>
        <w:rPr>
          <w:b/>
          <w:bCs/>
        </w:rPr>
      </w:pPr>
      <w:r w:rsidRPr="00F9312C">
        <w:rPr>
          <w:b/>
          <w:bCs/>
        </w:rPr>
        <w:t>Le CPE [nom du CPE]</w:t>
      </w:r>
    </w:p>
    <w:p w14:paraId="3F75A7B6" w14:textId="77777777" w:rsidR="00311E82" w:rsidRPr="007045BB" w:rsidRDefault="00311E82" w:rsidP="00311E82">
      <w:pPr>
        <w:pStyle w:val="Corpsdetexte"/>
        <w:rPr>
          <w:rFonts w:ascii="Arial" w:hAnsi="Arial" w:cs="Arial"/>
        </w:rPr>
      </w:pPr>
      <w:r w:rsidRPr="007045BB">
        <w:rPr>
          <w:rFonts w:ascii="Arial" w:hAnsi="Arial" w:cs="Arial"/>
        </w:rPr>
        <w:t>Le directeur général et le conseil d’administration du CPE s’engagent, au nom du CPE, à :</w:t>
      </w:r>
    </w:p>
    <w:p w14:paraId="1FAFC0FE" w14:textId="77777777" w:rsidR="00311E82" w:rsidRPr="007045BB" w:rsidRDefault="00311E82" w:rsidP="00311E82">
      <w:pPr>
        <w:pStyle w:val="Paragraphedeliste"/>
        <w:numPr>
          <w:ilvl w:val="3"/>
          <w:numId w:val="2"/>
        </w:numPr>
        <w:tabs>
          <w:tab w:val="left" w:pos="893"/>
          <w:tab w:val="left" w:pos="894"/>
        </w:tabs>
        <w:spacing w:before="52"/>
        <w:ind w:left="893" w:hanging="356"/>
        <w:rPr>
          <w:rFonts w:ascii="Arial" w:hAnsi="Arial" w:cs="Arial"/>
        </w:rPr>
      </w:pPr>
      <w:proofErr w:type="gramStart"/>
      <w:r w:rsidRPr="007045BB">
        <w:rPr>
          <w:rFonts w:ascii="Arial" w:hAnsi="Arial" w:cs="Arial"/>
        </w:rPr>
        <w:t>fournir</w:t>
      </w:r>
      <w:proofErr w:type="gramEnd"/>
      <w:r w:rsidRPr="007045BB">
        <w:rPr>
          <w:rFonts w:ascii="Arial" w:hAnsi="Arial" w:cs="Arial"/>
        </w:rPr>
        <w:t xml:space="preserve"> au chargé de projet tout renseignement en sa possession et requis par ce dernier pour la bonne exécution de ce</w:t>
      </w:r>
      <w:r w:rsidRPr="007045BB">
        <w:rPr>
          <w:rFonts w:ascii="Arial" w:hAnsi="Arial" w:cs="Arial"/>
          <w:spacing w:val="-4"/>
        </w:rPr>
        <w:t xml:space="preserve"> </w:t>
      </w:r>
      <w:r w:rsidRPr="007045BB">
        <w:rPr>
          <w:rFonts w:ascii="Arial" w:hAnsi="Arial" w:cs="Arial"/>
        </w:rPr>
        <w:t>mandat ;</w:t>
      </w:r>
    </w:p>
    <w:p w14:paraId="348B9BE1" w14:textId="77777777" w:rsidR="00311E82" w:rsidRPr="007045BB" w:rsidRDefault="00311E82" w:rsidP="00311E82">
      <w:pPr>
        <w:pStyle w:val="Paragraphedeliste"/>
        <w:numPr>
          <w:ilvl w:val="3"/>
          <w:numId w:val="2"/>
        </w:numPr>
        <w:tabs>
          <w:tab w:val="left" w:pos="900"/>
          <w:tab w:val="left" w:pos="901"/>
        </w:tabs>
        <w:spacing w:before="77"/>
        <w:rPr>
          <w:rFonts w:ascii="Arial" w:hAnsi="Arial" w:cs="Arial"/>
        </w:rPr>
      </w:pPr>
      <w:proofErr w:type="gramStart"/>
      <w:r w:rsidRPr="007045BB">
        <w:rPr>
          <w:rFonts w:ascii="Arial" w:hAnsi="Arial" w:cs="Arial"/>
        </w:rPr>
        <w:t>approuver</w:t>
      </w:r>
      <w:proofErr w:type="gramEnd"/>
      <w:r w:rsidRPr="007045BB">
        <w:rPr>
          <w:rFonts w:ascii="Arial" w:hAnsi="Arial" w:cs="Arial"/>
        </w:rPr>
        <w:t>, lorsque nécessaire, les décisions relatives à la prestation des services du chargé de projet ;</w:t>
      </w:r>
    </w:p>
    <w:p w14:paraId="6AE7C4C7" w14:textId="77777777" w:rsidR="00311E82" w:rsidRDefault="00311E82" w:rsidP="00311E82">
      <w:pPr>
        <w:pStyle w:val="Paragraphedeliste"/>
        <w:numPr>
          <w:ilvl w:val="3"/>
          <w:numId w:val="2"/>
        </w:numPr>
        <w:tabs>
          <w:tab w:val="left" w:pos="900"/>
          <w:tab w:val="left" w:pos="901"/>
        </w:tabs>
        <w:spacing w:before="80"/>
        <w:rPr>
          <w:rFonts w:ascii="Arial" w:hAnsi="Arial" w:cs="Arial"/>
        </w:rPr>
      </w:pPr>
      <w:proofErr w:type="gramStart"/>
      <w:r w:rsidRPr="007045BB">
        <w:rPr>
          <w:rFonts w:ascii="Arial" w:hAnsi="Arial" w:cs="Arial"/>
        </w:rPr>
        <w:t>participer</w:t>
      </w:r>
      <w:proofErr w:type="gramEnd"/>
      <w:r w:rsidRPr="007045BB">
        <w:rPr>
          <w:rFonts w:ascii="Arial" w:hAnsi="Arial" w:cs="Arial"/>
        </w:rPr>
        <w:t xml:space="preserve"> à colliger les informations pouvant être nécessaires au chargé de projet en vue de la réalisation du</w:t>
      </w:r>
      <w:r w:rsidRPr="007045BB">
        <w:rPr>
          <w:rFonts w:ascii="Arial" w:hAnsi="Arial" w:cs="Arial"/>
          <w:spacing w:val="-3"/>
        </w:rPr>
        <w:t xml:space="preserve"> </w:t>
      </w:r>
      <w:r w:rsidRPr="007045BB">
        <w:rPr>
          <w:rFonts w:ascii="Arial" w:hAnsi="Arial" w:cs="Arial"/>
        </w:rPr>
        <w:t>mandat</w:t>
      </w:r>
      <w:r>
        <w:rPr>
          <w:rFonts w:ascii="Arial" w:hAnsi="Arial" w:cs="Arial"/>
        </w:rPr>
        <w:t>;</w:t>
      </w:r>
    </w:p>
    <w:p w14:paraId="5874EF6B" w14:textId="77777777" w:rsidR="00311E82" w:rsidRPr="00F565AC" w:rsidRDefault="00311E82" w:rsidP="00311E82">
      <w:pPr>
        <w:pStyle w:val="Paragraphedeliste"/>
        <w:numPr>
          <w:ilvl w:val="3"/>
          <w:numId w:val="2"/>
        </w:numPr>
        <w:tabs>
          <w:tab w:val="left" w:pos="900"/>
          <w:tab w:val="left" w:pos="901"/>
        </w:tabs>
        <w:spacing w:before="80"/>
        <w:rPr>
          <w:rFonts w:ascii="Arial" w:hAnsi="Arial" w:cs="Arial"/>
        </w:rPr>
      </w:pPr>
      <w:proofErr w:type="gramStart"/>
      <w:r w:rsidRPr="00F565AC">
        <w:rPr>
          <w:rFonts w:ascii="Arial" w:hAnsi="Arial" w:cs="Arial"/>
        </w:rPr>
        <w:t>verser</w:t>
      </w:r>
      <w:proofErr w:type="gramEnd"/>
      <w:r w:rsidRPr="00F565AC">
        <w:rPr>
          <w:rFonts w:ascii="Arial" w:hAnsi="Arial" w:cs="Arial"/>
          <w:spacing w:val="-16"/>
        </w:rPr>
        <w:t xml:space="preserve"> </w:t>
      </w:r>
      <w:r w:rsidRPr="00F565AC">
        <w:rPr>
          <w:rFonts w:ascii="Arial" w:hAnsi="Arial" w:cs="Arial"/>
        </w:rPr>
        <w:t>au</w:t>
      </w:r>
      <w:r w:rsidRPr="00F565AC">
        <w:rPr>
          <w:rFonts w:ascii="Arial" w:hAnsi="Arial" w:cs="Arial"/>
          <w:spacing w:val="-16"/>
        </w:rPr>
        <w:t xml:space="preserve"> </w:t>
      </w:r>
      <w:r w:rsidRPr="00F565AC">
        <w:rPr>
          <w:rFonts w:ascii="Arial" w:hAnsi="Arial" w:cs="Arial"/>
        </w:rPr>
        <w:t>chargé</w:t>
      </w:r>
      <w:r w:rsidRPr="00F565AC">
        <w:rPr>
          <w:rFonts w:ascii="Arial" w:hAnsi="Arial" w:cs="Arial"/>
          <w:spacing w:val="-19"/>
        </w:rPr>
        <w:t xml:space="preserve"> </w:t>
      </w:r>
      <w:r w:rsidRPr="00F565AC">
        <w:rPr>
          <w:rFonts w:ascii="Arial" w:hAnsi="Arial" w:cs="Arial"/>
        </w:rPr>
        <w:t>de</w:t>
      </w:r>
      <w:r w:rsidRPr="00F565AC">
        <w:rPr>
          <w:rFonts w:ascii="Arial" w:hAnsi="Arial" w:cs="Arial"/>
          <w:spacing w:val="-17"/>
        </w:rPr>
        <w:t xml:space="preserve"> </w:t>
      </w:r>
      <w:r w:rsidRPr="00F565AC">
        <w:rPr>
          <w:rFonts w:ascii="Arial" w:hAnsi="Arial" w:cs="Arial"/>
        </w:rPr>
        <w:t>projet,</w:t>
      </w:r>
      <w:r w:rsidRPr="00F565AC">
        <w:rPr>
          <w:rFonts w:ascii="Arial" w:hAnsi="Arial" w:cs="Arial"/>
          <w:spacing w:val="-15"/>
        </w:rPr>
        <w:t xml:space="preserve"> </w:t>
      </w:r>
      <w:r w:rsidRPr="00F565AC">
        <w:rPr>
          <w:rFonts w:ascii="Arial" w:hAnsi="Arial" w:cs="Arial"/>
        </w:rPr>
        <w:t>pour</w:t>
      </w:r>
      <w:r w:rsidRPr="00F565AC">
        <w:rPr>
          <w:rFonts w:ascii="Arial" w:hAnsi="Arial" w:cs="Arial"/>
          <w:spacing w:val="-15"/>
        </w:rPr>
        <w:t xml:space="preserve"> </w:t>
      </w:r>
      <w:r w:rsidRPr="00F565AC">
        <w:rPr>
          <w:rFonts w:ascii="Arial" w:hAnsi="Arial" w:cs="Arial"/>
        </w:rPr>
        <w:t>l’exécution</w:t>
      </w:r>
      <w:r w:rsidRPr="00F565AC">
        <w:rPr>
          <w:rFonts w:ascii="Arial" w:hAnsi="Arial" w:cs="Arial"/>
          <w:spacing w:val="-17"/>
        </w:rPr>
        <w:t xml:space="preserve"> </w:t>
      </w:r>
      <w:r w:rsidRPr="00F565AC">
        <w:rPr>
          <w:rFonts w:ascii="Arial" w:hAnsi="Arial" w:cs="Arial"/>
        </w:rPr>
        <w:t>complète</w:t>
      </w:r>
      <w:r w:rsidRPr="00F565AC">
        <w:rPr>
          <w:rFonts w:ascii="Arial" w:hAnsi="Arial" w:cs="Arial"/>
          <w:spacing w:val="-15"/>
        </w:rPr>
        <w:t xml:space="preserve"> </w:t>
      </w:r>
      <w:r w:rsidRPr="00F565AC">
        <w:rPr>
          <w:rFonts w:ascii="Arial" w:hAnsi="Arial" w:cs="Arial"/>
        </w:rPr>
        <w:t>et</w:t>
      </w:r>
      <w:r w:rsidRPr="00F565AC">
        <w:rPr>
          <w:rFonts w:ascii="Arial" w:hAnsi="Arial" w:cs="Arial"/>
          <w:spacing w:val="-15"/>
        </w:rPr>
        <w:t xml:space="preserve"> </w:t>
      </w:r>
      <w:r w:rsidRPr="00F565AC">
        <w:rPr>
          <w:rFonts w:ascii="Arial" w:hAnsi="Arial" w:cs="Arial"/>
        </w:rPr>
        <w:t>entière</w:t>
      </w:r>
      <w:r w:rsidRPr="00F565AC">
        <w:rPr>
          <w:rFonts w:ascii="Arial" w:hAnsi="Arial" w:cs="Arial"/>
          <w:spacing w:val="-17"/>
        </w:rPr>
        <w:t xml:space="preserve"> </w:t>
      </w:r>
      <w:r w:rsidRPr="00F565AC">
        <w:rPr>
          <w:rFonts w:ascii="Arial" w:hAnsi="Arial" w:cs="Arial"/>
        </w:rPr>
        <w:t>de</w:t>
      </w:r>
      <w:r w:rsidRPr="00F565AC">
        <w:rPr>
          <w:rFonts w:ascii="Arial" w:hAnsi="Arial" w:cs="Arial"/>
          <w:spacing w:val="-19"/>
        </w:rPr>
        <w:t xml:space="preserve"> </w:t>
      </w:r>
      <w:r w:rsidRPr="00F565AC">
        <w:rPr>
          <w:rFonts w:ascii="Arial" w:hAnsi="Arial" w:cs="Arial"/>
        </w:rPr>
        <w:t>ses</w:t>
      </w:r>
      <w:r w:rsidRPr="00F565AC">
        <w:rPr>
          <w:rFonts w:ascii="Arial" w:hAnsi="Arial" w:cs="Arial"/>
          <w:spacing w:val="-16"/>
        </w:rPr>
        <w:t xml:space="preserve"> </w:t>
      </w:r>
      <w:r w:rsidRPr="00F565AC">
        <w:rPr>
          <w:rFonts w:ascii="Arial" w:hAnsi="Arial" w:cs="Arial"/>
        </w:rPr>
        <w:t>obligations</w:t>
      </w:r>
      <w:r w:rsidRPr="00F565AC">
        <w:rPr>
          <w:rFonts w:ascii="Arial" w:hAnsi="Arial" w:cs="Arial"/>
          <w:spacing w:val="-16"/>
        </w:rPr>
        <w:t xml:space="preserve"> </w:t>
      </w:r>
      <w:r w:rsidRPr="00F565AC">
        <w:rPr>
          <w:rFonts w:ascii="Arial" w:hAnsi="Arial" w:cs="Arial"/>
        </w:rPr>
        <w:t>à</w:t>
      </w:r>
      <w:r w:rsidRPr="00F565AC">
        <w:rPr>
          <w:rFonts w:ascii="Arial" w:hAnsi="Arial" w:cs="Arial"/>
          <w:spacing w:val="-17"/>
        </w:rPr>
        <w:t xml:space="preserve"> </w:t>
      </w:r>
      <w:r w:rsidRPr="00F565AC">
        <w:rPr>
          <w:rFonts w:ascii="Arial" w:hAnsi="Arial" w:cs="Arial"/>
        </w:rPr>
        <w:t>la</w:t>
      </w:r>
      <w:r w:rsidRPr="00F565AC">
        <w:rPr>
          <w:rFonts w:ascii="Arial" w:hAnsi="Arial" w:cs="Arial"/>
          <w:spacing w:val="-16"/>
        </w:rPr>
        <w:t xml:space="preserve"> </w:t>
      </w:r>
      <w:r w:rsidRPr="00F565AC">
        <w:rPr>
          <w:rFonts w:ascii="Arial" w:hAnsi="Arial" w:cs="Arial"/>
        </w:rPr>
        <w:t>satisfaction du directeur général et du conseil d’administration du [</w:t>
      </w:r>
      <w:r w:rsidRPr="00F565AC">
        <w:rPr>
          <w:rFonts w:ascii="Arial" w:hAnsi="Arial" w:cs="Arial"/>
          <w:i/>
        </w:rPr>
        <w:t>nom du CPE</w:t>
      </w:r>
      <w:r w:rsidRPr="00F565AC">
        <w:rPr>
          <w:rFonts w:ascii="Arial" w:hAnsi="Arial" w:cs="Arial"/>
        </w:rPr>
        <w:t>], incluant tous les débours encourus et tous les autres frais et dépenses et conformément aux modalités de paiement prévues à l’article IV, la somme maximale de [</w:t>
      </w:r>
      <w:r w:rsidRPr="00F565AC">
        <w:rPr>
          <w:rFonts w:ascii="Arial" w:hAnsi="Arial" w:cs="Arial"/>
          <w:i/>
        </w:rPr>
        <w:t>nombre en lettre et en chiffre</w:t>
      </w:r>
      <w:r w:rsidRPr="00F565AC">
        <w:rPr>
          <w:rFonts w:ascii="Arial" w:hAnsi="Arial" w:cs="Arial"/>
        </w:rPr>
        <w:t>] $. La responsabilité entière du CPE ne pourra excéder en aucun cas cette somme et le CPE ne sera pas tenu de dépenser la totalité de ladite</w:t>
      </w:r>
      <w:r w:rsidRPr="00F565AC">
        <w:rPr>
          <w:rFonts w:ascii="Arial" w:hAnsi="Arial" w:cs="Arial"/>
          <w:spacing w:val="-2"/>
        </w:rPr>
        <w:t xml:space="preserve"> </w:t>
      </w:r>
      <w:r w:rsidRPr="00F565AC">
        <w:rPr>
          <w:rFonts w:ascii="Arial" w:hAnsi="Arial" w:cs="Arial"/>
        </w:rPr>
        <w:t>somme</w:t>
      </w:r>
      <w:r>
        <w:rPr>
          <w:rFonts w:ascii="Arial" w:hAnsi="Arial" w:cs="Arial"/>
        </w:rPr>
        <w:t>.</w:t>
      </w:r>
    </w:p>
    <w:p w14:paraId="1911AFB8" w14:textId="77777777" w:rsidR="00311E82" w:rsidRDefault="00311E82" w:rsidP="00311E82">
      <w:pPr>
        <w:spacing w:after="0" w:line="240" w:lineRule="auto"/>
        <w:rPr>
          <w:rFonts w:ascii="Arial" w:hAnsi="Arial" w:cs="Arial"/>
        </w:rPr>
        <w:sectPr w:rsidR="00311E82" w:rsidSect="00311E82">
          <w:footerReference w:type="default" r:id="rId10"/>
          <w:pgSz w:w="12240" w:h="15840" w:code="119"/>
          <w:pgMar w:top="1440" w:right="1080" w:bottom="1080" w:left="1080" w:header="720" w:footer="432" w:gutter="0"/>
          <w:cols w:space="720"/>
          <w:docGrid w:linePitch="299"/>
        </w:sectPr>
      </w:pPr>
    </w:p>
    <w:p w14:paraId="568EE322" w14:textId="77777777" w:rsidR="00311E82" w:rsidRPr="00AE6FB8" w:rsidRDefault="00311E82" w:rsidP="00311E82">
      <w:pPr>
        <w:pStyle w:val="Titre5"/>
        <w:tabs>
          <w:tab w:val="left" w:pos="360"/>
        </w:tabs>
        <w:rPr>
          <w:rFonts w:ascii="Arial" w:hAnsi="Arial" w:cs="Arial"/>
        </w:rPr>
      </w:pPr>
      <w:r w:rsidRPr="00AE6FB8">
        <w:rPr>
          <w:rFonts w:ascii="Arial" w:hAnsi="Arial" w:cs="Arial"/>
        </w:rPr>
        <w:lastRenderedPageBreak/>
        <w:t>IV.</w:t>
      </w:r>
      <w:r w:rsidRPr="00AE6FB8">
        <w:rPr>
          <w:rFonts w:ascii="Arial" w:hAnsi="Arial" w:cs="Arial"/>
        </w:rPr>
        <w:tab/>
        <w:t>CALENDRIER DE RÉALISATION DES TRAVAUX</w:t>
      </w:r>
    </w:p>
    <w:p w14:paraId="42AC7F85" w14:textId="77777777" w:rsidR="00311E82" w:rsidRPr="00AE6FB8" w:rsidRDefault="00311E82" w:rsidP="00311E82">
      <w:pPr>
        <w:rPr>
          <w:rFonts w:ascii="Arial" w:hAnsi="Arial" w:cs="Arial"/>
        </w:rPr>
      </w:pPr>
      <w:r w:rsidRPr="00AE6FB8">
        <w:rPr>
          <w:rFonts w:ascii="Arial" w:hAnsi="Arial" w:cs="Arial"/>
        </w:rPr>
        <w:t>Ce calendrier détaille le processus de développement des places en CPE. L’échéancier peut varier en fonction de la nature des travaux, du nombre de places devant être développées, etc. Pour l’ensemble de ces étapes, il incombe au chargé de projet d’appuyer le CPE dans ces démarches auprès du Ministère et non pas de s’y substituer.</w:t>
      </w:r>
    </w:p>
    <w:tbl>
      <w:tblPr>
        <w:tblStyle w:val="NormalTable0"/>
        <w:tblW w:w="5000" w:type="pct"/>
        <w:jc w:val="center"/>
        <w:tblBorders>
          <w:top w:val="single" w:sz="18" w:space="0" w:color="BCE2F1"/>
          <w:left w:val="single" w:sz="18" w:space="0" w:color="BCE2F1"/>
          <w:bottom w:val="single" w:sz="18" w:space="0" w:color="BCE2F1"/>
          <w:right w:val="single" w:sz="18" w:space="0" w:color="BCE2F1"/>
          <w:insideH w:val="single" w:sz="6" w:space="0" w:color="BCE2F1"/>
          <w:insideV w:val="single" w:sz="6" w:space="0" w:color="BCE2F1"/>
        </w:tblBorders>
        <w:tblLook w:val="01E0" w:firstRow="1" w:lastRow="1" w:firstColumn="1" w:lastColumn="1" w:noHBand="0" w:noVBand="0"/>
      </w:tblPr>
      <w:tblGrid>
        <w:gridCol w:w="1373"/>
        <w:gridCol w:w="1489"/>
        <w:gridCol w:w="7172"/>
      </w:tblGrid>
      <w:tr w:rsidR="00311E82" w14:paraId="7B467A88" w14:textId="77777777" w:rsidTr="00907617">
        <w:trPr>
          <w:trHeight w:val="346"/>
          <w:jc w:val="center"/>
        </w:trPr>
        <w:tc>
          <w:tcPr>
            <w:tcW w:w="684" w:type="pct"/>
            <w:shd w:val="clear" w:color="auto" w:fill="BCE2F1"/>
            <w:vAlign w:val="center"/>
          </w:tcPr>
          <w:p w14:paraId="6EA4E7EE" w14:textId="77777777" w:rsidR="00311E82" w:rsidRDefault="00311E82" w:rsidP="00907617">
            <w:pPr>
              <w:pStyle w:val="TableParagraph"/>
              <w:spacing w:after="0"/>
              <w:ind w:left="137" w:right="132"/>
              <w:jc w:val="center"/>
              <w:rPr>
                <w:rFonts w:ascii="Arial"/>
                <w:b/>
                <w:sz w:val="20"/>
              </w:rPr>
            </w:pPr>
            <w:r>
              <w:rPr>
                <w:rFonts w:ascii="Arial"/>
                <w:b/>
                <w:sz w:val="20"/>
              </w:rPr>
              <w:t>Date</w:t>
            </w:r>
          </w:p>
        </w:tc>
        <w:tc>
          <w:tcPr>
            <w:tcW w:w="742" w:type="pct"/>
            <w:shd w:val="clear" w:color="auto" w:fill="BCE2F1"/>
            <w:vAlign w:val="center"/>
          </w:tcPr>
          <w:p w14:paraId="476294C4" w14:textId="77777777" w:rsidR="00311E82" w:rsidRDefault="00311E82" w:rsidP="00907617">
            <w:pPr>
              <w:pStyle w:val="TableParagraph"/>
              <w:spacing w:after="0" w:line="230" w:lineRule="exact"/>
              <w:ind w:left="126" w:right="104" w:firstLine="218"/>
              <w:jc w:val="center"/>
              <w:rPr>
                <w:rFonts w:ascii="Arial"/>
                <w:b/>
                <w:sz w:val="20"/>
              </w:rPr>
            </w:pPr>
            <w:proofErr w:type="spellStart"/>
            <w:r>
              <w:rPr>
                <w:rFonts w:ascii="Arial"/>
                <w:b/>
                <w:sz w:val="20"/>
              </w:rPr>
              <w:t>Biens</w:t>
            </w:r>
            <w:proofErr w:type="spellEnd"/>
            <w:r>
              <w:rPr>
                <w:rFonts w:ascii="Arial"/>
                <w:b/>
                <w:sz w:val="20"/>
              </w:rPr>
              <w:t xml:space="preserve"> </w:t>
            </w:r>
            <w:proofErr w:type="spellStart"/>
            <w:r>
              <w:rPr>
                <w:rFonts w:ascii="Arial"/>
                <w:b/>
                <w:sz w:val="20"/>
              </w:rPr>
              <w:t>livrables</w:t>
            </w:r>
            <w:proofErr w:type="spellEnd"/>
            <w:r>
              <w:rPr>
                <w:rFonts w:ascii="Arial"/>
                <w:b/>
                <w:sz w:val="20"/>
              </w:rPr>
              <w:t xml:space="preserve"> n</w:t>
            </w:r>
            <w:r>
              <w:rPr>
                <w:rFonts w:ascii="Arial"/>
                <w:b/>
                <w:sz w:val="20"/>
              </w:rPr>
              <w:t>°</w:t>
            </w:r>
            <w:r>
              <w:rPr>
                <w:rFonts w:ascii="Arial"/>
                <w:b/>
                <w:sz w:val="20"/>
              </w:rPr>
              <w:t xml:space="preserve"> </w:t>
            </w:r>
          </w:p>
        </w:tc>
        <w:tc>
          <w:tcPr>
            <w:tcW w:w="3573" w:type="pct"/>
            <w:shd w:val="clear" w:color="auto" w:fill="BCE2F1"/>
            <w:vAlign w:val="center"/>
          </w:tcPr>
          <w:p w14:paraId="2BF1EE0F" w14:textId="77777777" w:rsidR="00311E82" w:rsidRDefault="00311E82" w:rsidP="00907617">
            <w:pPr>
              <w:pStyle w:val="TableParagraph"/>
              <w:spacing w:after="0"/>
              <w:ind w:left="1528" w:right="1528"/>
              <w:jc w:val="center"/>
              <w:rPr>
                <w:rFonts w:ascii="Arial" w:hAnsi="Arial"/>
                <w:b/>
                <w:sz w:val="20"/>
              </w:rPr>
            </w:pPr>
            <w:r>
              <w:rPr>
                <w:rFonts w:ascii="Arial" w:hAnsi="Arial"/>
                <w:b/>
                <w:sz w:val="20"/>
              </w:rPr>
              <w:t xml:space="preserve">Processus de </w:t>
            </w:r>
            <w:proofErr w:type="spellStart"/>
            <w:r>
              <w:rPr>
                <w:rFonts w:ascii="Arial" w:hAnsi="Arial"/>
                <w:b/>
                <w:sz w:val="20"/>
              </w:rPr>
              <w:t>développement</w:t>
            </w:r>
            <w:proofErr w:type="spellEnd"/>
            <w:r>
              <w:rPr>
                <w:rFonts w:ascii="Arial" w:hAnsi="Arial"/>
                <w:b/>
                <w:sz w:val="20"/>
              </w:rPr>
              <w:t xml:space="preserve"> des places </w:t>
            </w:r>
            <w:proofErr w:type="spellStart"/>
            <w:r>
              <w:rPr>
                <w:rFonts w:ascii="Arial" w:hAnsi="Arial"/>
                <w:b/>
                <w:sz w:val="20"/>
              </w:rPr>
              <w:t>en</w:t>
            </w:r>
            <w:proofErr w:type="spellEnd"/>
            <w:r>
              <w:rPr>
                <w:rFonts w:ascii="Arial" w:hAnsi="Arial"/>
                <w:b/>
                <w:sz w:val="20"/>
              </w:rPr>
              <w:t xml:space="preserve"> CPE</w:t>
            </w:r>
          </w:p>
        </w:tc>
      </w:tr>
      <w:tr w:rsidR="00311E82" w:rsidRPr="00ED0391" w14:paraId="691370CA" w14:textId="77777777" w:rsidTr="00907617">
        <w:trPr>
          <w:trHeight w:val="228"/>
          <w:jc w:val="center"/>
        </w:trPr>
        <w:tc>
          <w:tcPr>
            <w:tcW w:w="684" w:type="pct"/>
            <w:vAlign w:val="center"/>
          </w:tcPr>
          <w:p w14:paraId="59D79F60" w14:textId="77777777" w:rsidR="00311E82" w:rsidRPr="00ED0391" w:rsidRDefault="00311E82" w:rsidP="00907617">
            <w:pPr>
              <w:pStyle w:val="TableParagraph"/>
              <w:spacing w:after="0" w:line="208" w:lineRule="exact"/>
              <w:ind w:left="137" w:right="135"/>
              <w:jc w:val="center"/>
              <w:rPr>
                <w:rFonts w:ascii="Arial"/>
                <w:i/>
                <w:sz w:val="20"/>
              </w:rPr>
            </w:pPr>
            <w:r w:rsidRPr="00ED0391">
              <w:rPr>
                <w:rFonts w:ascii="Arial"/>
                <w:i/>
                <w:sz w:val="20"/>
              </w:rPr>
              <w:t>mm-</w:t>
            </w:r>
            <w:proofErr w:type="spellStart"/>
            <w:r w:rsidRPr="00ED0391">
              <w:rPr>
                <w:rFonts w:ascii="Arial"/>
                <w:i/>
                <w:sz w:val="20"/>
              </w:rPr>
              <w:t>aaaa</w:t>
            </w:r>
            <w:proofErr w:type="spellEnd"/>
          </w:p>
        </w:tc>
        <w:tc>
          <w:tcPr>
            <w:tcW w:w="742" w:type="pct"/>
            <w:vAlign w:val="center"/>
          </w:tcPr>
          <w:p w14:paraId="400A1C56" w14:textId="77777777" w:rsidR="00311E82" w:rsidRPr="00ED0391" w:rsidRDefault="00311E82" w:rsidP="00907617">
            <w:pPr>
              <w:pStyle w:val="TableParagraph"/>
              <w:spacing w:after="0" w:line="208" w:lineRule="exact"/>
              <w:ind w:left="4"/>
              <w:jc w:val="center"/>
              <w:rPr>
                <w:rFonts w:ascii="Arial"/>
                <w:sz w:val="20"/>
              </w:rPr>
            </w:pPr>
            <w:r w:rsidRPr="00ED0391">
              <w:rPr>
                <w:rFonts w:ascii="Arial"/>
                <w:w w:val="99"/>
                <w:sz w:val="20"/>
              </w:rPr>
              <w:t>1</w:t>
            </w:r>
          </w:p>
        </w:tc>
        <w:tc>
          <w:tcPr>
            <w:tcW w:w="3573" w:type="pct"/>
            <w:vAlign w:val="center"/>
          </w:tcPr>
          <w:p w14:paraId="5EEDEFC0" w14:textId="77777777" w:rsidR="00311E82" w:rsidRPr="00ED0391" w:rsidRDefault="00311E82" w:rsidP="00907617">
            <w:pPr>
              <w:pStyle w:val="TableParagraph"/>
              <w:spacing w:after="0" w:line="208" w:lineRule="exact"/>
              <w:ind w:left="106"/>
              <w:jc w:val="left"/>
              <w:rPr>
                <w:rFonts w:ascii="Arial" w:hAnsi="Arial"/>
                <w:sz w:val="20"/>
              </w:rPr>
            </w:pPr>
            <w:r>
              <w:rPr>
                <w:rFonts w:ascii="Arial" w:hAnsi="Arial"/>
                <w:sz w:val="20"/>
              </w:rPr>
              <w:t>Octroi</w:t>
            </w:r>
            <w:r w:rsidRPr="00ED0391">
              <w:rPr>
                <w:rFonts w:ascii="Arial" w:hAnsi="Arial"/>
                <w:sz w:val="20"/>
              </w:rPr>
              <w:t xml:space="preserve"> des places/approbation d’un </w:t>
            </w:r>
            <w:proofErr w:type="spellStart"/>
            <w:r w:rsidRPr="00ED0391">
              <w:rPr>
                <w:rFonts w:ascii="Arial" w:hAnsi="Arial"/>
                <w:sz w:val="20"/>
              </w:rPr>
              <w:t>projet</w:t>
            </w:r>
            <w:proofErr w:type="spellEnd"/>
            <w:r w:rsidRPr="00ED0391">
              <w:rPr>
                <w:rFonts w:ascii="Arial" w:hAnsi="Arial"/>
                <w:sz w:val="20"/>
              </w:rPr>
              <w:t xml:space="preserve"> de </w:t>
            </w:r>
            <w:proofErr w:type="spellStart"/>
            <w:r w:rsidRPr="00ED0391">
              <w:rPr>
                <w:rFonts w:ascii="Arial" w:hAnsi="Arial"/>
                <w:sz w:val="20"/>
              </w:rPr>
              <w:t>maintien</w:t>
            </w:r>
            <w:proofErr w:type="spellEnd"/>
            <w:r w:rsidRPr="00ED0391">
              <w:rPr>
                <w:rFonts w:ascii="Arial" w:hAnsi="Arial"/>
                <w:sz w:val="20"/>
              </w:rPr>
              <w:t xml:space="preserve"> et </w:t>
            </w:r>
            <w:proofErr w:type="spellStart"/>
            <w:r w:rsidRPr="00ED0391">
              <w:rPr>
                <w:rFonts w:ascii="Arial" w:hAnsi="Arial"/>
                <w:sz w:val="20"/>
              </w:rPr>
              <w:t>démarrage</w:t>
            </w:r>
            <w:proofErr w:type="spellEnd"/>
            <w:r w:rsidRPr="00ED0391">
              <w:rPr>
                <w:rFonts w:ascii="Arial" w:hAnsi="Arial"/>
                <w:sz w:val="20"/>
              </w:rPr>
              <w:t xml:space="preserve"> du </w:t>
            </w:r>
            <w:proofErr w:type="spellStart"/>
            <w:r w:rsidRPr="00ED0391">
              <w:rPr>
                <w:rFonts w:ascii="Arial" w:hAnsi="Arial"/>
                <w:sz w:val="20"/>
              </w:rPr>
              <w:t>projet</w:t>
            </w:r>
            <w:proofErr w:type="spellEnd"/>
          </w:p>
        </w:tc>
      </w:tr>
      <w:tr w:rsidR="00311E82" w:rsidRPr="00ED0391" w14:paraId="639B6C1E" w14:textId="77777777" w:rsidTr="00907617">
        <w:trPr>
          <w:trHeight w:val="230"/>
          <w:jc w:val="center"/>
        </w:trPr>
        <w:tc>
          <w:tcPr>
            <w:tcW w:w="684" w:type="pct"/>
            <w:vAlign w:val="center"/>
          </w:tcPr>
          <w:p w14:paraId="29DADFA2" w14:textId="77777777" w:rsidR="00311E82" w:rsidRPr="00ED0391" w:rsidRDefault="00311E82" w:rsidP="00907617">
            <w:pPr>
              <w:pStyle w:val="TableParagraph"/>
              <w:spacing w:after="0" w:line="210" w:lineRule="exact"/>
              <w:ind w:left="137" w:right="135"/>
              <w:jc w:val="center"/>
              <w:rPr>
                <w:rFonts w:ascii="Arial"/>
                <w:i/>
                <w:sz w:val="20"/>
              </w:rPr>
            </w:pPr>
            <w:r w:rsidRPr="00ED0391">
              <w:rPr>
                <w:rFonts w:ascii="Arial"/>
                <w:i/>
                <w:sz w:val="20"/>
              </w:rPr>
              <w:t>mm-</w:t>
            </w:r>
            <w:proofErr w:type="spellStart"/>
            <w:r w:rsidRPr="00ED0391">
              <w:rPr>
                <w:rFonts w:ascii="Arial"/>
                <w:i/>
                <w:sz w:val="20"/>
              </w:rPr>
              <w:t>aaaa</w:t>
            </w:r>
            <w:proofErr w:type="spellEnd"/>
          </w:p>
        </w:tc>
        <w:tc>
          <w:tcPr>
            <w:tcW w:w="742" w:type="pct"/>
            <w:vAlign w:val="center"/>
          </w:tcPr>
          <w:p w14:paraId="4CC2130E" w14:textId="77777777" w:rsidR="00311E82" w:rsidRPr="00ED0391" w:rsidRDefault="00311E82" w:rsidP="00907617">
            <w:pPr>
              <w:pStyle w:val="TableParagraph"/>
              <w:spacing w:after="0" w:line="210" w:lineRule="exact"/>
              <w:ind w:left="4"/>
              <w:jc w:val="center"/>
              <w:rPr>
                <w:rFonts w:ascii="Arial"/>
                <w:sz w:val="20"/>
              </w:rPr>
            </w:pPr>
            <w:r w:rsidRPr="00ED0391">
              <w:rPr>
                <w:rFonts w:ascii="Arial"/>
                <w:w w:val="99"/>
                <w:sz w:val="20"/>
              </w:rPr>
              <w:t>2</w:t>
            </w:r>
          </w:p>
        </w:tc>
        <w:tc>
          <w:tcPr>
            <w:tcW w:w="3573" w:type="pct"/>
            <w:vAlign w:val="center"/>
          </w:tcPr>
          <w:p w14:paraId="4C61EBAF" w14:textId="77777777" w:rsidR="00311E82" w:rsidRPr="00ED0391" w:rsidRDefault="00311E82" w:rsidP="00907617">
            <w:pPr>
              <w:pStyle w:val="TableParagraph"/>
              <w:spacing w:after="0" w:line="210" w:lineRule="exact"/>
              <w:ind w:left="106"/>
              <w:jc w:val="left"/>
              <w:rPr>
                <w:rFonts w:ascii="Arial" w:hAnsi="Arial"/>
                <w:sz w:val="20"/>
              </w:rPr>
            </w:pPr>
            <w:r w:rsidRPr="00ED0391">
              <w:rPr>
                <w:rFonts w:ascii="Arial" w:hAnsi="Arial"/>
                <w:sz w:val="20"/>
              </w:rPr>
              <w:t xml:space="preserve">Acquisition/location de </w:t>
            </w:r>
            <w:proofErr w:type="spellStart"/>
            <w:r w:rsidRPr="00ED0391">
              <w:rPr>
                <w:rFonts w:ascii="Arial" w:hAnsi="Arial"/>
                <w:sz w:val="20"/>
              </w:rPr>
              <w:t>l’opportunité</w:t>
            </w:r>
            <w:proofErr w:type="spellEnd"/>
          </w:p>
        </w:tc>
      </w:tr>
      <w:tr w:rsidR="00311E82" w:rsidRPr="00ED0391" w14:paraId="42BEB23E" w14:textId="77777777" w:rsidTr="00907617">
        <w:trPr>
          <w:trHeight w:val="230"/>
          <w:jc w:val="center"/>
        </w:trPr>
        <w:tc>
          <w:tcPr>
            <w:tcW w:w="684" w:type="pct"/>
            <w:vAlign w:val="center"/>
          </w:tcPr>
          <w:p w14:paraId="5C8FA90B" w14:textId="77777777" w:rsidR="00311E82" w:rsidRPr="00ED0391" w:rsidRDefault="00311E82" w:rsidP="00907617">
            <w:pPr>
              <w:pStyle w:val="TableParagraph"/>
              <w:spacing w:after="0" w:line="210" w:lineRule="exact"/>
              <w:ind w:left="137" w:right="135"/>
              <w:jc w:val="center"/>
              <w:rPr>
                <w:rFonts w:ascii="Arial"/>
                <w:i/>
                <w:sz w:val="20"/>
              </w:rPr>
            </w:pPr>
            <w:r w:rsidRPr="00ED0391">
              <w:rPr>
                <w:rFonts w:ascii="Arial"/>
                <w:i/>
                <w:sz w:val="20"/>
              </w:rPr>
              <w:t>mm-</w:t>
            </w:r>
            <w:proofErr w:type="spellStart"/>
            <w:r w:rsidRPr="00ED0391">
              <w:rPr>
                <w:rFonts w:ascii="Arial"/>
                <w:i/>
                <w:sz w:val="20"/>
              </w:rPr>
              <w:t>aaaa</w:t>
            </w:r>
            <w:proofErr w:type="spellEnd"/>
          </w:p>
        </w:tc>
        <w:tc>
          <w:tcPr>
            <w:tcW w:w="742" w:type="pct"/>
            <w:vAlign w:val="center"/>
          </w:tcPr>
          <w:p w14:paraId="0E54E54A" w14:textId="77777777" w:rsidR="00311E82" w:rsidRPr="00ED0391" w:rsidRDefault="00311E82" w:rsidP="00907617">
            <w:pPr>
              <w:pStyle w:val="TableParagraph"/>
              <w:spacing w:after="0" w:line="210" w:lineRule="exact"/>
              <w:ind w:left="4"/>
              <w:jc w:val="center"/>
              <w:rPr>
                <w:rFonts w:ascii="Arial"/>
                <w:sz w:val="20"/>
              </w:rPr>
            </w:pPr>
            <w:r w:rsidRPr="00ED0391">
              <w:rPr>
                <w:rFonts w:ascii="Arial"/>
                <w:w w:val="99"/>
                <w:sz w:val="20"/>
              </w:rPr>
              <w:t>3</w:t>
            </w:r>
          </w:p>
        </w:tc>
        <w:tc>
          <w:tcPr>
            <w:tcW w:w="3573" w:type="pct"/>
            <w:vAlign w:val="center"/>
          </w:tcPr>
          <w:p w14:paraId="69ECF6A3" w14:textId="77777777" w:rsidR="00311E82" w:rsidRPr="00ED0391" w:rsidRDefault="00311E82" w:rsidP="00907617">
            <w:pPr>
              <w:pStyle w:val="TableParagraph"/>
              <w:spacing w:after="0" w:line="210" w:lineRule="exact"/>
              <w:ind w:left="106"/>
              <w:jc w:val="left"/>
              <w:rPr>
                <w:rFonts w:ascii="Arial" w:hAnsi="Arial"/>
                <w:sz w:val="20"/>
              </w:rPr>
            </w:pPr>
            <w:r w:rsidRPr="00ED0391">
              <w:rPr>
                <w:rFonts w:ascii="Arial" w:hAnsi="Arial"/>
                <w:sz w:val="20"/>
              </w:rPr>
              <w:t xml:space="preserve">Plans </w:t>
            </w:r>
            <w:proofErr w:type="spellStart"/>
            <w:r w:rsidRPr="00ED0391">
              <w:rPr>
                <w:rFonts w:ascii="Arial" w:hAnsi="Arial"/>
                <w:sz w:val="20"/>
              </w:rPr>
              <w:t>d’aménagement</w:t>
            </w:r>
            <w:proofErr w:type="spellEnd"/>
            <w:r w:rsidRPr="00ED0391">
              <w:rPr>
                <w:rFonts w:ascii="Arial" w:hAnsi="Arial"/>
                <w:sz w:val="20"/>
              </w:rPr>
              <w:t xml:space="preserve"> et budget </w:t>
            </w:r>
            <w:proofErr w:type="spellStart"/>
            <w:r w:rsidRPr="00ED0391">
              <w:rPr>
                <w:rFonts w:ascii="Arial" w:hAnsi="Arial"/>
                <w:sz w:val="20"/>
              </w:rPr>
              <w:t>d’implantation</w:t>
            </w:r>
            <w:proofErr w:type="spellEnd"/>
            <w:r w:rsidRPr="00ED0391">
              <w:rPr>
                <w:rFonts w:ascii="Arial" w:hAnsi="Arial"/>
                <w:sz w:val="20"/>
              </w:rPr>
              <w:t xml:space="preserve"> </w:t>
            </w:r>
            <w:proofErr w:type="spellStart"/>
            <w:r w:rsidRPr="00ED0391">
              <w:rPr>
                <w:rFonts w:ascii="Arial" w:hAnsi="Arial"/>
                <w:sz w:val="20"/>
              </w:rPr>
              <w:t>préliminaire</w:t>
            </w:r>
            <w:proofErr w:type="spellEnd"/>
          </w:p>
        </w:tc>
      </w:tr>
      <w:tr w:rsidR="00311E82" w:rsidRPr="00ED0391" w14:paraId="59B5C212" w14:textId="77777777" w:rsidTr="00907617">
        <w:trPr>
          <w:trHeight w:val="230"/>
          <w:jc w:val="center"/>
        </w:trPr>
        <w:tc>
          <w:tcPr>
            <w:tcW w:w="684" w:type="pct"/>
            <w:vAlign w:val="center"/>
          </w:tcPr>
          <w:p w14:paraId="28C8C500" w14:textId="77777777" w:rsidR="00311E82" w:rsidRPr="00ED0391" w:rsidRDefault="00311E82" w:rsidP="00907617">
            <w:pPr>
              <w:pStyle w:val="TableParagraph"/>
              <w:spacing w:after="0" w:line="210" w:lineRule="exact"/>
              <w:ind w:left="137" w:right="135"/>
              <w:jc w:val="center"/>
              <w:rPr>
                <w:rFonts w:ascii="Arial"/>
                <w:i/>
                <w:sz w:val="20"/>
              </w:rPr>
            </w:pPr>
            <w:r w:rsidRPr="00ED0391">
              <w:rPr>
                <w:rFonts w:ascii="Arial"/>
                <w:i/>
                <w:sz w:val="20"/>
              </w:rPr>
              <w:t>mm-</w:t>
            </w:r>
            <w:proofErr w:type="spellStart"/>
            <w:r w:rsidRPr="00ED0391">
              <w:rPr>
                <w:rFonts w:ascii="Arial"/>
                <w:i/>
                <w:sz w:val="20"/>
              </w:rPr>
              <w:t>aaaa</w:t>
            </w:r>
            <w:proofErr w:type="spellEnd"/>
          </w:p>
        </w:tc>
        <w:tc>
          <w:tcPr>
            <w:tcW w:w="742" w:type="pct"/>
            <w:vAlign w:val="center"/>
          </w:tcPr>
          <w:p w14:paraId="393A47A0" w14:textId="77777777" w:rsidR="00311E82" w:rsidRPr="00ED0391" w:rsidRDefault="00311E82" w:rsidP="00907617">
            <w:pPr>
              <w:pStyle w:val="TableParagraph"/>
              <w:spacing w:after="0" w:line="210" w:lineRule="exact"/>
              <w:ind w:left="4"/>
              <w:jc w:val="center"/>
              <w:rPr>
                <w:rFonts w:ascii="Arial"/>
                <w:sz w:val="20"/>
              </w:rPr>
            </w:pPr>
            <w:r w:rsidRPr="00ED0391">
              <w:rPr>
                <w:rFonts w:ascii="Arial"/>
                <w:w w:val="99"/>
                <w:sz w:val="20"/>
              </w:rPr>
              <w:t>4</w:t>
            </w:r>
          </w:p>
        </w:tc>
        <w:tc>
          <w:tcPr>
            <w:tcW w:w="3573" w:type="pct"/>
            <w:vAlign w:val="center"/>
          </w:tcPr>
          <w:p w14:paraId="0BDA8890" w14:textId="77777777" w:rsidR="00311E82" w:rsidRPr="00ED0391" w:rsidRDefault="00311E82" w:rsidP="00907617">
            <w:pPr>
              <w:pStyle w:val="TableParagraph"/>
              <w:spacing w:after="0" w:line="210" w:lineRule="exact"/>
              <w:ind w:left="106"/>
              <w:jc w:val="left"/>
              <w:rPr>
                <w:rFonts w:ascii="Arial" w:hAnsi="Arial"/>
                <w:sz w:val="20"/>
              </w:rPr>
            </w:pPr>
            <w:r w:rsidRPr="00ED0391">
              <w:rPr>
                <w:rFonts w:ascii="Arial" w:hAnsi="Arial"/>
                <w:sz w:val="20"/>
              </w:rPr>
              <w:t xml:space="preserve">Appel </w:t>
            </w:r>
            <w:proofErr w:type="spellStart"/>
            <w:r w:rsidRPr="00ED0391">
              <w:rPr>
                <w:rFonts w:ascii="Arial" w:hAnsi="Arial"/>
                <w:sz w:val="20"/>
              </w:rPr>
              <w:t>d’offres</w:t>
            </w:r>
            <w:proofErr w:type="spellEnd"/>
            <w:r w:rsidRPr="00ED0391">
              <w:rPr>
                <w:rFonts w:ascii="Arial" w:hAnsi="Arial"/>
                <w:sz w:val="20"/>
              </w:rPr>
              <w:t xml:space="preserve"> et </w:t>
            </w:r>
            <w:proofErr w:type="spellStart"/>
            <w:r w:rsidRPr="00ED0391">
              <w:rPr>
                <w:rFonts w:ascii="Arial" w:hAnsi="Arial"/>
                <w:sz w:val="20"/>
              </w:rPr>
              <w:t>soumissions</w:t>
            </w:r>
            <w:proofErr w:type="spellEnd"/>
            <w:r w:rsidRPr="00ED0391">
              <w:rPr>
                <w:rFonts w:ascii="Arial" w:hAnsi="Arial"/>
                <w:sz w:val="20"/>
              </w:rPr>
              <w:t xml:space="preserve"> des entrepreneurs</w:t>
            </w:r>
          </w:p>
        </w:tc>
      </w:tr>
      <w:tr w:rsidR="00311E82" w:rsidRPr="00ED0391" w14:paraId="16F05EA6" w14:textId="77777777" w:rsidTr="00907617">
        <w:trPr>
          <w:trHeight w:val="230"/>
          <w:jc w:val="center"/>
        </w:trPr>
        <w:tc>
          <w:tcPr>
            <w:tcW w:w="684" w:type="pct"/>
            <w:vAlign w:val="center"/>
          </w:tcPr>
          <w:p w14:paraId="2CE30A80" w14:textId="77777777" w:rsidR="00311E82" w:rsidRPr="00ED0391" w:rsidRDefault="00311E82" w:rsidP="00907617">
            <w:pPr>
              <w:pStyle w:val="TableParagraph"/>
              <w:spacing w:after="0" w:line="210" w:lineRule="exact"/>
              <w:ind w:left="137" w:right="135"/>
              <w:jc w:val="center"/>
              <w:rPr>
                <w:rFonts w:ascii="Arial"/>
                <w:i/>
                <w:sz w:val="20"/>
              </w:rPr>
            </w:pPr>
            <w:r w:rsidRPr="00ED0391">
              <w:rPr>
                <w:rFonts w:ascii="Arial"/>
                <w:i/>
                <w:sz w:val="20"/>
              </w:rPr>
              <w:t>mm-</w:t>
            </w:r>
            <w:proofErr w:type="spellStart"/>
            <w:r w:rsidRPr="00ED0391">
              <w:rPr>
                <w:rFonts w:ascii="Arial"/>
                <w:i/>
                <w:sz w:val="20"/>
              </w:rPr>
              <w:t>aaaa</w:t>
            </w:r>
            <w:proofErr w:type="spellEnd"/>
          </w:p>
        </w:tc>
        <w:tc>
          <w:tcPr>
            <w:tcW w:w="742" w:type="pct"/>
            <w:vAlign w:val="center"/>
          </w:tcPr>
          <w:p w14:paraId="1D16A1CD" w14:textId="77777777" w:rsidR="00311E82" w:rsidRPr="00ED0391" w:rsidRDefault="00311E82" w:rsidP="00907617">
            <w:pPr>
              <w:pStyle w:val="TableParagraph"/>
              <w:spacing w:after="0" w:line="210" w:lineRule="exact"/>
              <w:ind w:left="4"/>
              <w:jc w:val="center"/>
              <w:rPr>
                <w:rFonts w:ascii="Arial"/>
                <w:sz w:val="20"/>
              </w:rPr>
            </w:pPr>
            <w:r w:rsidRPr="00ED0391">
              <w:rPr>
                <w:rFonts w:ascii="Arial"/>
                <w:w w:val="99"/>
                <w:sz w:val="20"/>
              </w:rPr>
              <w:t>5</w:t>
            </w:r>
          </w:p>
        </w:tc>
        <w:tc>
          <w:tcPr>
            <w:tcW w:w="3573" w:type="pct"/>
            <w:vAlign w:val="center"/>
          </w:tcPr>
          <w:p w14:paraId="0849EC06" w14:textId="77777777" w:rsidR="00311E82" w:rsidRPr="00ED0391" w:rsidRDefault="00311E82" w:rsidP="00907617">
            <w:pPr>
              <w:pStyle w:val="TableParagraph"/>
              <w:spacing w:after="0" w:line="210" w:lineRule="exact"/>
              <w:ind w:left="106"/>
              <w:jc w:val="left"/>
              <w:rPr>
                <w:rFonts w:ascii="Arial" w:hAnsi="Arial"/>
                <w:sz w:val="20"/>
              </w:rPr>
            </w:pPr>
            <w:proofErr w:type="spellStart"/>
            <w:r w:rsidRPr="00ED0391">
              <w:rPr>
                <w:rFonts w:ascii="Arial" w:hAnsi="Arial"/>
                <w:sz w:val="20"/>
              </w:rPr>
              <w:t>Réalisation</w:t>
            </w:r>
            <w:proofErr w:type="spellEnd"/>
            <w:r w:rsidRPr="00ED0391">
              <w:rPr>
                <w:rFonts w:ascii="Arial" w:hAnsi="Arial"/>
                <w:sz w:val="20"/>
              </w:rPr>
              <w:t xml:space="preserve"> des travaux</w:t>
            </w:r>
          </w:p>
        </w:tc>
      </w:tr>
      <w:tr w:rsidR="00311E82" w:rsidRPr="00ED0391" w14:paraId="7165C921" w14:textId="77777777" w:rsidTr="00907617">
        <w:trPr>
          <w:trHeight w:val="230"/>
          <w:jc w:val="center"/>
        </w:trPr>
        <w:tc>
          <w:tcPr>
            <w:tcW w:w="684" w:type="pct"/>
            <w:vAlign w:val="center"/>
          </w:tcPr>
          <w:p w14:paraId="1E6BD030" w14:textId="77777777" w:rsidR="00311E82" w:rsidRPr="00ED0391" w:rsidRDefault="00311E82" w:rsidP="00907617">
            <w:pPr>
              <w:pStyle w:val="TableParagraph"/>
              <w:spacing w:after="0" w:line="210" w:lineRule="exact"/>
              <w:ind w:left="137" w:right="135"/>
              <w:jc w:val="center"/>
              <w:rPr>
                <w:rFonts w:ascii="Arial"/>
                <w:i/>
                <w:sz w:val="20"/>
              </w:rPr>
            </w:pPr>
            <w:r w:rsidRPr="00ED0391">
              <w:rPr>
                <w:rFonts w:ascii="Arial"/>
                <w:i/>
                <w:sz w:val="20"/>
              </w:rPr>
              <w:t>mm-</w:t>
            </w:r>
            <w:proofErr w:type="spellStart"/>
            <w:r w:rsidRPr="00ED0391">
              <w:rPr>
                <w:rFonts w:ascii="Arial"/>
                <w:i/>
                <w:sz w:val="20"/>
              </w:rPr>
              <w:t>aaaa</w:t>
            </w:r>
            <w:proofErr w:type="spellEnd"/>
          </w:p>
        </w:tc>
        <w:tc>
          <w:tcPr>
            <w:tcW w:w="742" w:type="pct"/>
            <w:vAlign w:val="center"/>
          </w:tcPr>
          <w:p w14:paraId="291E78A9" w14:textId="77777777" w:rsidR="00311E82" w:rsidRPr="00ED0391" w:rsidRDefault="00311E82" w:rsidP="00907617">
            <w:pPr>
              <w:pStyle w:val="TableParagraph"/>
              <w:spacing w:after="0" w:line="210" w:lineRule="exact"/>
              <w:ind w:left="4"/>
              <w:jc w:val="center"/>
              <w:rPr>
                <w:rFonts w:ascii="Arial"/>
                <w:sz w:val="20"/>
              </w:rPr>
            </w:pPr>
            <w:r w:rsidRPr="00ED0391">
              <w:rPr>
                <w:rFonts w:ascii="Arial"/>
                <w:w w:val="99"/>
                <w:sz w:val="20"/>
              </w:rPr>
              <w:t>6</w:t>
            </w:r>
          </w:p>
        </w:tc>
        <w:tc>
          <w:tcPr>
            <w:tcW w:w="3573" w:type="pct"/>
            <w:vAlign w:val="center"/>
          </w:tcPr>
          <w:p w14:paraId="1107C037" w14:textId="77777777" w:rsidR="00311E82" w:rsidRPr="00ED0391" w:rsidRDefault="00311E82" w:rsidP="00907617">
            <w:pPr>
              <w:pStyle w:val="TableParagraph"/>
              <w:spacing w:after="0" w:line="210" w:lineRule="exact"/>
              <w:ind w:left="106"/>
              <w:jc w:val="left"/>
              <w:rPr>
                <w:rFonts w:ascii="Arial"/>
                <w:sz w:val="20"/>
              </w:rPr>
            </w:pPr>
            <w:r w:rsidRPr="00ED0391">
              <w:rPr>
                <w:rFonts w:ascii="Arial"/>
                <w:sz w:val="20"/>
              </w:rPr>
              <w:t>Approbation des locaux</w:t>
            </w:r>
          </w:p>
        </w:tc>
      </w:tr>
      <w:tr w:rsidR="00311E82" w:rsidRPr="00ED0391" w14:paraId="0AF6EE9B" w14:textId="77777777" w:rsidTr="00907617">
        <w:trPr>
          <w:trHeight w:val="229"/>
          <w:jc w:val="center"/>
        </w:trPr>
        <w:tc>
          <w:tcPr>
            <w:tcW w:w="684" w:type="pct"/>
            <w:vAlign w:val="center"/>
          </w:tcPr>
          <w:p w14:paraId="68E1FE4E" w14:textId="77777777" w:rsidR="00311E82" w:rsidRPr="00ED0391" w:rsidRDefault="00311E82" w:rsidP="00907617">
            <w:pPr>
              <w:pStyle w:val="TableParagraph"/>
              <w:spacing w:after="0" w:line="210" w:lineRule="exact"/>
              <w:ind w:left="137" w:right="135"/>
              <w:jc w:val="center"/>
              <w:rPr>
                <w:rFonts w:ascii="Arial"/>
                <w:i/>
                <w:sz w:val="20"/>
              </w:rPr>
            </w:pPr>
            <w:r w:rsidRPr="00ED0391">
              <w:rPr>
                <w:rFonts w:ascii="Arial"/>
                <w:i/>
                <w:sz w:val="20"/>
              </w:rPr>
              <w:t>mm-</w:t>
            </w:r>
            <w:proofErr w:type="spellStart"/>
            <w:r w:rsidRPr="00ED0391">
              <w:rPr>
                <w:rFonts w:ascii="Arial"/>
                <w:i/>
                <w:sz w:val="20"/>
              </w:rPr>
              <w:t>aaaa</w:t>
            </w:r>
            <w:proofErr w:type="spellEnd"/>
          </w:p>
        </w:tc>
        <w:tc>
          <w:tcPr>
            <w:tcW w:w="742" w:type="pct"/>
            <w:vAlign w:val="center"/>
          </w:tcPr>
          <w:p w14:paraId="40E5F856" w14:textId="77777777" w:rsidR="00311E82" w:rsidRPr="00ED0391" w:rsidRDefault="00311E82" w:rsidP="00907617">
            <w:pPr>
              <w:pStyle w:val="TableParagraph"/>
              <w:spacing w:after="0" w:line="210" w:lineRule="exact"/>
              <w:ind w:left="4"/>
              <w:jc w:val="center"/>
              <w:rPr>
                <w:rFonts w:ascii="Arial"/>
                <w:sz w:val="20"/>
              </w:rPr>
            </w:pPr>
            <w:r w:rsidRPr="00ED0391">
              <w:rPr>
                <w:rFonts w:ascii="Arial"/>
                <w:w w:val="99"/>
                <w:sz w:val="20"/>
              </w:rPr>
              <w:t>7</w:t>
            </w:r>
          </w:p>
        </w:tc>
        <w:tc>
          <w:tcPr>
            <w:tcW w:w="3573" w:type="pct"/>
            <w:vAlign w:val="center"/>
          </w:tcPr>
          <w:p w14:paraId="5174DAB3" w14:textId="77777777" w:rsidR="00311E82" w:rsidRPr="009722C3" w:rsidRDefault="00311E82" w:rsidP="00907617">
            <w:pPr>
              <w:pStyle w:val="TableParagraph"/>
              <w:spacing w:after="0" w:line="210" w:lineRule="exact"/>
              <w:ind w:left="106"/>
              <w:jc w:val="left"/>
              <w:rPr>
                <w:rFonts w:ascii="Arial" w:hAnsi="Arial"/>
                <w:sz w:val="20"/>
                <w:highlight w:val="yellow"/>
              </w:rPr>
            </w:pPr>
            <w:proofErr w:type="spellStart"/>
            <w:r w:rsidRPr="3697D70B">
              <w:rPr>
                <w:rFonts w:ascii="Arial" w:hAnsi="Arial"/>
                <w:sz w:val="20"/>
                <w:szCs w:val="20"/>
              </w:rPr>
              <w:t>Délivrance</w:t>
            </w:r>
            <w:proofErr w:type="spellEnd"/>
            <w:r w:rsidRPr="3697D70B">
              <w:rPr>
                <w:rFonts w:ascii="Arial" w:hAnsi="Arial"/>
                <w:sz w:val="20"/>
                <w:szCs w:val="20"/>
              </w:rPr>
              <w:t xml:space="preserve"> du </w:t>
            </w:r>
            <w:proofErr w:type="spellStart"/>
            <w:r w:rsidRPr="00C00A7F">
              <w:rPr>
                <w:rFonts w:ascii="Arial" w:hAnsi="Arial"/>
                <w:sz w:val="20"/>
                <w:szCs w:val="20"/>
              </w:rPr>
              <w:t>permis</w:t>
            </w:r>
            <w:proofErr w:type="spellEnd"/>
            <w:r w:rsidRPr="00C00A7F">
              <w:rPr>
                <w:rFonts w:ascii="Arial" w:hAnsi="Arial"/>
                <w:sz w:val="20"/>
                <w:szCs w:val="20"/>
              </w:rPr>
              <w:t xml:space="preserve"> et </w:t>
            </w:r>
            <w:r w:rsidRPr="008E7AE3">
              <w:rPr>
                <w:rFonts w:ascii="Arial" w:hAnsi="Arial"/>
                <w:sz w:val="20"/>
                <w:szCs w:val="20"/>
              </w:rPr>
              <w:t>fermeture administrative du financement</w:t>
            </w:r>
          </w:p>
        </w:tc>
      </w:tr>
    </w:tbl>
    <w:p w14:paraId="3E2C612A" w14:textId="77777777" w:rsidR="00311E82" w:rsidRPr="00AE6FB8" w:rsidRDefault="00311E82" w:rsidP="00311E82">
      <w:pPr>
        <w:rPr>
          <w:rFonts w:ascii="Arial" w:hAnsi="Arial" w:cs="Arial"/>
        </w:rPr>
      </w:pPr>
    </w:p>
    <w:p w14:paraId="47984C38" w14:textId="77777777" w:rsidR="00311E82" w:rsidRPr="00AE6FB8" w:rsidRDefault="00311E82" w:rsidP="00311E82">
      <w:pPr>
        <w:pStyle w:val="Titre5"/>
        <w:tabs>
          <w:tab w:val="left" w:pos="360"/>
        </w:tabs>
        <w:rPr>
          <w:rFonts w:ascii="Arial" w:hAnsi="Arial" w:cs="Arial"/>
        </w:rPr>
      </w:pPr>
      <w:r w:rsidRPr="00AE6FB8">
        <w:rPr>
          <w:rFonts w:ascii="Arial" w:hAnsi="Arial" w:cs="Arial"/>
        </w:rPr>
        <w:t>V.</w:t>
      </w:r>
      <w:r w:rsidRPr="00AE6FB8">
        <w:rPr>
          <w:rFonts w:ascii="Arial" w:hAnsi="Arial" w:cs="Arial"/>
        </w:rPr>
        <w:tab/>
        <w:t>ÉVALUATION DES TRAVAUX</w:t>
      </w:r>
    </w:p>
    <w:p w14:paraId="38B0D085" w14:textId="77777777" w:rsidR="00311E82" w:rsidRPr="00AE6FB8" w:rsidRDefault="00311E82" w:rsidP="00311E82">
      <w:pPr>
        <w:rPr>
          <w:rFonts w:ascii="Arial" w:hAnsi="Arial" w:cs="Arial"/>
        </w:rPr>
      </w:pPr>
      <w:r w:rsidRPr="00AE6FB8">
        <w:rPr>
          <w:rFonts w:ascii="Arial" w:hAnsi="Arial" w:cs="Arial"/>
        </w:rPr>
        <w:t>Le directeur général et le conseil d’administration du CPE se réservent le droit de refuser, en tout ou en partie, les travaux exécutés par le chargé de projet qui ne seront pas jugés satisfaisants eu égard aux exigences prévues au présent contrat.</w:t>
      </w:r>
    </w:p>
    <w:p w14:paraId="723C3F6D" w14:textId="77777777" w:rsidR="00311E82" w:rsidRPr="00AE6FB8" w:rsidRDefault="00311E82" w:rsidP="00311E82">
      <w:pPr>
        <w:rPr>
          <w:rFonts w:ascii="Arial" w:hAnsi="Arial" w:cs="Arial"/>
        </w:rPr>
      </w:pPr>
      <w:r w:rsidRPr="00AE6FB8">
        <w:rPr>
          <w:rFonts w:ascii="Arial" w:hAnsi="Arial" w:cs="Arial"/>
        </w:rPr>
        <w:t>Tout travail ou toute partie de travail refusé par le CPE doit être repris par le chargé de projet, à ses frais, jusqu’à ce qu’il remplisse les conditions prescrites.</w:t>
      </w:r>
    </w:p>
    <w:p w14:paraId="0C5A32E2" w14:textId="77777777" w:rsidR="00311E82" w:rsidRPr="00AE6FB8" w:rsidRDefault="00311E82" w:rsidP="00311E82">
      <w:pPr>
        <w:rPr>
          <w:rFonts w:ascii="Arial" w:hAnsi="Arial" w:cs="Arial"/>
        </w:rPr>
      </w:pPr>
      <w:r w:rsidRPr="00AE6FB8">
        <w:rPr>
          <w:rFonts w:ascii="Arial" w:hAnsi="Arial" w:cs="Arial"/>
        </w:rPr>
        <w:t>De plus, même si le chargé de projet a été rémunéré pour les travaux exécutés, celui-ci s’engage à reprendre, à ses frais, tous les travaux pour lesquelles des erreurs ou des omissions auront été constatées, que celles-ci aient été indiquées en cours d’exécution du contrat ou postérieurement à l’acceptation des travaux par le CPE.</w:t>
      </w:r>
    </w:p>
    <w:p w14:paraId="7B5ECC5C" w14:textId="77777777" w:rsidR="00311E82" w:rsidRPr="00AE6FB8" w:rsidRDefault="00311E82" w:rsidP="00311E82">
      <w:pPr>
        <w:pStyle w:val="Titre5"/>
        <w:tabs>
          <w:tab w:val="left" w:pos="360"/>
        </w:tabs>
        <w:rPr>
          <w:rFonts w:ascii="Arial" w:hAnsi="Arial" w:cs="Arial"/>
        </w:rPr>
      </w:pPr>
      <w:r w:rsidRPr="00AE6FB8">
        <w:rPr>
          <w:rFonts w:ascii="Arial" w:hAnsi="Arial" w:cs="Arial"/>
        </w:rPr>
        <w:t>VI.</w:t>
      </w:r>
      <w:r w:rsidRPr="00AE6FB8">
        <w:rPr>
          <w:rFonts w:ascii="Arial" w:hAnsi="Arial" w:cs="Arial"/>
        </w:rPr>
        <w:tab/>
        <w:t>RESPONSABILITÉS DU CHARGÉ DE PROJET</w:t>
      </w:r>
    </w:p>
    <w:p w14:paraId="7ED2D177" w14:textId="77777777" w:rsidR="00311E82" w:rsidRPr="00AE6FB8" w:rsidRDefault="00311E82" w:rsidP="00311E82">
      <w:pPr>
        <w:rPr>
          <w:rFonts w:ascii="Arial" w:hAnsi="Arial" w:cs="Arial"/>
        </w:rPr>
      </w:pPr>
      <w:r w:rsidRPr="00AE6FB8">
        <w:rPr>
          <w:rFonts w:ascii="Arial" w:hAnsi="Arial" w:cs="Arial"/>
        </w:rPr>
        <w:t>Le chargé de projet est responsable de toute faute commise par lui, ses employés, agents ou représentants, dans le cours ou à l’occasion de l’exécution du présent contrat, y compris la faute résultant d’un manquement à un engagement pris en vertu du présent contrat.</w:t>
      </w:r>
    </w:p>
    <w:p w14:paraId="78BABFBB" w14:textId="6F6DE292" w:rsidR="00311E82" w:rsidRDefault="00311E82" w:rsidP="00311E82">
      <w:pPr>
        <w:rPr>
          <w:rFonts w:ascii="Arial" w:hAnsi="Arial" w:cs="Arial"/>
        </w:rPr>
        <w:sectPr w:rsidR="00311E82" w:rsidSect="00311E82">
          <w:footerReference w:type="default" r:id="rId11"/>
          <w:pgSz w:w="12240" w:h="15840" w:code="119"/>
          <w:pgMar w:top="1440" w:right="1080" w:bottom="1080" w:left="1080" w:header="720" w:footer="432" w:gutter="0"/>
          <w:cols w:space="720"/>
          <w:docGrid w:linePitch="299"/>
        </w:sectPr>
      </w:pPr>
      <w:r w:rsidRPr="00AE6FB8">
        <w:rPr>
          <w:rFonts w:ascii="Arial" w:hAnsi="Arial" w:cs="Arial"/>
        </w:rPr>
        <w:t>Le chargé de projet s’engage à indemniser, protéger et prendre fait et cause pour le CPE contre tout recours, toute réclamation, demande, poursuite ou autre procédure prise par quiconque en raison de dommages ainsi causé</w:t>
      </w:r>
      <w:r>
        <w:rPr>
          <w:rFonts w:ascii="Arial" w:hAnsi="Arial" w:cs="Arial"/>
        </w:rPr>
        <w:t>.</w:t>
      </w:r>
    </w:p>
    <w:p w14:paraId="2F5A72BA" w14:textId="77777777" w:rsidR="00311E82" w:rsidRPr="00FA706A" w:rsidRDefault="00311E82" w:rsidP="00311E82">
      <w:pPr>
        <w:pStyle w:val="Titre5"/>
        <w:numPr>
          <w:ilvl w:val="0"/>
          <w:numId w:val="7"/>
        </w:numPr>
        <w:tabs>
          <w:tab w:val="left" w:pos="360"/>
        </w:tabs>
        <w:ind w:left="720"/>
        <w:rPr>
          <w:rFonts w:ascii="Arial" w:hAnsi="Arial" w:cs="Arial"/>
        </w:rPr>
      </w:pPr>
      <w:r w:rsidRPr="00FA706A">
        <w:rPr>
          <w:rFonts w:ascii="Arial" w:hAnsi="Arial" w:cs="Arial"/>
        </w:rPr>
        <w:lastRenderedPageBreak/>
        <w:t>CONFLIT D’INTÉRÊTS</w:t>
      </w:r>
    </w:p>
    <w:p w14:paraId="3BF024E9" w14:textId="77777777" w:rsidR="00311E82" w:rsidRPr="00FA706A" w:rsidRDefault="00311E82" w:rsidP="00311E82">
      <w:pPr>
        <w:rPr>
          <w:rFonts w:ascii="Arial" w:hAnsi="Arial" w:cs="Arial"/>
        </w:rPr>
      </w:pPr>
      <w:r w:rsidRPr="00FA706A">
        <w:rPr>
          <w:rFonts w:ascii="Arial" w:hAnsi="Arial" w:cs="Arial"/>
        </w:rPr>
        <w:t>Le chargé de projet doit éviter toutes situations qui mettraient en conflit soit son intérêt propre, soit d’autres intérêts, notamment, mais sans limiter la généralité de ce qui précède, l’intérêt d’une de ses ressources, d’une de ses filiales ou d’une personne liée ; dans le cas d’un consortium, l’intérêt d’une des constituantes versus l’intérêt du directeur général et du conseil d’administration du CPE [nom du CPE]. Si une telle situation se présente ou est susceptible de se présenter, le chargé de projet doit immédiatement en informer, par écrit, le directeur général et le conseil d’administration qui pourront, à leur discrétion, émettre une directive lui indiquant comment remédier à ce conflit d’intérêts ou résilier le contrat.</w:t>
      </w:r>
    </w:p>
    <w:p w14:paraId="06C4C23C" w14:textId="77777777" w:rsidR="00311E82" w:rsidRDefault="00311E82" w:rsidP="00311E82">
      <w:pPr>
        <w:pStyle w:val="Titre5"/>
        <w:numPr>
          <w:ilvl w:val="0"/>
          <w:numId w:val="7"/>
        </w:numPr>
        <w:tabs>
          <w:tab w:val="left" w:pos="360"/>
        </w:tabs>
        <w:ind w:left="426" w:hanging="426"/>
        <w:rPr>
          <w:rFonts w:ascii="Arial" w:hAnsi="Arial" w:cs="Arial"/>
        </w:rPr>
      </w:pPr>
      <w:r w:rsidRPr="00FA706A">
        <w:rPr>
          <w:rFonts w:ascii="Arial" w:hAnsi="Arial" w:cs="Arial"/>
        </w:rPr>
        <w:t>HONORAIRES PROFESSIONNELS</w:t>
      </w:r>
    </w:p>
    <w:p w14:paraId="455C2521" w14:textId="77777777" w:rsidR="00311E82" w:rsidRDefault="00311E82" w:rsidP="00311E82">
      <w:pPr>
        <w:pStyle w:val="Titre5"/>
        <w:numPr>
          <w:ilvl w:val="0"/>
          <w:numId w:val="8"/>
        </w:numPr>
        <w:tabs>
          <w:tab w:val="left" w:pos="360"/>
        </w:tabs>
        <w:ind w:left="782" w:hanging="357"/>
        <w:rPr>
          <w:rFonts w:ascii="Arial" w:hAnsi="Arial" w:cs="Arial"/>
          <w:b w:val="0"/>
          <w:bCs w:val="0"/>
        </w:rPr>
      </w:pPr>
      <w:r w:rsidRPr="00C14D06">
        <w:rPr>
          <w:rFonts w:ascii="Arial" w:hAnsi="Arial" w:cs="Arial"/>
          <w:b w:val="0"/>
          <w:bCs w:val="0"/>
        </w:rPr>
        <w:t>Le paiement des honoraires professionnels sera conditionnel à ce que le chargé de projet rende ses services selon les exigences contractuelles. Durant chaque étape du mandat décrite à la section b), le paiement des honoraires sera limité à quatre-vingt-quinze pour cent (95 %) du prix de l’étape prévu au contrat. Le paiement de cinq pour cent (5 %) résiduel sera effectué dans les quarante-cinq (45) jours de l’acceptation du projet par le directeur général et le conseil d’administration du CPE, laquelle ne pourra être faite qu’après la remise et l’acceptation de tous les documents nécessaires. De ce fait, le chargé de projet n’a droit à aucune avance de fonds ou de déboursé autre. Les seuls déboursés admissibles sont ceux présentés sur facture qui découle des services rendus.</w:t>
      </w:r>
    </w:p>
    <w:p w14:paraId="7B0938B4" w14:textId="77777777" w:rsidR="00311E82" w:rsidRDefault="00311E82" w:rsidP="00311E82">
      <w:pPr>
        <w:pStyle w:val="Titre5"/>
        <w:numPr>
          <w:ilvl w:val="0"/>
          <w:numId w:val="8"/>
        </w:numPr>
        <w:tabs>
          <w:tab w:val="left" w:pos="360"/>
        </w:tabs>
        <w:rPr>
          <w:rFonts w:ascii="Arial" w:hAnsi="Arial" w:cs="Arial"/>
          <w:b w:val="0"/>
          <w:bCs w:val="0"/>
        </w:rPr>
      </w:pPr>
      <w:r w:rsidRPr="00C14D06">
        <w:rPr>
          <w:rFonts w:ascii="Arial" w:hAnsi="Arial" w:cs="Arial"/>
          <w:b w:val="0"/>
          <w:bCs w:val="0"/>
        </w:rPr>
        <w:t>Le montant prévu à l’article III sera versé au chargé de projet en [nombre de versements en lettre et en chiffre] versements, sur acceptation par le CPE des factures présentées par le contractant, accompagnées des pièces justificatives nécessaires, comme suit :</w:t>
      </w:r>
    </w:p>
    <w:p w14:paraId="2BD149CD" w14:textId="77777777" w:rsidR="00311E82" w:rsidRPr="00D65DB0" w:rsidRDefault="00311E82" w:rsidP="00311E82">
      <w:pPr>
        <w:pStyle w:val="Titre5"/>
        <w:tabs>
          <w:tab w:val="left" w:pos="360"/>
        </w:tabs>
        <w:ind w:left="788"/>
        <w:rPr>
          <w:rFonts w:ascii="Arial" w:hAnsi="Arial" w:cs="Arial"/>
          <w:b w:val="0"/>
          <w:bCs w:val="0"/>
        </w:rPr>
      </w:pPr>
      <w:r w:rsidRPr="00D65DB0">
        <w:rPr>
          <w:rFonts w:ascii="Arial" w:hAnsi="Arial" w:cs="Arial"/>
          <w:b w:val="0"/>
          <w:bCs w:val="0"/>
        </w:rPr>
        <w:t>1.</w:t>
      </w:r>
      <w:r w:rsidRPr="00D65DB0">
        <w:rPr>
          <w:rFonts w:ascii="Arial" w:hAnsi="Arial" w:cs="Arial"/>
          <w:b w:val="0"/>
          <w:bCs w:val="0"/>
        </w:rPr>
        <w:tab/>
        <w:t>Une somme de</w:t>
      </w:r>
      <w:r>
        <w:rPr>
          <w:rFonts w:ascii="Arial" w:hAnsi="Arial" w:cs="Arial"/>
          <w:b w:val="0"/>
          <w:bCs w:val="0"/>
        </w:rPr>
        <w:t xml:space="preserve"> </w:t>
      </w:r>
      <w:r w:rsidRPr="00CD5853">
        <w:rPr>
          <w:rFonts w:ascii="Arial" w:hAnsi="Arial" w:cs="Arial"/>
          <w:b w:val="0"/>
          <w:bCs w:val="0"/>
          <w:u w:val="single"/>
        </w:rPr>
        <w:tab/>
      </w:r>
      <w:r w:rsidRPr="00D65DB0">
        <w:rPr>
          <w:rFonts w:ascii="Arial" w:hAnsi="Arial" w:cs="Arial"/>
          <w:b w:val="0"/>
          <w:bCs w:val="0"/>
        </w:rPr>
        <w:t xml:space="preserve">$ dans les trente (30) jours suivant la réalisation du (des) bien(s) livrable(s) </w:t>
      </w:r>
      <w:r w:rsidRPr="00DA1C82">
        <w:rPr>
          <w:rFonts w:ascii="Segoe UI" w:hAnsi="Segoe UI" w:cs="Segoe UI"/>
          <w:b w:val="0"/>
          <w:bCs w:val="0"/>
          <w:sz w:val="18"/>
          <w:szCs w:val="18"/>
        </w:rPr>
        <w:t>n</w:t>
      </w:r>
      <w:r w:rsidRPr="00DA1C82">
        <w:rPr>
          <w:rFonts w:ascii="Segoe UI" w:hAnsi="Segoe UI" w:cs="Segoe UI"/>
          <w:b w:val="0"/>
          <w:bCs w:val="0"/>
          <w:sz w:val="18"/>
          <w:szCs w:val="18"/>
          <w:vertAlign w:val="superscript"/>
        </w:rPr>
        <w:t>o</w:t>
      </w:r>
      <w:r w:rsidRPr="00D65DB0">
        <w:rPr>
          <w:rFonts w:ascii="Arial" w:hAnsi="Arial" w:cs="Arial"/>
          <w:b w:val="0"/>
          <w:bCs w:val="0"/>
        </w:rPr>
        <w:t xml:space="preserve"> [inscrire le </w:t>
      </w:r>
      <w:proofErr w:type="spellStart"/>
      <w:r w:rsidRPr="00DA1C82">
        <w:rPr>
          <w:rFonts w:ascii="Segoe UI" w:hAnsi="Segoe UI" w:cs="Segoe UI"/>
          <w:b w:val="0"/>
          <w:bCs w:val="0"/>
          <w:sz w:val="18"/>
          <w:szCs w:val="18"/>
        </w:rPr>
        <w:t>n</w:t>
      </w:r>
      <w:r w:rsidRPr="00DA1C82">
        <w:rPr>
          <w:rFonts w:ascii="Segoe UI" w:hAnsi="Segoe UI" w:cs="Segoe UI"/>
          <w:b w:val="0"/>
          <w:bCs w:val="0"/>
          <w:sz w:val="18"/>
          <w:szCs w:val="18"/>
          <w:vertAlign w:val="superscript"/>
        </w:rPr>
        <w:t>o</w:t>
      </w:r>
      <w:proofErr w:type="spellEnd"/>
      <w:r w:rsidRPr="00D65DB0">
        <w:rPr>
          <w:rFonts w:ascii="Arial" w:hAnsi="Arial" w:cs="Arial"/>
          <w:b w:val="0"/>
          <w:bCs w:val="0"/>
        </w:rPr>
        <w:t xml:space="preserve"> du bien livrable exposé dans le tableau de l’article V] convenu entre les parties ;</w:t>
      </w:r>
    </w:p>
    <w:p w14:paraId="1709136B" w14:textId="77777777" w:rsidR="00311E82" w:rsidRPr="00D65DB0" w:rsidRDefault="00311E82" w:rsidP="00311E82">
      <w:pPr>
        <w:pStyle w:val="Titre5"/>
        <w:tabs>
          <w:tab w:val="left" w:pos="360"/>
        </w:tabs>
        <w:ind w:left="786"/>
        <w:rPr>
          <w:rFonts w:ascii="Arial" w:hAnsi="Arial" w:cs="Arial"/>
          <w:b w:val="0"/>
          <w:bCs w:val="0"/>
        </w:rPr>
      </w:pPr>
      <w:r w:rsidRPr="00D65DB0">
        <w:rPr>
          <w:rFonts w:ascii="Arial" w:hAnsi="Arial" w:cs="Arial"/>
          <w:b w:val="0"/>
          <w:bCs w:val="0"/>
        </w:rPr>
        <w:t>2.</w:t>
      </w:r>
      <w:r w:rsidRPr="00D65DB0">
        <w:rPr>
          <w:rFonts w:ascii="Arial" w:hAnsi="Arial" w:cs="Arial"/>
          <w:b w:val="0"/>
          <w:bCs w:val="0"/>
        </w:rPr>
        <w:tab/>
        <w:t xml:space="preserve">Une somme de </w:t>
      </w:r>
      <w:r w:rsidRPr="00CD5853">
        <w:rPr>
          <w:rFonts w:ascii="Arial" w:hAnsi="Arial" w:cs="Arial"/>
          <w:b w:val="0"/>
          <w:bCs w:val="0"/>
          <w:u w:val="single"/>
        </w:rPr>
        <w:tab/>
      </w:r>
      <w:r w:rsidRPr="00D65DB0">
        <w:rPr>
          <w:rFonts w:ascii="Arial" w:hAnsi="Arial" w:cs="Arial"/>
          <w:b w:val="0"/>
          <w:bCs w:val="0"/>
        </w:rPr>
        <w:t xml:space="preserve">$ dans les quatorze (14) jours suivant la réalisation (des) bien(s) livrable(s) </w:t>
      </w:r>
      <w:r w:rsidRPr="00DA1C82">
        <w:rPr>
          <w:rFonts w:ascii="Segoe UI" w:hAnsi="Segoe UI" w:cs="Segoe UI"/>
          <w:b w:val="0"/>
          <w:bCs w:val="0"/>
          <w:sz w:val="18"/>
          <w:szCs w:val="18"/>
        </w:rPr>
        <w:t>n</w:t>
      </w:r>
      <w:r w:rsidRPr="00DA1C82">
        <w:rPr>
          <w:rFonts w:ascii="Segoe UI" w:hAnsi="Segoe UI" w:cs="Segoe UI"/>
          <w:b w:val="0"/>
          <w:bCs w:val="0"/>
          <w:sz w:val="18"/>
          <w:szCs w:val="18"/>
          <w:vertAlign w:val="superscript"/>
        </w:rPr>
        <w:t>o</w:t>
      </w:r>
      <w:r w:rsidRPr="00D65DB0">
        <w:rPr>
          <w:rFonts w:ascii="Arial" w:hAnsi="Arial" w:cs="Arial"/>
          <w:b w:val="0"/>
          <w:bCs w:val="0"/>
        </w:rPr>
        <w:t xml:space="preserve"> [inscrire le </w:t>
      </w:r>
      <w:proofErr w:type="spellStart"/>
      <w:r w:rsidRPr="00DA1C82">
        <w:rPr>
          <w:rFonts w:ascii="Segoe UI" w:hAnsi="Segoe UI" w:cs="Segoe UI"/>
          <w:b w:val="0"/>
          <w:bCs w:val="0"/>
          <w:sz w:val="18"/>
          <w:szCs w:val="18"/>
        </w:rPr>
        <w:t>n</w:t>
      </w:r>
      <w:r w:rsidRPr="00DA1C82">
        <w:rPr>
          <w:rFonts w:ascii="Segoe UI" w:hAnsi="Segoe UI" w:cs="Segoe UI"/>
          <w:b w:val="0"/>
          <w:bCs w:val="0"/>
          <w:sz w:val="18"/>
          <w:szCs w:val="18"/>
          <w:vertAlign w:val="superscript"/>
        </w:rPr>
        <w:t>o</w:t>
      </w:r>
      <w:proofErr w:type="spellEnd"/>
      <w:r w:rsidRPr="00D65DB0">
        <w:rPr>
          <w:rFonts w:ascii="Arial" w:hAnsi="Arial" w:cs="Arial"/>
          <w:b w:val="0"/>
          <w:bCs w:val="0"/>
        </w:rPr>
        <w:t xml:space="preserve"> du bien livrable exposé dans le tableau de l’article V] convenu entre les parties ;</w:t>
      </w:r>
    </w:p>
    <w:p w14:paraId="523AB075" w14:textId="77777777" w:rsidR="00311E82" w:rsidRPr="00D65DB0" w:rsidRDefault="00311E82" w:rsidP="00311E82">
      <w:pPr>
        <w:pStyle w:val="Titre5"/>
        <w:tabs>
          <w:tab w:val="left" w:pos="360"/>
        </w:tabs>
        <w:ind w:left="786"/>
        <w:rPr>
          <w:rFonts w:ascii="Arial" w:hAnsi="Arial" w:cs="Arial"/>
          <w:b w:val="0"/>
          <w:bCs w:val="0"/>
        </w:rPr>
      </w:pPr>
      <w:r w:rsidRPr="00D65DB0">
        <w:rPr>
          <w:rFonts w:ascii="Arial" w:hAnsi="Arial" w:cs="Arial"/>
          <w:b w:val="0"/>
          <w:bCs w:val="0"/>
        </w:rPr>
        <w:t>3.</w:t>
      </w:r>
      <w:r w:rsidRPr="00D65DB0">
        <w:rPr>
          <w:rFonts w:ascii="Arial" w:hAnsi="Arial" w:cs="Arial"/>
          <w:b w:val="0"/>
          <w:bCs w:val="0"/>
        </w:rPr>
        <w:tab/>
        <w:t xml:space="preserve">Une somme de </w:t>
      </w:r>
      <w:r w:rsidRPr="00CD5853">
        <w:rPr>
          <w:rFonts w:ascii="Arial" w:hAnsi="Arial" w:cs="Arial"/>
          <w:b w:val="0"/>
          <w:bCs w:val="0"/>
          <w:u w:val="single"/>
        </w:rPr>
        <w:tab/>
      </w:r>
      <w:r w:rsidRPr="00D65DB0">
        <w:rPr>
          <w:rFonts w:ascii="Arial" w:hAnsi="Arial" w:cs="Arial"/>
          <w:b w:val="0"/>
          <w:bCs w:val="0"/>
        </w:rPr>
        <w:t xml:space="preserve">$ dans les quatorze (14) jours suivant la réalisation (des) bien(s) livrable(s) </w:t>
      </w:r>
      <w:r w:rsidRPr="00DA1C82">
        <w:rPr>
          <w:rFonts w:ascii="Segoe UI" w:hAnsi="Segoe UI" w:cs="Segoe UI"/>
          <w:b w:val="0"/>
          <w:bCs w:val="0"/>
          <w:sz w:val="18"/>
          <w:szCs w:val="18"/>
        </w:rPr>
        <w:t>n</w:t>
      </w:r>
      <w:r w:rsidRPr="00DA1C82">
        <w:rPr>
          <w:rFonts w:ascii="Segoe UI" w:hAnsi="Segoe UI" w:cs="Segoe UI"/>
          <w:b w:val="0"/>
          <w:bCs w:val="0"/>
          <w:sz w:val="18"/>
          <w:szCs w:val="18"/>
          <w:vertAlign w:val="superscript"/>
        </w:rPr>
        <w:t>o</w:t>
      </w:r>
      <w:r w:rsidRPr="00D65DB0">
        <w:rPr>
          <w:rFonts w:ascii="Arial" w:hAnsi="Arial" w:cs="Arial"/>
          <w:b w:val="0"/>
          <w:bCs w:val="0"/>
        </w:rPr>
        <w:t xml:space="preserve"> [inscrire </w:t>
      </w:r>
      <w:proofErr w:type="gramStart"/>
      <w:r>
        <w:rPr>
          <w:rFonts w:ascii="Arial" w:hAnsi="Arial" w:cs="Arial"/>
          <w:b w:val="0"/>
          <w:bCs w:val="0"/>
        </w:rPr>
        <w:t xml:space="preserve">le  </w:t>
      </w:r>
      <w:proofErr w:type="spellStart"/>
      <w:r>
        <w:rPr>
          <w:rFonts w:ascii="Arial" w:hAnsi="Arial" w:cs="Arial"/>
          <w:b w:val="0"/>
          <w:bCs w:val="0"/>
        </w:rPr>
        <w:t>no</w:t>
      </w:r>
      <w:r w:rsidRPr="00DA1C82">
        <w:rPr>
          <w:rFonts w:ascii="Segoe UI" w:hAnsi="Segoe UI" w:cs="Segoe UI"/>
          <w:b w:val="0"/>
          <w:bCs w:val="0"/>
          <w:sz w:val="18"/>
          <w:szCs w:val="18"/>
          <w:vertAlign w:val="superscript"/>
        </w:rPr>
        <w:t>o</w:t>
      </w:r>
      <w:r>
        <w:rPr>
          <w:rFonts w:ascii="Segoe UI" w:hAnsi="Segoe UI" w:cs="Segoe UI"/>
          <w:b w:val="0"/>
          <w:bCs w:val="0"/>
          <w:sz w:val="18"/>
          <w:szCs w:val="18"/>
          <w:vertAlign w:val="superscript"/>
        </w:rPr>
        <w:t>le</w:t>
      </w:r>
      <w:proofErr w:type="spellEnd"/>
      <w:proofErr w:type="gramEnd"/>
      <w:r>
        <w:rPr>
          <w:rFonts w:ascii="Segoe UI" w:hAnsi="Segoe UI" w:cs="Segoe UI"/>
          <w:b w:val="0"/>
          <w:bCs w:val="0"/>
          <w:sz w:val="18"/>
          <w:szCs w:val="18"/>
          <w:vertAlign w:val="superscript"/>
        </w:rPr>
        <w:t xml:space="preserve"> no</w:t>
      </w:r>
      <w:r w:rsidRPr="00D65DB0">
        <w:rPr>
          <w:rFonts w:ascii="Arial" w:hAnsi="Arial" w:cs="Arial"/>
          <w:b w:val="0"/>
          <w:bCs w:val="0"/>
        </w:rPr>
        <w:t xml:space="preserve"> du bien livrable exposé dans le tableau de l’article V] convenu entre les parties ;</w:t>
      </w:r>
    </w:p>
    <w:p w14:paraId="30906860" w14:textId="77777777" w:rsidR="00311E82" w:rsidRPr="00D65DB0" w:rsidRDefault="00311E82" w:rsidP="00311E82">
      <w:pPr>
        <w:pStyle w:val="Titre5"/>
        <w:tabs>
          <w:tab w:val="left" w:pos="360"/>
        </w:tabs>
        <w:ind w:left="786"/>
        <w:rPr>
          <w:rFonts w:ascii="Arial" w:hAnsi="Arial" w:cs="Arial"/>
          <w:b w:val="0"/>
          <w:bCs w:val="0"/>
        </w:rPr>
      </w:pPr>
      <w:r w:rsidRPr="00D65DB0">
        <w:rPr>
          <w:rFonts w:ascii="Arial" w:hAnsi="Arial" w:cs="Arial"/>
          <w:b w:val="0"/>
          <w:bCs w:val="0"/>
        </w:rPr>
        <w:t>4.</w:t>
      </w:r>
      <w:r w:rsidRPr="00D65DB0">
        <w:rPr>
          <w:rFonts w:ascii="Arial" w:hAnsi="Arial" w:cs="Arial"/>
          <w:b w:val="0"/>
          <w:bCs w:val="0"/>
        </w:rPr>
        <w:tab/>
        <w:t xml:space="preserve">Une somme de </w:t>
      </w:r>
      <w:r w:rsidRPr="00CD5853">
        <w:rPr>
          <w:rFonts w:ascii="Arial" w:hAnsi="Arial" w:cs="Arial"/>
          <w:b w:val="0"/>
          <w:bCs w:val="0"/>
          <w:u w:val="single"/>
        </w:rPr>
        <w:tab/>
      </w:r>
      <w:r w:rsidRPr="00D65DB0">
        <w:rPr>
          <w:rFonts w:ascii="Arial" w:hAnsi="Arial" w:cs="Arial"/>
          <w:b w:val="0"/>
          <w:bCs w:val="0"/>
        </w:rPr>
        <w:t xml:space="preserve">$ dans les quatorze (14) jours suivant la réalisation (des) bien(s) livrable(s) </w:t>
      </w:r>
      <w:r w:rsidRPr="00DA1C82">
        <w:rPr>
          <w:rFonts w:ascii="Segoe UI" w:hAnsi="Segoe UI" w:cs="Segoe UI"/>
          <w:b w:val="0"/>
          <w:bCs w:val="0"/>
          <w:sz w:val="18"/>
          <w:szCs w:val="18"/>
        </w:rPr>
        <w:t>n</w:t>
      </w:r>
      <w:r w:rsidRPr="00DA1C82">
        <w:rPr>
          <w:rFonts w:ascii="Segoe UI" w:hAnsi="Segoe UI" w:cs="Segoe UI"/>
          <w:b w:val="0"/>
          <w:bCs w:val="0"/>
          <w:sz w:val="18"/>
          <w:szCs w:val="18"/>
          <w:vertAlign w:val="superscript"/>
        </w:rPr>
        <w:t>o</w:t>
      </w:r>
      <w:r w:rsidRPr="00D65DB0">
        <w:rPr>
          <w:rFonts w:ascii="Arial" w:hAnsi="Arial" w:cs="Arial"/>
          <w:b w:val="0"/>
          <w:bCs w:val="0"/>
        </w:rPr>
        <w:t xml:space="preserve"> [inscrire le </w:t>
      </w:r>
      <w:proofErr w:type="spellStart"/>
      <w:r w:rsidRPr="00DA1C82">
        <w:rPr>
          <w:rFonts w:ascii="Segoe UI" w:hAnsi="Segoe UI" w:cs="Segoe UI"/>
          <w:b w:val="0"/>
          <w:bCs w:val="0"/>
          <w:sz w:val="18"/>
          <w:szCs w:val="18"/>
        </w:rPr>
        <w:t>n</w:t>
      </w:r>
      <w:r w:rsidRPr="00DA1C82">
        <w:rPr>
          <w:rFonts w:ascii="Segoe UI" w:hAnsi="Segoe UI" w:cs="Segoe UI"/>
          <w:b w:val="0"/>
          <w:bCs w:val="0"/>
          <w:sz w:val="18"/>
          <w:szCs w:val="18"/>
          <w:vertAlign w:val="superscript"/>
        </w:rPr>
        <w:t>o</w:t>
      </w:r>
      <w:proofErr w:type="spellEnd"/>
      <w:r w:rsidRPr="00D65DB0">
        <w:rPr>
          <w:rFonts w:ascii="Arial" w:hAnsi="Arial" w:cs="Arial"/>
          <w:b w:val="0"/>
          <w:bCs w:val="0"/>
        </w:rPr>
        <w:t xml:space="preserve"> du bien livrable exposé dans le tableau de l’article V] convenu entre les parties ;</w:t>
      </w:r>
    </w:p>
    <w:p w14:paraId="2F00E59F" w14:textId="77777777" w:rsidR="00311E82" w:rsidRDefault="00311E82" w:rsidP="00311E82">
      <w:pPr>
        <w:pStyle w:val="Titre5"/>
        <w:tabs>
          <w:tab w:val="left" w:pos="360"/>
        </w:tabs>
        <w:ind w:left="788"/>
        <w:rPr>
          <w:rFonts w:ascii="Arial" w:hAnsi="Arial" w:cs="Arial"/>
          <w:b w:val="0"/>
          <w:bCs w:val="0"/>
        </w:rPr>
      </w:pPr>
      <w:r w:rsidRPr="00D65DB0">
        <w:rPr>
          <w:rFonts w:ascii="Arial" w:hAnsi="Arial" w:cs="Arial"/>
          <w:b w:val="0"/>
          <w:bCs w:val="0"/>
        </w:rPr>
        <w:t>5.</w:t>
      </w:r>
      <w:r w:rsidRPr="00D65DB0">
        <w:rPr>
          <w:rFonts w:ascii="Arial" w:hAnsi="Arial" w:cs="Arial"/>
          <w:b w:val="0"/>
          <w:bCs w:val="0"/>
        </w:rPr>
        <w:tab/>
        <w:t xml:space="preserve">Une somme de </w:t>
      </w:r>
      <w:r w:rsidRPr="00CD5853">
        <w:rPr>
          <w:rFonts w:ascii="Arial" w:hAnsi="Arial" w:cs="Arial"/>
          <w:b w:val="0"/>
          <w:bCs w:val="0"/>
          <w:u w:val="single"/>
        </w:rPr>
        <w:tab/>
      </w:r>
      <w:r w:rsidRPr="00D65DB0">
        <w:rPr>
          <w:rFonts w:ascii="Arial" w:hAnsi="Arial" w:cs="Arial"/>
          <w:b w:val="0"/>
          <w:bCs w:val="0"/>
        </w:rPr>
        <w:t xml:space="preserve">$ dans les quatorze (14) jours suivant la réalisation (des) bien(s) livrable(s) </w:t>
      </w:r>
      <w:r w:rsidRPr="00DA1C82">
        <w:rPr>
          <w:rFonts w:ascii="Segoe UI" w:hAnsi="Segoe UI" w:cs="Segoe UI"/>
          <w:b w:val="0"/>
          <w:bCs w:val="0"/>
          <w:sz w:val="18"/>
          <w:szCs w:val="18"/>
        </w:rPr>
        <w:t>n</w:t>
      </w:r>
      <w:r w:rsidRPr="00DA1C82">
        <w:rPr>
          <w:rFonts w:ascii="Segoe UI" w:hAnsi="Segoe UI" w:cs="Segoe UI"/>
          <w:b w:val="0"/>
          <w:bCs w:val="0"/>
          <w:sz w:val="18"/>
          <w:szCs w:val="18"/>
          <w:vertAlign w:val="superscript"/>
        </w:rPr>
        <w:t>o</w:t>
      </w:r>
      <w:r w:rsidRPr="00D65DB0">
        <w:rPr>
          <w:rFonts w:ascii="Arial" w:hAnsi="Arial" w:cs="Arial"/>
          <w:b w:val="0"/>
          <w:bCs w:val="0"/>
        </w:rPr>
        <w:t xml:space="preserve"> [inscrire le </w:t>
      </w:r>
      <w:proofErr w:type="spellStart"/>
      <w:r w:rsidRPr="00DA1C82">
        <w:rPr>
          <w:rFonts w:ascii="Segoe UI" w:hAnsi="Segoe UI" w:cs="Segoe UI"/>
          <w:b w:val="0"/>
          <w:bCs w:val="0"/>
          <w:sz w:val="18"/>
          <w:szCs w:val="18"/>
        </w:rPr>
        <w:t>n</w:t>
      </w:r>
      <w:r w:rsidRPr="00DA1C82">
        <w:rPr>
          <w:rFonts w:ascii="Segoe UI" w:hAnsi="Segoe UI" w:cs="Segoe UI"/>
          <w:b w:val="0"/>
          <w:bCs w:val="0"/>
          <w:sz w:val="18"/>
          <w:szCs w:val="18"/>
          <w:vertAlign w:val="superscript"/>
        </w:rPr>
        <w:t>o</w:t>
      </w:r>
      <w:proofErr w:type="spellEnd"/>
      <w:r w:rsidRPr="00D65DB0">
        <w:rPr>
          <w:rFonts w:ascii="Arial" w:hAnsi="Arial" w:cs="Arial"/>
          <w:b w:val="0"/>
          <w:bCs w:val="0"/>
        </w:rPr>
        <w:t xml:space="preserve"> du bien livrable exposé dans le tableau de l’article V] convenu entre les parties</w:t>
      </w:r>
      <w:r>
        <w:rPr>
          <w:rFonts w:ascii="Arial" w:hAnsi="Arial" w:cs="Arial"/>
          <w:b w:val="0"/>
          <w:bCs w:val="0"/>
        </w:rPr>
        <w:t>;</w:t>
      </w:r>
    </w:p>
    <w:p w14:paraId="517FB2EE" w14:textId="5047846B" w:rsidR="00311E82" w:rsidRDefault="00311E82" w:rsidP="00311E82">
      <w:pPr>
        <w:pStyle w:val="Titre5"/>
        <w:tabs>
          <w:tab w:val="left" w:pos="360"/>
          <w:tab w:val="left" w:pos="1418"/>
          <w:tab w:val="left" w:pos="1560"/>
        </w:tabs>
        <w:ind w:left="788"/>
        <w:rPr>
          <w:rFonts w:ascii="Arial" w:hAnsi="Arial" w:cs="Arial"/>
          <w:b w:val="0"/>
          <w:bCs w:val="0"/>
        </w:rPr>
      </w:pPr>
      <w:r>
        <w:rPr>
          <w:rFonts w:ascii="Arial" w:hAnsi="Arial" w:cs="Arial"/>
          <w:b w:val="0"/>
          <w:bCs w:val="0"/>
        </w:rPr>
        <w:t>6.</w:t>
      </w:r>
      <w:r>
        <w:rPr>
          <w:rFonts w:ascii="Arial" w:hAnsi="Arial" w:cs="Arial"/>
          <w:b w:val="0"/>
          <w:bCs w:val="0"/>
        </w:rPr>
        <w:tab/>
      </w:r>
      <w:r w:rsidRPr="009D7A9B">
        <w:rPr>
          <w:rFonts w:ascii="Arial" w:hAnsi="Arial" w:cs="Arial"/>
          <w:b w:val="0"/>
          <w:bCs w:val="0"/>
        </w:rPr>
        <w:t xml:space="preserve">Une somme de </w:t>
      </w:r>
      <w:r w:rsidRPr="00C575C6">
        <w:rPr>
          <w:rFonts w:ascii="Arial" w:hAnsi="Arial" w:cs="Arial"/>
          <w:b w:val="0"/>
          <w:bCs w:val="0"/>
          <w:u w:val="single"/>
        </w:rPr>
        <w:tab/>
      </w:r>
      <w:r w:rsidRPr="009D7A9B">
        <w:rPr>
          <w:rFonts w:ascii="Arial" w:hAnsi="Arial" w:cs="Arial"/>
          <w:b w:val="0"/>
          <w:bCs w:val="0"/>
        </w:rPr>
        <w:t>$ dans les quatorze (14) jours suivant la réalisation (des)</w:t>
      </w:r>
      <w:r>
        <w:rPr>
          <w:rFonts w:ascii="Arial" w:hAnsi="Arial" w:cs="Arial"/>
          <w:b w:val="0"/>
          <w:bCs w:val="0"/>
        </w:rPr>
        <w:t xml:space="preserve"> </w:t>
      </w:r>
      <w:r w:rsidRPr="009D7A9B">
        <w:rPr>
          <w:rFonts w:ascii="Arial" w:hAnsi="Arial" w:cs="Arial"/>
          <w:b w:val="0"/>
          <w:bCs w:val="0"/>
        </w:rPr>
        <w:t xml:space="preserve">bien(s) </w:t>
      </w:r>
      <w:r w:rsidRPr="009D7A9B">
        <w:rPr>
          <w:rFonts w:ascii="Arial" w:hAnsi="Arial" w:cs="Arial"/>
          <w:b w:val="0"/>
          <w:bCs w:val="0"/>
        </w:rPr>
        <w:lastRenderedPageBreak/>
        <w:t xml:space="preserve">livrable(s) </w:t>
      </w:r>
      <w:r w:rsidRPr="00DA1C82">
        <w:rPr>
          <w:rFonts w:ascii="Segoe UI" w:hAnsi="Segoe UI" w:cs="Segoe UI"/>
          <w:b w:val="0"/>
          <w:bCs w:val="0"/>
          <w:sz w:val="18"/>
          <w:szCs w:val="18"/>
        </w:rPr>
        <w:t>n</w:t>
      </w:r>
      <w:r w:rsidRPr="00DA1C82">
        <w:rPr>
          <w:rFonts w:ascii="Segoe UI" w:hAnsi="Segoe UI" w:cs="Segoe UI"/>
          <w:b w:val="0"/>
          <w:bCs w:val="0"/>
          <w:sz w:val="18"/>
          <w:szCs w:val="18"/>
          <w:vertAlign w:val="superscript"/>
        </w:rPr>
        <w:t>o</w:t>
      </w:r>
      <w:r w:rsidRPr="009D7A9B">
        <w:rPr>
          <w:rFonts w:ascii="Arial" w:hAnsi="Arial" w:cs="Arial"/>
          <w:b w:val="0"/>
          <w:bCs w:val="0"/>
        </w:rPr>
        <w:t xml:space="preserve"> [inscrire le </w:t>
      </w:r>
      <w:proofErr w:type="spellStart"/>
      <w:r w:rsidRPr="00DA1C82">
        <w:rPr>
          <w:rFonts w:ascii="Segoe UI" w:hAnsi="Segoe UI" w:cs="Segoe UI"/>
          <w:b w:val="0"/>
          <w:bCs w:val="0"/>
          <w:sz w:val="18"/>
          <w:szCs w:val="18"/>
        </w:rPr>
        <w:t>n</w:t>
      </w:r>
      <w:r w:rsidRPr="00DA1C82">
        <w:rPr>
          <w:rFonts w:ascii="Segoe UI" w:hAnsi="Segoe UI" w:cs="Segoe UI"/>
          <w:b w:val="0"/>
          <w:bCs w:val="0"/>
          <w:sz w:val="18"/>
          <w:szCs w:val="18"/>
          <w:vertAlign w:val="superscript"/>
        </w:rPr>
        <w:t>o</w:t>
      </w:r>
      <w:proofErr w:type="spellEnd"/>
      <w:r w:rsidRPr="009D7A9B">
        <w:rPr>
          <w:rFonts w:ascii="Arial" w:hAnsi="Arial" w:cs="Arial"/>
          <w:b w:val="0"/>
          <w:bCs w:val="0"/>
        </w:rPr>
        <w:t xml:space="preserve"> du bien livrable exposé dans le tableau de l’article V] convenu entre les parties ;</w:t>
      </w:r>
    </w:p>
    <w:p w14:paraId="2B004707" w14:textId="77777777" w:rsidR="00311E82" w:rsidRPr="009D7A9B" w:rsidRDefault="00311E82" w:rsidP="00311E82">
      <w:pPr>
        <w:pStyle w:val="Titre5"/>
        <w:tabs>
          <w:tab w:val="left" w:pos="360"/>
          <w:tab w:val="left" w:pos="1418"/>
          <w:tab w:val="left" w:pos="1560"/>
        </w:tabs>
        <w:ind w:left="788"/>
        <w:rPr>
          <w:rFonts w:ascii="Arial" w:hAnsi="Arial" w:cs="Arial"/>
          <w:b w:val="0"/>
          <w:bCs w:val="0"/>
        </w:rPr>
      </w:pPr>
      <w:r>
        <w:rPr>
          <w:rFonts w:ascii="Arial" w:hAnsi="Arial" w:cs="Arial"/>
          <w:b w:val="0"/>
          <w:bCs w:val="0"/>
        </w:rPr>
        <w:t>7.</w:t>
      </w:r>
      <w:r>
        <w:rPr>
          <w:rFonts w:ascii="Arial" w:hAnsi="Arial" w:cs="Arial"/>
          <w:b w:val="0"/>
          <w:bCs w:val="0"/>
        </w:rPr>
        <w:tab/>
      </w:r>
      <w:r w:rsidRPr="009D7A9B">
        <w:rPr>
          <w:rFonts w:ascii="Arial" w:hAnsi="Arial" w:cs="Arial"/>
          <w:b w:val="0"/>
          <w:bCs w:val="0"/>
        </w:rPr>
        <w:t xml:space="preserve">Une somme de </w:t>
      </w:r>
      <w:r w:rsidRPr="00C575C6">
        <w:rPr>
          <w:rFonts w:ascii="Arial" w:hAnsi="Arial" w:cs="Arial"/>
          <w:b w:val="0"/>
          <w:bCs w:val="0"/>
          <w:u w:val="single"/>
        </w:rPr>
        <w:tab/>
      </w:r>
      <w:r w:rsidRPr="009D7A9B">
        <w:rPr>
          <w:rFonts w:ascii="Arial" w:hAnsi="Arial" w:cs="Arial"/>
          <w:b w:val="0"/>
          <w:bCs w:val="0"/>
        </w:rPr>
        <w:t xml:space="preserve">$ dans les quatorze (14) jours suivant la réalisation (des) bien(s) livrable(s) </w:t>
      </w:r>
      <w:r w:rsidRPr="00A33AC7">
        <w:rPr>
          <w:rFonts w:ascii="Segoe UI" w:hAnsi="Segoe UI" w:cs="Segoe UI"/>
          <w:b w:val="0"/>
          <w:bCs w:val="0"/>
          <w:sz w:val="18"/>
          <w:szCs w:val="18"/>
        </w:rPr>
        <w:t>n</w:t>
      </w:r>
      <w:r w:rsidRPr="00A33AC7">
        <w:rPr>
          <w:rFonts w:ascii="Segoe UI" w:hAnsi="Segoe UI" w:cs="Segoe UI"/>
          <w:b w:val="0"/>
          <w:bCs w:val="0"/>
          <w:sz w:val="18"/>
          <w:szCs w:val="18"/>
          <w:vertAlign w:val="superscript"/>
        </w:rPr>
        <w:t>o</w:t>
      </w:r>
      <w:r w:rsidRPr="009D7A9B">
        <w:rPr>
          <w:rFonts w:ascii="Arial" w:hAnsi="Arial" w:cs="Arial"/>
          <w:b w:val="0"/>
          <w:bCs w:val="0"/>
        </w:rPr>
        <w:t xml:space="preserve"> [inscrire le </w:t>
      </w:r>
      <w:proofErr w:type="spellStart"/>
      <w:r w:rsidRPr="00A33AC7">
        <w:rPr>
          <w:rFonts w:ascii="Segoe UI" w:hAnsi="Segoe UI" w:cs="Segoe UI"/>
          <w:b w:val="0"/>
          <w:bCs w:val="0"/>
          <w:sz w:val="18"/>
          <w:szCs w:val="18"/>
        </w:rPr>
        <w:t>n</w:t>
      </w:r>
      <w:r w:rsidRPr="00A33AC7">
        <w:rPr>
          <w:rFonts w:ascii="Segoe UI" w:hAnsi="Segoe UI" w:cs="Segoe UI"/>
          <w:b w:val="0"/>
          <w:bCs w:val="0"/>
          <w:sz w:val="18"/>
          <w:szCs w:val="18"/>
          <w:vertAlign w:val="superscript"/>
        </w:rPr>
        <w:t>o</w:t>
      </w:r>
      <w:proofErr w:type="spellEnd"/>
      <w:r w:rsidRPr="009D7A9B">
        <w:rPr>
          <w:rFonts w:ascii="Arial" w:hAnsi="Arial" w:cs="Arial"/>
          <w:b w:val="0"/>
          <w:bCs w:val="0"/>
        </w:rPr>
        <w:t xml:space="preserve"> du bien livrable exposé dans le tableau de l’article V] convenu entre les parties ;</w:t>
      </w:r>
    </w:p>
    <w:p w14:paraId="44B1A6F8" w14:textId="77777777" w:rsidR="00311E82" w:rsidRPr="009D7A9B" w:rsidRDefault="00311E82" w:rsidP="00311E82">
      <w:pPr>
        <w:pStyle w:val="Titre5"/>
        <w:tabs>
          <w:tab w:val="left" w:pos="360"/>
          <w:tab w:val="left" w:pos="1418"/>
        </w:tabs>
        <w:ind w:left="788"/>
        <w:rPr>
          <w:rFonts w:ascii="Arial" w:hAnsi="Arial" w:cs="Arial"/>
          <w:b w:val="0"/>
          <w:bCs w:val="0"/>
        </w:rPr>
      </w:pPr>
      <w:r>
        <w:rPr>
          <w:rFonts w:ascii="Arial" w:hAnsi="Arial" w:cs="Arial"/>
          <w:b w:val="0"/>
          <w:bCs w:val="0"/>
        </w:rPr>
        <w:t>8</w:t>
      </w:r>
      <w:r w:rsidRPr="009D7A9B">
        <w:rPr>
          <w:rFonts w:ascii="Arial" w:hAnsi="Arial" w:cs="Arial"/>
          <w:b w:val="0"/>
          <w:bCs w:val="0"/>
        </w:rPr>
        <w:t>.</w:t>
      </w:r>
      <w:r w:rsidRPr="009D7A9B">
        <w:rPr>
          <w:rFonts w:ascii="Arial" w:hAnsi="Arial" w:cs="Arial"/>
          <w:b w:val="0"/>
          <w:bCs w:val="0"/>
        </w:rPr>
        <w:tab/>
        <w:t xml:space="preserve">Une somme de </w:t>
      </w:r>
      <w:r w:rsidRPr="00C575C6">
        <w:rPr>
          <w:rFonts w:ascii="Arial" w:hAnsi="Arial" w:cs="Arial"/>
          <w:b w:val="0"/>
          <w:bCs w:val="0"/>
          <w:u w:val="single"/>
        </w:rPr>
        <w:tab/>
      </w:r>
      <w:r w:rsidRPr="009D7A9B">
        <w:rPr>
          <w:rFonts w:ascii="Arial" w:hAnsi="Arial" w:cs="Arial"/>
          <w:b w:val="0"/>
          <w:bCs w:val="0"/>
        </w:rPr>
        <w:t xml:space="preserve">$ dans les quatorze (14) jours suivant la réalisation (des) bien(s) livrable(s) </w:t>
      </w:r>
      <w:r w:rsidRPr="00A33AC7">
        <w:rPr>
          <w:rFonts w:ascii="Segoe UI" w:hAnsi="Segoe UI" w:cs="Segoe UI"/>
          <w:b w:val="0"/>
          <w:bCs w:val="0"/>
          <w:sz w:val="18"/>
          <w:szCs w:val="18"/>
        </w:rPr>
        <w:t>n</w:t>
      </w:r>
      <w:r w:rsidRPr="00A33AC7">
        <w:rPr>
          <w:rFonts w:ascii="Segoe UI" w:hAnsi="Segoe UI" w:cs="Segoe UI"/>
          <w:b w:val="0"/>
          <w:bCs w:val="0"/>
          <w:sz w:val="18"/>
          <w:szCs w:val="18"/>
          <w:vertAlign w:val="superscript"/>
        </w:rPr>
        <w:t>o</w:t>
      </w:r>
      <w:r w:rsidRPr="009D7A9B">
        <w:rPr>
          <w:rFonts w:ascii="Arial" w:hAnsi="Arial" w:cs="Arial"/>
          <w:b w:val="0"/>
          <w:bCs w:val="0"/>
        </w:rPr>
        <w:t xml:space="preserve"> [inscrire le </w:t>
      </w:r>
      <w:proofErr w:type="spellStart"/>
      <w:r w:rsidRPr="00A33AC7">
        <w:rPr>
          <w:rFonts w:ascii="Segoe UI" w:hAnsi="Segoe UI" w:cs="Segoe UI"/>
          <w:b w:val="0"/>
          <w:bCs w:val="0"/>
          <w:sz w:val="18"/>
          <w:szCs w:val="18"/>
        </w:rPr>
        <w:t>n</w:t>
      </w:r>
      <w:r w:rsidRPr="00A33AC7">
        <w:rPr>
          <w:rFonts w:ascii="Segoe UI" w:hAnsi="Segoe UI" w:cs="Segoe UI"/>
          <w:b w:val="0"/>
          <w:bCs w:val="0"/>
          <w:sz w:val="18"/>
          <w:szCs w:val="18"/>
          <w:vertAlign w:val="superscript"/>
        </w:rPr>
        <w:t>o</w:t>
      </w:r>
      <w:proofErr w:type="spellEnd"/>
      <w:r w:rsidRPr="009D7A9B">
        <w:rPr>
          <w:rFonts w:ascii="Arial" w:hAnsi="Arial" w:cs="Arial"/>
          <w:b w:val="0"/>
          <w:bCs w:val="0"/>
        </w:rPr>
        <w:t xml:space="preserve"> du bien livrable exposé dans le tableau de l’article V] convenu entre les parties ;</w:t>
      </w:r>
    </w:p>
    <w:p w14:paraId="6E5F403F" w14:textId="77777777" w:rsidR="00311E82" w:rsidRPr="009D7A9B" w:rsidRDefault="00311E82" w:rsidP="00311E82">
      <w:pPr>
        <w:pStyle w:val="Titre5"/>
        <w:tabs>
          <w:tab w:val="left" w:pos="360"/>
        </w:tabs>
        <w:ind w:left="788"/>
        <w:rPr>
          <w:rFonts w:ascii="Arial" w:hAnsi="Arial" w:cs="Arial"/>
          <w:b w:val="0"/>
          <w:bCs w:val="0"/>
        </w:rPr>
      </w:pPr>
      <w:r>
        <w:rPr>
          <w:rFonts w:ascii="Arial" w:hAnsi="Arial" w:cs="Arial"/>
          <w:b w:val="0"/>
          <w:bCs w:val="0"/>
        </w:rPr>
        <w:t>9</w:t>
      </w:r>
      <w:r w:rsidRPr="009D7A9B">
        <w:rPr>
          <w:rFonts w:ascii="Arial" w:hAnsi="Arial" w:cs="Arial"/>
          <w:b w:val="0"/>
          <w:bCs w:val="0"/>
        </w:rPr>
        <w:t>.</w:t>
      </w:r>
      <w:r w:rsidRPr="009D7A9B">
        <w:rPr>
          <w:rFonts w:ascii="Arial" w:hAnsi="Arial" w:cs="Arial"/>
          <w:b w:val="0"/>
          <w:bCs w:val="0"/>
        </w:rPr>
        <w:tab/>
        <w:t xml:space="preserve">Une somme de </w:t>
      </w:r>
      <w:r w:rsidRPr="00C575C6">
        <w:rPr>
          <w:rFonts w:ascii="Arial" w:hAnsi="Arial" w:cs="Arial"/>
          <w:b w:val="0"/>
          <w:bCs w:val="0"/>
          <w:u w:val="single"/>
        </w:rPr>
        <w:tab/>
      </w:r>
      <w:r w:rsidRPr="009D7A9B">
        <w:rPr>
          <w:rFonts w:ascii="Arial" w:hAnsi="Arial" w:cs="Arial"/>
          <w:b w:val="0"/>
          <w:bCs w:val="0"/>
        </w:rPr>
        <w:t xml:space="preserve">$ dans les trente (30) jours suivant la réalisation (des) bien(s) livrable(s) </w:t>
      </w:r>
      <w:r w:rsidRPr="00A33AC7">
        <w:rPr>
          <w:rFonts w:ascii="Segoe UI" w:hAnsi="Segoe UI" w:cs="Segoe UI"/>
          <w:b w:val="0"/>
          <w:bCs w:val="0"/>
          <w:sz w:val="18"/>
          <w:szCs w:val="18"/>
        </w:rPr>
        <w:t>n</w:t>
      </w:r>
      <w:r w:rsidRPr="00A33AC7">
        <w:rPr>
          <w:rFonts w:ascii="Segoe UI" w:hAnsi="Segoe UI" w:cs="Segoe UI"/>
          <w:b w:val="0"/>
          <w:bCs w:val="0"/>
          <w:sz w:val="18"/>
          <w:szCs w:val="18"/>
          <w:vertAlign w:val="superscript"/>
        </w:rPr>
        <w:t>o</w:t>
      </w:r>
      <w:r w:rsidRPr="009D7A9B">
        <w:rPr>
          <w:rFonts w:ascii="Arial" w:hAnsi="Arial" w:cs="Arial"/>
          <w:b w:val="0"/>
          <w:bCs w:val="0"/>
        </w:rPr>
        <w:t xml:space="preserve"> [inscrire le </w:t>
      </w:r>
      <w:proofErr w:type="spellStart"/>
      <w:r w:rsidRPr="00A33AC7">
        <w:rPr>
          <w:rFonts w:ascii="Segoe UI" w:hAnsi="Segoe UI" w:cs="Segoe UI"/>
          <w:b w:val="0"/>
          <w:bCs w:val="0"/>
          <w:sz w:val="18"/>
          <w:szCs w:val="18"/>
        </w:rPr>
        <w:t>n</w:t>
      </w:r>
      <w:r w:rsidRPr="00A33AC7">
        <w:rPr>
          <w:rFonts w:ascii="Segoe UI" w:hAnsi="Segoe UI" w:cs="Segoe UI"/>
          <w:b w:val="0"/>
          <w:bCs w:val="0"/>
          <w:sz w:val="18"/>
          <w:szCs w:val="18"/>
          <w:vertAlign w:val="superscript"/>
        </w:rPr>
        <w:t>o</w:t>
      </w:r>
      <w:proofErr w:type="spellEnd"/>
      <w:r w:rsidRPr="009D7A9B">
        <w:rPr>
          <w:rFonts w:ascii="Arial" w:hAnsi="Arial" w:cs="Arial"/>
          <w:b w:val="0"/>
          <w:bCs w:val="0"/>
        </w:rPr>
        <w:t xml:space="preserve"> du bien livrable exposé dans le tableau de l’article V] convenu entre les parties ;</w:t>
      </w:r>
    </w:p>
    <w:p w14:paraId="5730AE04" w14:textId="77777777" w:rsidR="00311E82" w:rsidRDefault="00311E82" w:rsidP="00311E82">
      <w:pPr>
        <w:pStyle w:val="Titre5"/>
        <w:tabs>
          <w:tab w:val="left" w:pos="360"/>
        </w:tabs>
        <w:ind w:left="788"/>
        <w:rPr>
          <w:rFonts w:ascii="Arial" w:hAnsi="Arial" w:cs="Arial"/>
          <w:b w:val="0"/>
          <w:bCs w:val="0"/>
        </w:rPr>
      </w:pPr>
      <w:r>
        <w:rPr>
          <w:rFonts w:ascii="Arial" w:hAnsi="Arial" w:cs="Arial"/>
          <w:b w:val="0"/>
          <w:bCs w:val="0"/>
        </w:rPr>
        <w:t>10</w:t>
      </w:r>
      <w:r w:rsidRPr="009D7A9B">
        <w:rPr>
          <w:rFonts w:ascii="Arial" w:hAnsi="Arial" w:cs="Arial"/>
          <w:b w:val="0"/>
          <w:bCs w:val="0"/>
        </w:rPr>
        <w:t>.</w:t>
      </w:r>
      <w:r w:rsidRPr="009D7A9B">
        <w:rPr>
          <w:rFonts w:ascii="Arial" w:hAnsi="Arial" w:cs="Arial"/>
          <w:b w:val="0"/>
          <w:bCs w:val="0"/>
        </w:rPr>
        <w:tab/>
        <w:t xml:space="preserve">La somme résiduelle de 5 % d’un montant de </w:t>
      </w:r>
      <w:r w:rsidRPr="00C575C6">
        <w:rPr>
          <w:rFonts w:ascii="Arial" w:hAnsi="Arial" w:cs="Arial"/>
          <w:b w:val="0"/>
          <w:bCs w:val="0"/>
          <w:u w:val="single"/>
        </w:rPr>
        <w:tab/>
      </w:r>
      <w:r w:rsidRPr="009D7A9B">
        <w:rPr>
          <w:rFonts w:ascii="Arial" w:hAnsi="Arial" w:cs="Arial"/>
          <w:b w:val="0"/>
          <w:bCs w:val="0"/>
        </w:rPr>
        <w:t>$ dans les quarante-cinq (45) jours suivant la date de l’acceptation du projet par le directeur général et le conseil d’administration du CPE laquelle ne pourra être faite qu’après la remise et l’acceptation de tous les documents prévus au cadre de référence normatif.</w:t>
      </w:r>
    </w:p>
    <w:p w14:paraId="27B55D29" w14:textId="77777777" w:rsidR="00311E82" w:rsidRPr="00680ACC" w:rsidRDefault="00311E82" w:rsidP="00311E82">
      <w:pPr>
        <w:pStyle w:val="Titre5"/>
        <w:numPr>
          <w:ilvl w:val="0"/>
          <w:numId w:val="7"/>
        </w:numPr>
        <w:tabs>
          <w:tab w:val="left" w:pos="360"/>
        </w:tabs>
        <w:ind w:left="426" w:hanging="426"/>
        <w:rPr>
          <w:rFonts w:ascii="Arial" w:hAnsi="Arial" w:cs="Arial"/>
        </w:rPr>
      </w:pPr>
      <w:r w:rsidRPr="00680ACC">
        <w:rPr>
          <w:rFonts w:ascii="Arial" w:hAnsi="Arial" w:cs="Arial"/>
        </w:rPr>
        <w:t>i.</w:t>
      </w:r>
      <w:r w:rsidRPr="00680ACC">
        <w:rPr>
          <w:rFonts w:ascii="Arial" w:hAnsi="Arial" w:cs="Arial"/>
        </w:rPr>
        <w:tab/>
        <w:t>MODIFICATION ET RÉSILIATION DU CONTRAT</w:t>
      </w:r>
    </w:p>
    <w:p w14:paraId="73C3A484" w14:textId="77777777" w:rsidR="00311E82" w:rsidRDefault="00311E82" w:rsidP="00311E82">
      <w:pPr>
        <w:rPr>
          <w:rFonts w:ascii="Arial" w:hAnsi="Arial" w:cs="Arial"/>
        </w:rPr>
      </w:pPr>
      <w:r w:rsidRPr="00680ACC">
        <w:rPr>
          <w:rFonts w:ascii="Arial" w:hAnsi="Arial" w:cs="Arial"/>
        </w:rPr>
        <w:t>Le directeur général et le conseil d’administration du CPE se réservent le droit de modifier ou résilier le contrat pour l’un des motifs suivants :</w:t>
      </w:r>
    </w:p>
    <w:p w14:paraId="338B5141" w14:textId="77777777" w:rsidR="00311E82" w:rsidRDefault="00311E82" w:rsidP="00311E82">
      <w:pPr>
        <w:pStyle w:val="Paragraphedeliste"/>
        <w:numPr>
          <w:ilvl w:val="0"/>
          <w:numId w:val="9"/>
        </w:numPr>
        <w:rPr>
          <w:rFonts w:ascii="Arial" w:hAnsi="Arial" w:cs="Arial"/>
        </w:rPr>
      </w:pPr>
      <w:proofErr w:type="gramStart"/>
      <w:r w:rsidRPr="000A5580">
        <w:rPr>
          <w:rFonts w:ascii="Arial" w:hAnsi="Arial" w:cs="Arial"/>
        </w:rPr>
        <w:t>le</w:t>
      </w:r>
      <w:proofErr w:type="gramEnd"/>
      <w:r w:rsidRPr="000A5580">
        <w:rPr>
          <w:rFonts w:ascii="Arial" w:hAnsi="Arial" w:cs="Arial"/>
        </w:rPr>
        <w:t xml:space="preserve"> chargé de projet fait défaut de remplir l’un ou l’autre des termes, conditions ou obligations qui lui incombent en vertu de ce contrat ;</w:t>
      </w:r>
    </w:p>
    <w:p w14:paraId="02B8FF10" w14:textId="77777777" w:rsidR="00311E82" w:rsidRDefault="00311E82" w:rsidP="00311E82">
      <w:pPr>
        <w:pStyle w:val="Paragraphedeliste"/>
        <w:numPr>
          <w:ilvl w:val="0"/>
          <w:numId w:val="9"/>
        </w:numPr>
        <w:rPr>
          <w:rFonts w:ascii="Arial" w:hAnsi="Arial" w:cs="Arial"/>
        </w:rPr>
      </w:pPr>
      <w:proofErr w:type="gramStart"/>
      <w:r w:rsidRPr="000A5580">
        <w:rPr>
          <w:rFonts w:ascii="Arial" w:hAnsi="Arial" w:cs="Arial"/>
        </w:rPr>
        <w:t>le</w:t>
      </w:r>
      <w:proofErr w:type="gramEnd"/>
      <w:r w:rsidRPr="000A5580">
        <w:rPr>
          <w:rFonts w:ascii="Arial" w:hAnsi="Arial" w:cs="Arial"/>
        </w:rPr>
        <w:t xml:space="preserve"> chargé de projet cesse ses opérations de quelque façon que ce soit, y compris en raison de la faillite, liquidation ou cession de ses biens ;</w:t>
      </w:r>
    </w:p>
    <w:p w14:paraId="0E1DB121" w14:textId="77777777" w:rsidR="00311E82" w:rsidRPr="000A5580" w:rsidRDefault="00311E82" w:rsidP="00311E82">
      <w:pPr>
        <w:pStyle w:val="Paragraphedeliste"/>
        <w:numPr>
          <w:ilvl w:val="0"/>
          <w:numId w:val="9"/>
        </w:numPr>
        <w:rPr>
          <w:rFonts w:ascii="Arial" w:hAnsi="Arial" w:cs="Arial"/>
        </w:rPr>
      </w:pPr>
      <w:proofErr w:type="gramStart"/>
      <w:r w:rsidRPr="000A5580">
        <w:rPr>
          <w:rFonts w:ascii="Arial" w:hAnsi="Arial" w:cs="Arial"/>
        </w:rPr>
        <w:t>le</w:t>
      </w:r>
      <w:proofErr w:type="gramEnd"/>
      <w:r w:rsidRPr="000A5580">
        <w:rPr>
          <w:rFonts w:ascii="Arial" w:hAnsi="Arial" w:cs="Arial"/>
        </w:rPr>
        <w:t xml:space="preserve"> chargé de projet lui a présenté des renseignements faux ou trompeurs ou lui a fait des fausses représentations.</w:t>
      </w:r>
    </w:p>
    <w:p w14:paraId="2420E7D4" w14:textId="77777777" w:rsidR="00311E82" w:rsidRPr="00680ACC" w:rsidRDefault="00311E82" w:rsidP="00311E82">
      <w:pPr>
        <w:rPr>
          <w:rFonts w:ascii="Arial" w:hAnsi="Arial" w:cs="Arial"/>
        </w:rPr>
      </w:pPr>
      <w:r w:rsidRPr="00680ACC">
        <w:rPr>
          <w:rFonts w:ascii="Arial" w:hAnsi="Arial" w:cs="Arial"/>
        </w:rPr>
        <w:t>Pour ce faire, le directeur général et le conseil d’administration adressent un avis écrit de modification ou de résiliation du contrat au chargé de projet énonçant le(s) motif(s). S’il s’agit d’un motif de modification / résiliation prévu au paragraphe a), le chargé de projet devra remédier au manquement énoncé dans le délai prescrit à cet avis dans un délai de 15 jours ouvrables, à défaut de quoi le contrat sera automatiquement modifié ou résilié, la modification / résiliation prenant effet de plein droit à l’expiration de ces quinze jours. S’il s’agit d’un motif de modification / résiliation prévu au</w:t>
      </w:r>
      <w:r>
        <w:rPr>
          <w:rFonts w:ascii="Arial" w:hAnsi="Arial" w:cs="Arial"/>
        </w:rPr>
        <w:t>x</w:t>
      </w:r>
      <w:r w:rsidRPr="00680ACC">
        <w:rPr>
          <w:rFonts w:ascii="Arial" w:hAnsi="Arial" w:cs="Arial"/>
        </w:rPr>
        <w:t xml:space="preserve"> paragraphe</w:t>
      </w:r>
      <w:r>
        <w:rPr>
          <w:rFonts w:ascii="Arial" w:hAnsi="Arial" w:cs="Arial"/>
        </w:rPr>
        <w:t>s</w:t>
      </w:r>
      <w:r w:rsidRPr="00680ACC">
        <w:rPr>
          <w:rFonts w:ascii="Arial" w:hAnsi="Arial" w:cs="Arial"/>
        </w:rPr>
        <w:t xml:space="preserve"> b) et c), la modification / résiliation prendra effet de plein droit à compter de la date de la réception de l’avis par le chargé de projet ou toute autre personne en autorité.</w:t>
      </w:r>
    </w:p>
    <w:p w14:paraId="1D6A7A46" w14:textId="77777777" w:rsidR="00311E82" w:rsidRDefault="00311E82" w:rsidP="00311E82">
      <w:pPr>
        <w:rPr>
          <w:rFonts w:ascii="Arial" w:hAnsi="Arial" w:cs="Arial"/>
        </w:rPr>
      </w:pPr>
      <w:r w:rsidRPr="00680ACC">
        <w:rPr>
          <w:rFonts w:ascii="Arial" w:hAnsi="Arial" w:cs="Arial"/>
        </w:rPr>
        <w:t>Le chargé de projet sera, par ailleurs, responsable de tous les dommages occasionnés au CPE du fait de la modification / résiliation du contrat</w:t>
      </w:r>
      <w:r>
        <w:rPr>
          <w:rFonts w:ascii="Arial" w:hAnsi="Arial" w:cs="Arial"/>
        </w:rPr>
        <w:t>.</w:t>
      </w:r>
    </w:p>
    <w:p w14:paraId="18E18322" w14:textId="77777777" w:rsidR="00311E82" w:rsidRDefault="00311E82" w:rsidP="00311E82">
      <w:pPr>
        <w:rPr>
          <w:rFonts w:ascii="Arial" w:hAnsi="Arial" w:cs="Arial"/>
        </w:rPr>
        <w:sectPr w:rsidR="00311E82" w:rsidSect="00311E82">
          <w:footerReference w:type="default" r:id="rId12"/>
          <w:pgSz w:w="12240" w:h="15840" w:code="119"/>
          <w:pgMar w:top="1440" w:right="1080" w:bottom="1080" w:left="1080" w:header="720" w:footer="432" w:gutter="0"/>
          <w:cols w:space="720"/>
          <w:docGrid w:linePitch="299"/>
        </w:sectPr>
      </w:pPr>
      <w:r w:rsidRPr="00911457">
        <w:rPr>
          <w:rFonts w:ascii="Arial" w:hAnsi="Arial" w:cs="Arial"/>
        </w:rPr>
        <w:t>En cas de continuation du contrat par un tiers, le chargé de projet devra, notamment, assumer toute augmentation du coût du contrat pour le CPE.</w:t>
      </w:r>
    </w:p>
    <w:p w14:paraId="1E706F91" w14:textId="77777777" w:rsidR="00311E82" w:rsidRPr="00911457" w:rsidRDefault="00311E82" w:rsidP="00311E82">
      <w:pPr>
        <w:rPr>
          <w:rFonts w:ascii="Arial" w:hAnsi="Arial" w:cs="Arial"/>
        </w:rPr>
      </w:pPr>
      <w:r w:rsidRPr="00911457">
        <w:rPr>
          <w:rFonts w:ascii="Arial" w:hAnsi="Arial" w:cs="Arial"/>
        </w:rPr>
        <w:lastRenderedPageBreak/>
        <w:t xml:space="preserve">En cas de résiliation pour un des motifs prévus en a) et b), le chargé de projet devra fournir les documents déjà en sa possession et les résultats des travaux effectués jusqu’à la date </w:t>
      </w:r>
      <w:r>
        <w:rPr>
          <w:rFonts w:ascii="Arial" w:hAnsi="Arial" w:cs="Arial"/>
        </w:rPr>
        <w:t>d’</w:t>
      </w:r>
      <w:r w:rsidRPr="00911457">
        <w:rPr>
          <w:rFonts w:ascii="Arial" w:hAnsi="Arial" w:cs="Arial"/>
        </w:rPr>
        <w:t xml:space="preserve">effet de la résiliation. L’ensemble des données devra, dans les quinze (15) jours de la date </w:t>
      </w:r>
      <w:r>
        <w:rPr>
          <w:rFonts w:ascii="Arial" w:hAnsi="Arial" w:cs="Arial"/>
        </w:rPr>
        <w:t>d’</w:t>
      </w:r>
      <w:r w:rsidRPr="00911457">
        <w:rPr>
          <w:rFonts w:ascii="Arial" w:hAnsi="Arial" w:cs="Arial"/>
        </w:rPr>
        <w:t>effet de la résiliation, être remis au CPE qui en disposera à sa guise. À ce moment, le chargé de projet aura alors droit aux frais, déboursés et sommes représentant la valeur réelle des services rendus jusqu’à la date de résiliation du contrat, conformément à ce contrat, sans autre compensation ou indemnité que ce soit et, notamment, sans compensation ni indemnité pour la perte de tous profits anticipés.</w:t>
      </w:r>
    </w:p>
    <w:p w14:paraId="5A74DAB3" w14:textId="77777777" w:rsidR="00311E82" w:rsidRPr="00911457" w:rsidRDefault="00311E82" w:rsidP="00311E82">
      <w:pPr>
        <w:rPr>
          <w:rFonts w:ascii="Arial" w:hAnsi="Arial" w:cs="Arial"/>
        </w:rPr>
      </w:pPr>
      <w:r w:rsidRPr="00911457">
        <w:rPr>
          <w:rFonts w:ascii="Arial" w:hAnsi="Arial" w:cs="Arial"/>
        </w:rPr>
        <w:t>De plus, le chargé de projet s’engage à ce que ni lui ni aucun de ses employés ne divulgue, sans y être dûment autorisé par le directeur général et le conseil d’administration, les données, analyses ou résultats inclus dans les rapports réalisés en vertu du contrat ou, généralement, quoi que ce soit dont il aurait eu connaissance dans l’exécution du contrat sous peine de la résiliation.</w:t>
      </w:r>
    </w:p>
    <w:p w14:paraId="4FF6FABD" w14:textId="77777777" w:rsidR="00311E82" w:rsidRDefault="00311E82" w:rsidP="00311E82">
      <w:pPr>
        <w:spacing w:after="0"/>
        <w:rPr>
          <w:rFonts w:ascii="Arial" w:hAnsi="Arial" w:cs="Arial"/>
        </w:rPr>
      </w:pPr>
      <w:r w:rsidRPr="00911457">
        <w:rPr>
          <w:rFonts w:ascii="Arial" w:hAnsi="Arial" w:cs="Arial"/>
        </w:rPr>
        <w:t>Signature du chargé de projet:</w:t>
      </w:r>
    </w:p>
    <w:p w14:paraId="50FE0C36" w14:textId="77777777" w:rsidR="00311E82" w:rsidRDefault="00311E82" w:rsidP="00311E82">
      <w:pPr>
        <w:spacing w:after="0"/>
        <w:rPr>
          <w:rFonts w:ascii="Arial" w:hAnsi="Arial" w:cs="Arial"/>
        </w:rPr>
      </w:pPr>
      <w:r>
        <w:rPr>
          <w:rFonts w:ascii="Arial" w:hAnsi="Arial" w:cs="Arial"/>
        </w:rPr>
        <w:t>________________________________________________</w:t>
      </w:r>
    </w:p>
    <w:p w14:paraId="3D274E81" w14:textId="77777777" w:rsidR="00311E82" w:rsidRPr="00911457" w:rsidRDefault="00311E82" w:rsidP="00311E82">
      <w:pPr>
        <w:spacing w:after="0"/>
        <w:rPr>
          <w:rFonts w:ascii="Arial" w:hAnsi="Arial" w:cs="Arial"/>
        </w:rPr>
      </w:pPr>
    </w:p>
    <w:p w14:paraId="27FB915E" w14:textId="77777777" w:rsidR="00311E82" w:rsidRDefault="00311E82" w:rsidP="00311E82">
      <w:pPr>
        <w:spacing w:after="0"/>
        <w:rPr>
          <w:rFonts w:ascii="Arial" w:hAnsi="Arial" w:cs="Arial"/>
        </w:rPr>
      </w:pPr>
      <w:r w:rsidRPr="00911457">
        <w:rPr>
          <w:rFonts w:ascii="Arial" w:hAnsi="Arial" w:cs="Arial"/>
        </w:rPr>
        <w:t>Fonction(s) :</w:t>
      </w:r>
    </w:p>
    <w:p w14:paraId="79048934" w14:textId="77777777" w:rsidR="00311E82" w:rsidRPr="00911457" w:rsidRDefault="00311E82" w:rsidP="00311E82">
      <w:pPr>
        <w:spacing w:after="0"/>
        <w:rPr>
          <w:rFonts w:ascii="Arial" w:hAnsi="Arial" w:cs="Arial"/>
        </w:rPr>
      </w:pPr>
      <w:r>
        <w:rPr>
          <w:rFonts w:ascii="Arial" w:hAnsi="Arial" w:cs="Arial"/>
        </w:rPr>
        <w:t>________________________________________________</w:t>
      </w:r>
    </w:p>
    <w:p w14:paraId="3E1089B9" w14:textId="77777777" w:rsidR="00311E82" w:rsidRPr="00911457" w:rsidRDefault="00311E82" w:rsidP="00311E82">
      <w:pPr>
        <w:spacing w:after="0"/>
        <w:rPr>
          <w:rFonts w:ascii="Arial" w:hAnsi="Arial" w:cs="Arial"/>
        </w:rPr>
      </w:pPr>
    </w:p>
    <w:p w14:paraId="1B806589" w14:textId="77777777" w:rsidR="00311E82" w:rsidRPr="00911457" w:rsidRDefault="00311E82" w:rsidP="00311E82">
      <w:pPr>
        <w:spacing w:after="0"/>
        <w:rPr>
          <w:rFonts w:ascii="Arial" w:hAnsi="Arial" w:cs="Arial"/>
        </w:rPr>
      </w:pPr>
      <w:r w:rsidRPr="00911457">
        <w:rPr>
          <w:rFonts w:ascii="Arial" w:hAnsi="Arial" w:cs="Arial"/>
        </w:rPr>
        <w:t>Date :</w:t>
      </w:r>
    </w:p>
    <w:p w14:paraId="27C3FEC1" w14:textId="77777777" w:rsidR="00311E82" w:rsidRPr="0062467A" w:rsidRDefault="00311E82" w:rsidP="00311E82">
      <w:pPr>
        <w:pStyle w:val="Corpsdetexte"/>
        <w:tabs>
          <w:tab w:val="left" w:pos="1526"/>
          <w:tab w:val="left" w:pos="2577"/>
          <w:tab w:val="left" w:pos="3687"/>
        </w:tabs>
        <w:spacing w:before="51" w:after="0"/>
        <w:rPr>
          <w:rFonts w:ascii="Arial"/>
        </w:rPr>
      </w:pPr>
      <w:r w:rsidRPr="0062467A">
        <w:rPr>
          <w:rFonts w:ascii="Arial"/>
          <w:u w:val="single"/>
        </w:rPr>
        <w:tab/>
      </w:r>
      <w:r w:rsidRPr="0062467A">
        <w:rPr>
          <w:rFonts w:ascii="Arial"/>
        </w:rPr>
        <w:t>-</w:t>
      </w:r>
      <w:r w:rsidRPr="0062467A">
        <w:rPr>
          <w:rFonts w:ascii="Arial"/>
          <w:u w:val="single"/>
        </w:rPr>
        <w:t xml:space="preserve"> </w:t>
      </w:r>
      <w:r w:rsidRPr="0062467A">
        <w:rPr>
          <w:rFonts w:ascii="Arial"/>
          <w:u w:val="single"/>
        </w:rPr>
        <w:tab/>
      </w:r>
      <w:r w:rsidRPr="0062467A">
        <w:rPr>
          <w:rFonts w:ascii="Arial"/>
        </w:rPr>
        <w:t>-</w:t>
      </w:r>
      <w:r w:rsidRPr="0062467A">
        <w:rPr>
          <w:rFonts w:ascii="Arial"/>
          <w:u w:val="single"/>
        </w:rPr>
        <w:t xml:space="preserve"> </w:t>
      </w:r>
      <w:r w:rsidRPr="0062467A">
        <w:rPr>
          <w:rFonts w:ascii="Arial"/>
          <w:u w:val="single"/>
        </w:rPr>
        <w:tab/>
      </w:r>
    </w:p>
    <w:p w14:paraId="2510FE9E" w14:textId="77777777" w:rsidR="00311E82" w:rsidRPr="00911457" w:rsidRDefault="00311E82" w:rsidP="00311E82">
      <w:pPr>
        <w:spacing w:after="0"/>
        <w:rPr>
          <w:rFonts w:ascii="Arial" w:hAnsi="Arial" w:cs="Arial"/>
        </w:rPr>
      </w:pPr>
    </w:p>
    <w:p w14:paraId="1804B856" w14:textId="77777777" w:rsidR="00311E82" w:rsidRPr="00911457" w:rsidRDefault="00311E82" w:rsidP="00311E82">
      <w:pPr>
        <w:spacing w:after="0"/>
        <w:rPr>
          <w:rFonts w:ascii="Arial" w:hAnsi="Arial" w:cs="Arial"/>
        </w:rPr>
      </w:pPr>
      <w:r w:rsidRPr="00911457">
        <w:rPr>
          <w:rFonts w:ascii="Arial" w:hAnsi="Arial" w:cs="Arial"/>
        </w:rPr>
        <w:t>Signature du représentant du conseil d’administration du CPE :</w:t>
      </w:r>
    </w:p>
    <w:p w14:paraId="082072EB" w14:textId="77777777" w:rsidR="00311E82" w:rsidRPr="00911457" w:rsidRDefault="00311E82" w:rsidP="00311E82">
      <w:pPr>
        <w:spacing w:after="0"/>
        <w:rPr>
          <w:rFonts w:ascii="Arial" w:hAnsi="Arial" w:cs="Arial"/>
        </w:rPr>
      </w:pPr>
      <w:r>
        <w:rPr>
          <w:rFonts w:ascii="Arial" w:hAnsi="Arial" w:cs="Arial"/>
        </w:rPr>
        <w:t>________________________________________________</w:t>
      </w:r>
    </w:p>
    <w:p w14:paraId="5FE55346" w14:textId="77777777" w:rsidR="00311E82" w:rsidRPr="00911457" w:rsidRDefault="00311E82" w:rsidP="00311E82">
      <w:pPr>
        <w:spacing w:after="0"/>
        <w:rPr>
          <w:rFonts w:ascii="Arial" w:hAnsi="Arial" w:cs="Arial"/>
        </w:rPr>
      </w:pPr>
    </w:p>
    <w:p w14:paraId="7BB87D37" w14:textId="77777777" w:rsidR="00311E82" w:rsidRPr="00911457" w:rsidRDefault="00311E82" w:rsidP="00311E82">
      <w:pPr>
        <w:spacing w:after="0"/>
        <w:rPr>
          <w:rFonts w:ascii="Arial" w:hAnsi="Arial" w:cs="Arial"/>
        </w:rPr>
      </w:pPr>
      <w:r w:rsidRPr="00911457">
        <w:rPr>
          <w:rFonts w:ascii="Arial" w:hAnsi="Arial" w:cs="Arial"/>
        </w:rPr>
        <w:t>Fonction(s) :</w:t>
      </w:r>
    </w:p>
    <w:p w14:paraId="6FA8B08C" w14:textId="77777777" w:rsidR="00311E82" w:rsidRPr="00911457" w:rsidRDefault="00311E82" w:rsidP="00311E82">
      <w:pPr>
        <w:spacing w:after="0"/>
        <w:rPr>
          <w:rFonts w:ascii="Arial" w:hAnsi="Arial" w:cs="Arial"/>
        </w:rPr>
      </w:pPr>
      <w:r>
        <w:rPr>
          <w:rFonts w:ascii="Arial" w:hAnsi="Arial" w:cs="Arial"/>
        </w:rPr>
        <w:t>________________________________________________</w:t>
      </w:r>
    </w:p>
    <w:p w14:paraId="3589D795" w14:textId="77777777" w:rsidR="00311E82" w:rsidRPr="00911457" w:rsidRDefault="00311E82" w:rsidP="00311E82">
      <w:pPr>
        <w:spacing w:after="0"/>
        <w:rPr>
          <w:rFonts w:ascii="Arial" w:hAnsi="Arial" w:cs="Arial"/>
        </w:rPr>
      </w:pPr>
    </w:p>
    <w:p w14:paraId="04203830" w14:textId="77777777" w:rsidR="00311E82" w:rsidRPr="00911457" w:rsidRDefault="00311E82" w:rsidP="00311E82">
      <w:pPr>
        <w:spacing w:after="0"/>
        <w:rPr>
          <w:rFonts w:ascii="Arial" w:hAnsi="Arial" w:cs="Arial"/>
        </w:rPr>
      </w:pPr>
      <w:r w:rsidRPr="00911457">
        <w:rPr>
          <w:rFonts w:ascii="Arial" w:hAnsi="Arial" w:cs="Arial"/>
        </w:rPr>
        <w:t>Date :</w:t>
      </w:r>
    </w:p>
    <w:p w14:paraId="631840BC" w14:textId="77777777" w:rsidR="00311E82" w:rsidRDefault="00311E82" w:rsidP="00311E82">
      <w:pPr>
        <w:pStyle w:val="Corpsdetexte"/>
        <w:tabs>
          <w:tab w:val="left" w:pos="1526"/>
          <w:tab w:val="left" w:pos="2577"/>
          <w:tab w:val="left" w:pos="3687"/>
        </w:tabs>
        <w:spacing w:before="51" w:after="0"/>
        <w:rPr>
          <w:rFonts w:ascii="Arial"/>
        </w:rPr>
      </w:pPr>
      <w:r>
        <w:rPr>
          <w:rFonts w:ascii="Arial"/>
          <w:u w:val="single"/>
        </w:rPr>
        <w:tab/>
      </w:r>
      <w:r>
        <w:rPr>
          <w:rFonts w:ascii="Arial"/>
        </w:rPr>
        <w:t>-</w:t>
      </w:r>
      <w:r>
        <w:rPr>
          <w:rFonts w:ascii="Arial"/>
          <w:u w:val="single"/>
        </w:rPr>
        <w:t xml:space="preserve"> </w:t>
      </w:r>
      <w:r>
        <w:rPr>
          <w:rFonts w:ascii="Arial"/>
          <w:u w:val="single"/>
        </w:rPr>
        <w:tab/>
      </w:r>
      <w:r>
        <w:rPr>
          <w:rFonts w:ascii="Arial"/>
        </w:rPr>
        <w:t>-</w:t>
      </w:r>
      <w:r>
        <w:rPr>
          <w:rFonts w:ascii="Arial"/>
          <w:u w:val="single"/>
        </w:rPr>
        <w:t xml:space="preserve"> </w:t>
      </w:r>
      <w:r>
        <w:rPr>
          <w:rFonts w:ascii="Arial"/>
          <w:u w:val="single"/>
        </w:rPr>
        <w:tab/>
      </w:r>
    </w:p>
    <w:p w14:paraId="3736DA1A" w14:textId="77777777" w:rsidR="000D7865" w:rsidRDefault="000D7865"/>
    <w:sectPr w:rsidR="000D7865" w:rsidSect="00311E82">
      <w:pgSz w:w="12240" w:h="15840" w:code="119"/>
      <w:pgMar w:top="1440" w:right="1080" w:bottom="1080" w:left="1080" w:header="72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DCE87" w14:textId="77777777" w:rsidR="00311E82" w:rsidRDefault="00311E82" w:rsidP="00311E82">
      <w:pPr>
        <w:spacing w:after="0" w:line="240" w:lineRule="auto"/>
      </w:pPr>
      <w:r>
        <w:separator/>
      </w:r>
    </w:p>
  </w:endnote>
  <w:endnote w:type="continuationSeparator" w:id="0">
    <w:p w14:paraId="1DC55AA0" w14:textId="77777777" w:rsidR="00311E82" w:rsidRDefault="00311E82" w:rsidP="00311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3B07" w14:textId="0F532621" w:rsidR="00311E82" w:rsidRPr="00311E82" w:rsidRDefault="00311E82" w:rsidP="00311E82">
    <w:pPr>
      <w:pStyle w:val="Pieddepage"/>
      <w:jc w:val="right"/>
    </w:pPr>
    <w:r>
      <w:rPr>
        <w:lang w:val="fr-FR"/>
      </w:rPr>
      <w:t xml:space="preserve">Page </w:t>
    </w:r>
    <w:r w:rsidRPr="00311E82">
      <w:fldChar w:fldCharType="begin"/>
    </w:r>
    <w:r w:rsidRPr="00311E82">
      <w:instrText>PAGE  \* Arabic  \* MERGEFORMAT</w:instrText>
    </w:r>
    <w:r w:rsidRPr="00311E82">
      <w:fldChar w:fldCharType="separate"/>
    </w:r>
    <w:r w:rsidRPr="00311E82">
      <w:rPr>
        <w:lang w:val="fr-FR"/>
      </w:rPr>
      <w:t>1</w:t>
    </w:r>
    <w:r w:rsidRPr="00311E82">
      <w:fldChar w:fldCharType="end"/>
    </w:r>
    <w:r>
      <w:rPr>
        <w:lang w:val="fr-FR"/>
      </w:rPr>
      <w:t xml:space="preserve"> de </w:t>
    </w:r>
    <w:fldSimple w:instr="NUMPAGES  \* Arabic  \* MERGEFORMAT">
      <w:r w:rsidRPr="00311E82">
        <w:rPr>
          <w:lang w:val="fr-FR"/>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178F" w14:textId="3E0EF72C" w:rsidR="00311E82" w:rsidRPr="00311E82" w:rsidRDefault="00311E82" w:rsidP="00311E82">
    <w:pPr>
      <w:pStyle w:val="Pieddepage"/>
      <w:jc w:val="right"/>
    </w:pPr>
    <w:r>
      <w:rPr>
        <w:lang w:val="fr-FR"/>
      </w:rPr>
      <w:t xml:space="preserve">Page </w:t>
    </w:r>
    <w:r w:rsidRPr="00311E82">
      <w:fldChar w:fldCharType="begin"/>
    </w:r>
    <w:r w:rsidRPr="00311E82">
      <w:instrText>PAGE  \* Arabic  \* MERGEFORMAT</w:instrText>
    </w:r>
    <w:r w:rsidRPr="00311E82">
      <w:fldChar w:fldCharType="separate"/>
    </w:r>
    <w:r w:rsidRPr="00311E82">
      <w:t>1</w:t>
    </w:r>
    <w:r w:rsidRPr="00311E82">
      <w:fldChar w:fldCharType="end"/>
    </w:r>
    <w:r>
      <w:rPr>
        <w:lang w:val="fr-FR"/>
      </w:rPr>
      <w:t xml:space="preserve"> de </w:t>
    </w:r>
    <w:r w:rsidRPr="00311E82">
      <w:fldChar w:fldCharType="begin"/>
    </w:r>
    <w:r w:rsidRPr="00311E82">
      <w:instrText>NUMPAGES  \* Arabic  \* MERGEFORMAT</w:instrText>
    </w:r>
    <w:r w:rsidRPr="00311E82">
      <w:fldChar w:fldCharType="separate"/>
    </w:r>
    <w:r w:rsidRPr="00311E82">
      <w:t>9</w:t>
    </w:r>
    <w:r w:rsidRPr="00311E8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62FA" w14:textId="08BD5387" w:rsidR="00311E82" w:rsidRPr="00311E82" w:rsidRDefault="00311E82" w:rsidP="00311E82">
    <w:pPr>
      <w:pStyle w:val="Pieddepage"/>
      <w:jc w:val="right"/>
    </w:pPr>
    <w:r>
      <w:rPr>
        <w:lang w:val="fr-FR"/>
      </w:rPr>
      <w:t xml:space="preserve">Page </w:t>
    </w:r>
    <w:r w:rsidRPr="00311E82">
      <w:fldChar w:fldCharType="begin"/>
    </w:r>
    <w:r w:rsidRPr="00311E82">
      <w:instrText>PAGE  \* Arabic  \* MERGEFORMAT</w:instrText>
    </w:r>
    <w:r w:rsidRPr="00311E82">
      <w:fldChar w:fldCharType="separate"/>
    </w:r>
    <w:r w:rsidRPr="00311E82">
      <w:t>1</w:t>
    </w:r>
    <w:r w:rsidRPr="00311E82">
      <w:fldChar w:fldCharType="end"/>
    </w:r>
    <w:r>
      <w:rPr>
        <w:lang w:val="fr-FR"/>
      </w:rPr>
      <w:t xml:space="preserve"> </w:t>
    </w:r>
    <w:r w:rsidRPr="00311E82">
      <w:rPr>
        <w:lang w:val="fr-FR"/>
      </w:rPr>
      <w:t xml:space="preserve">de </w:t>
    </w:r>
    <w:r w:rsidRPr="00311E82">
      <w:fldChar w:fldCharType="begin"/>
    </w:r>
    <w:r w:rsidRPr="00311E82">
      <w:instrText>NUMPAGES  \* Arabic  \* MERGEFORMAT</w:instrText>
    </w:r>
    <w:r w:rsidRPr="00311E82">
      <w:fldChar w:fldCharType="separate"/>
    </w:r>
    <w:r w:rsidRPr="00311E82">
      <w:t>9</w:t>
    </w:r>
    <w:r w:rsidRPr="00311E82">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4B48" w14:textId="0C5A542E" w:rsidR="00311E82" w:rsidRPr="00311E82" w:rsidRDefault="00311E82" w:rsidP="00311E82">
    <w:pPr>
      <w:pStyle w:val="Pieddepage"/>
      <w:jc w:val="right"/>
    </w:pPr>
    <w:r>
      <w:rPr>
        <w:lang w:val="fr-FR"/>
      </w:rPr>
      <w:t xml:space="preserve">Page </w:t>
    </w:r>
    <w:r w:rsidRPr="00311E82">
      <w:fldChar w:fldCharType="begin"/>
    </w:r>
    <w:r w:rsidRPr="00311E82">
      <w:instrText>PAGE  \* Arabic  \* MERGEFORMAT</w:instrText>
    </w:r>
    <w:r w:rsidRPr="00311E82">
      <w:fldChar w:fldCharType="separate"/>
    </w:r>
    <w:r w:rsidRPr="00311E82">
      <w:t>1</w:t>
    </w:r>
    <w:r w:rsidRPr="00311E82">
      <w:fldChar w:fldCharType="end"/>
    </w:r>
    <w:r>
      <w:rPr>
        <w:lang w:val="fr-FR"/>
      </w:rPr>
      <w:t xml:space="preserve"> de </w:t>
    </w:r>
    <w:r w:rsidRPr="00311E82">
      <w:fldChar w:fldCharType="begin"/>
    </w:r>
    <w:r w:rsidRPr="00311E82">
      <w:instrText>NUMPAGES  \* Arabic  \* MERGEFORMAT</w:instrText>
    </w:r>
    <w:r w:rsidRPr="00311E82">
      <w:fldChar w:fldCharType="separate"/>
    </w:r>
    <w:r w:rsidRPr="00311E82">
      <w:t>9</w:t>
    </w:r>
    <w:r w:rsidRPr="00311E8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2020" w14:textId="172375E3" w:rsidR="00311E82" w:rsidRPr="00311E82" w:rsidRDefault="00311E82" w:rsidP="00311E82">
    <w:pPr>
      <w:pStyle w:val="Pieddepage"/>
      <w:jc w:val="right"/>
    </w:pPr>
    <w:r>
      <w:rPr>
        <w:lang w:val="fr-FR"/>
      </w:rPr>
      <w:t xml:space="preserve">Page </w:t>
    </w:r>
    <w:r w:rsidRPr="00311E82">
      <w:fldChar w:fldCharType="begin"/>
    </w:r>
    <w:r w:rsidRPr="00311E82">
      <w:instrText>PAGE  \* Arabic  \* MERGEFORMAT</w:instrText>
    </w:r>
    <w:r w:rsidRPr="00311E82">
      <w:fldChar w:fldCharType="separate"/>
    </w:r>
    <w:r w:rsidRPr="00311E82">
      <w:t>1</w:t>
    </w:r>
    <w:r w:rsidRPr="00311E82">
      <w:fldChar w:fldCharType="end"/>
    </w:r>
    <w:r>
      <w:rPr>
        <w:lang w:val="fr-FR"/>
      </w:rPr>
      <w:t xml:space="preserve"> de </w:t>
    </w:r>
    <w:r w:rsidRPr="00311E82">
      <w:fldChar w:fldCharType="begin"/>
    </w:r>
    <w:r w:rsidRPr="00311E82">
      <w:instrText>NUMPAGES  \* Arabic  \* MERGEFORMAT</w:instrText>
    </w:r>
    <w:r w:rsidRPr="00311E82">
      <w:fldChar w:fldCharType="separate"/>
    </w:r>
    <w:r w:rsidRPr="00311E82">
      <w:t>9</w:t>
    </w:r>
    <w:r w:rsidRPr="00311E8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BB12" w14:textId="3A602213" w:rsidR="00311E82" w:rsidRPr="00311E82" w:rsidRDefault="00311E82" w:rsidP="00311E82">
    <w:pPr>
      <w:pStyle w:val="Pieddepage"/>
      <w:jc w:val="right"/>
    </w:pPr>
    <w:r w:rsidRPr="00311E82">
      <w:rPr>
        <w:lang w:val="fr-FR"/>
      </w:rPr>
      <w:t xml:space="preserve">Page </w:t>
    </w:r>
    <w:r w:rsidRPr="00311E82">
      <w:fldChar w:fldCharType="begin"/>
    </w:r>
    <w:r w:rsidRPr="00311E82">
      <w:instrText>PAGE  \* Arabic  \* MERGEFORMAT</w:instrText>
    </w:r>
    <w:r w:rsidRPr="00311E82">
      <w:fldChar w:fldCharType="separate"/>
    </w:r>
    <w:r w:rsidRPr="00311E82">
      <w:t>1</w:t>
    </w:r>
    <w:r w:rsidRPr="00311E82">
      <w:fldChar w:fldCharType="end"/>
    </w:r>
    <w:r w:rsidRPr="00311E82">
      <w:rPr>
        <w:lang w:val="fr-FR"/>
      </w:rPr>
      <w:t xml:space="preserve"> de </w:t>
    </w:r>
    <w:r w:rsidRPr="00311E82">
      <w:fldChar w:fldCharType="begin"/>
    </w:r>
    <w:r w:rsidRPr="00311E82">
      <w:instrText>NUMPAGES  \* Arabic  \* MERGEFORMAT</w:instrText>
    </w:r>
    <w:r w:rsidRPr="00311E82">
      <w:fldChar w:fldCharType="separate"/>
    </w:r>
    <w:r w:rsidRPr="00311E82">
      <w:t>9</w:t>
    </w:r>
    <w:r w:rsidRPr="00311E8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ABACA" w14:textId="77777777" w:rsidR="00311E82" w:rsidRDefault="00311E82" w:rsidP="00311E82">
      <w:pPr>
        <w:spacing w:after="0" w:line="240" w:lineRule="auto"/>
      </w:pPr>
      <w:r>
        <w:separator/>
      </w:r>
    </w:p>
  </w:footnote>
  <w:footnote w:type="continuationSeparator" w:id="0">
    <w:p w14:paraId="15B4D2B0" w14:textId="77777777" w:rsidR="00311E82" w:rsidRDefault="00311E82" w:rsidP="00311E82">
      <w:pPr>
        <w:spacing w:after="0" w:line="240" w:lineRule="auto"/>
      </w:pPr>
      <w:r>
        <w:continuationSeparator/>
      </w:r>
    </w:p>
  </w:footnote>
  <w:footnote w:id="1">
    <w:p w14:paraId="34784816" w14:textId="77777777" w:rsidR="00311E82" w:rsidRPr="007045BB" w:rsidRDefault="00311E82" w:rsidP="00311E82">
      <w:pPr>
        <w:pStyle w:val="Notedebasdepage"/>
      </w:pPr>
      <w:r w:rsidRPr="00FC1101">
        <w:rPr>
          <w:rStyle w:val="Appelnotedebasdep"/>
          <w:sz w:val="18"/>
          <w:szCs w:val="22"/>
        </w:rPr>
        <w:footnoteRef/>
      </w:r>
      <w:r w:rsidRPr="007045BB">
        <w:t xml:space="preserve"> La forme au masculin a été utilisée dans ce document dans le but d’alléger le texte.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50F0"/>
    <w:multiLevelType w:val="hybridMultilevel"/>
    <w:tmpl w:val="BBF08E30"/>
    <w:lvl w:ilvl="0" w:tplc="62F6F8C4">
      <w:numFmt w:val="bullet"/>
      <w:pStyle w:val="Paragraphedeliste"/>
      <w:lvlText w:val=""/>
      <w:lvlJc w:val="right"/>
      <w:pPr>
        <w:ind w:left="706" w:hanging="360"/>
      </w:pPr>
      <w:rPr>
        <w:rFonts w:ascii="Wingdings" w:hAnsi="Wingdings" w:cs="Wingdings" w:hint="default"/>
        <w:color w:val="2C2E87"/>
        <w:w w:val="100"/>
        <w:sz w:val="22"/>
        <w:szCs w:val="22"/>
        <w:lang w:val="fr-CA" w:eastAsia="fr-CA" w:bidi="fr-CA"/>
      </w:rPr>
    </w:lvl>
    <w:lvl w:ilvl="1" w:tplc="0C0C0003" w:tentative="1">
      <w:start w:val="1"/>
      <w:numFmt w:val="bullet"/>
      <w:lvlText w:val="o"/>
      <w:lvlJc w:val="left"/>
      <w:pPr>
        <w:ind w:left="1786" w:hanging="360"/>
      </w:pPr>
      <w:rPr>
        <w:rFonts w:ascii="Courier New" w:hAnsi="Courier New" w:cs="Courier New" w:hint="default"/>
      </w:rPr>
    </w:lvl>
    <w:lvl w:ilvl="2" w:tplc="0C0C0005" w:tentative="1">
      <w:start w:val="1"/>
      <w:numFmt w:val="bullet"/>
      <w:lvlText w:val=""/>
      <w:lvlJc w:val="left"/>
      <w:pPr>
        <w:ind w:left="2506" w:hanging="360"/>
      </w:pPr>
      <w:rPr>
        <w:rFonts w:ascii="Wingdings" w:hAnsi="Wingdings" w:hint="default"/>
      </w:rPr>
    </w:lvl>
    <w:lvl w:ilvl="3" w:tplc="0C0C0001" w:tentative="1">
      <w:start w:val="1"/>
      <w:numFmt w:val="bullet"/>
      <w:lvlText w:val=""/>
      <w:lvlJc w:val="left"/>
      <w:pPr>
        <w:ind w:left="3226" w:hanging="360"/>
      </w:pPr>
      <w:rPr>
        <w:rFonts w:ascii="Symbol" w:hAnsi="Symbol" w:hint="default"/>
      </w:rPr>
    </w:lvl>
    <w:lvl w:ilvl="4" w:tplc="0C0C0003" w:tentative="1">
      <w:start w:val="1"/>
      <w:numFmt w:val="bullet"/>
      <w:lvlText w:val="o"/>
      <w:lvlJc w:val="left"/>
      <w:pPr>
        <w:ind w:left="3946" w:hanging="360"/>
      </w:pPr>
      <w:rPr>
        <w:rFonts w:ascii="Courier New" w:hAnsi="Courier New" w:cs="Courier New" w:hint="default"/>
      </w:rPr>
    </w:lvl>
    <w:lvl w:ilvl="5" w:tplc="0C0C0005" w:tentative="1">
      <w:start w:val="1"/>
      <w:numFmt w:val="bullet"/>
      <w:lvlText w:val=""/>
      <w:lvlJc w:val="left"/>
      <w:pPr>
        <w:ind w:left="4666" w:hanging="360"/>
      </w:pPr>
      <w:rPr>
        <w:rFonts w:ascii="Wingdings" w:hAnsi="Wingdings" w:hint="default"/>
      </w:rPr>
    </w:lvl>
    <w:lvl w:ilvl="6" w:tplc="0C0C0001" w:tentative="1">
      <w:start w:val="1"/>
      <w:numFmt w:val="bullet"/>
      <w:lvlText w:val=""/>
      <w:lvlJc w:val="left"/>
      <w:pPr>
        <w:ind w:left="5386" w:hanging="360"/>
      </w:pPr>
      <w:rPr>
        <w:rFonts w:ascii="Symbol" w:hAnsi="Symbol" w:hint="default"/>
      </w:rPr>
    </w:lvl>
    <w:lvl w:ilvl="7" w:tplc="0C0C0003" w:tentative="1">
      <w:start w:val="1"/>
      <w:numFmt w:val="bullet"/>
      <w:lvlText w:val="o"/>
      <w:lvlJc w:val="left"/>
      <w:pPr>
        <w:ind w:left="6106" w:hanging="360"/>
      </w:pPr>
      <w:rPr>
        <w:rFonts w:ascii="Courier New" w:hAnsi="Courier New" w:cs="Courier New" w:hint="default"/>
      </w:rPr>
    </w:lvl>
    <w:lvl w:ilvl="8" w:tplc="0C0C0005" w:tentative="1">
      <w:start w:val="1"/>
      <w:numFmt w:val="bullet"/>
      <w:lvlText w:val=""/>
      <w:lvlJc w:val="left"/>
      <w:pPr>
        <w:ind w:left="6826" w:hanging="360"/>
      </w:pPr>
      <w:rPr>
        <w:rFonts w:ascii="Wingdings" w:hAnsi="Wingdings" w:hint="default"/>
      </w:rPr>
    </w:lvl>
  </w:abstractNum>
  <w:abstractNum w:abstractNumId="1" w15:restartNumberingAfterBreak="0">
    <w:nsid w:val="1488594D"/>
    <w:multiLevelType w:val="hybridMultilevel"/>
    <w:tmpl w:val="60ECB3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E5D2A97"/>
    <w:multiLevelType w:val="hybridMultilevel"/>
    <w:tmpl w:val="35FC66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C38216B"/>
    <w:multiLevelType w:val="hybridMultilevel"/>
    <w:tmpl w:val="6CD0079C"/>
    <w:lvl w:ilvl="0" w:tplc="82F8D1A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69E94DD7"/>
    <w:multiLevelType w:val="multilevel"/>
    <w:tmpl w:val="EC644040"/>
    <w:lvl w:ilvl="0">
      <w:start w:val="7"/>
      <w:numFmt w:val="decimal"/>
      <w:lvlText w:val="%1"/>
      <w:lvlJc w:val="left"/>
      <w:pPr>
        <w:ind w:left="594" w:hanging="455"/>
      </w:pPr>
      <w:rPr>
        <w:rFonts w:hint="default"/>
        <w:lang w:val="fr-CA" w:eastAsia="fr-CA" w:bidi="fr-CA"/>
      </w:rPr>
    </w:lvl>
    <w:lvl w:ilvl="1">
      <w:start w:val="1"/>
      <w:numFmt w:val="decimal"/>
      <w:lvlText w:val="%1.%2"/>
      <w:lvlJc w:val="left"/>
      <w:pPr>
        <w:ind w:left="594" w:hanging="455"/>
      </w:pPr>
      <w:rPr>
        <w:rFonts w:ascii="Arial Rounded MT Bold" w:eastAsia="Arial Rounded MT Bold" w:hAnsi="Arial Rounded MT Bold" w:cs="Arial Rounded MT Bold" w:hint="default"/>
        <w:color w:val="85CAE7"/>
        <w:w w:val="99"/>
        <w:sz w:val="26"/>
        <w:szCs w:val="26"/>
        <w:lang w:val="fr-CA" w:eastAsia="fr-CA" w:bidi="fr-CA"/>
      </w:rPr>
    </w:lvl>
    <w:lvl w:ilvl="2">
      <w:start w:val="1"/>
      <w:numFmt w:val="upperRoman"/>
      <w:lvlText w:val="%3."/>
      <w:lvlJc w:val="left"/>
      <w:pPr>
        <w:ind w:left="720" w:hanging="483"/>
        <w:jc w:val="right"/>
      </w:pPr>
      <w:rPr>
        <w:rFonts w:ascii="Arial" w:eastAsia="Arial" w:hAnsi="Arial" w:cs="Arial" w:hint="default"/>
        <w:b/>
        <w:bCs/>
        <w:spacing w:val="0"/>
        <w:w w:val="100"/>
        <w:sz w:val="22"/>
        <w:szCs w:val="22"/>
        <w:lang w:val="fr-CA" w:eastAsia="fr-CA" w:bidi="fr-CA"/>
      </w:rPr>
    </w:lvl>
    <w:lvl w:ilvl="3">
      <w:numFmt w:val="bullet"/>
      <w:lvlText w:val=""/>
      <w:lvlJc w:val="left"/>
      <w:pPr>
        <w:ind w:left="900" w:hanging="360"/>
      </w:pPr>
      <w:rPr>
        <w:rFonts w:ascii="Symbol" w:eastAsia="Symbol" w:hAnsi="Symbol" w:cs="Symbol" w:hint="default"/>
        <w:w w:val="100"/>
        <w:sz w:val="22"/>
        <w:szCs w:val="22"/>
        <w:lang w:val="fr-CA" w:eastAsia="fr-CA" w:bidi="fr-CA"/>
      </w:rPr>
    </w:lvl>
    <w:lvl w:ilvl="4">
      <w:numFmt w:val="bullet"/>
      <w:lvlText w:val="•"/>
      <w:lvlJc w:val="left"/>
      <w:pPr>
        <w:ind w:left="3270" w:hanging="360"/>
      </w:pPr>
      <w:rPr>
        <w:rFonts w:hint="default"/>
        <w:lang w:val="fr-CA" w:eastAsia="fr-CA" w:bidi="fr-CA"/>
      </w:rPr>
    </w:lvl>
    <w:lvl w:ilvl="5">
      <w:numFmt w:val="bullet"/>
      <w:lvlText w:val="•"/>
      <w:lvlJc w:val="left"/>
      <w:pPr>
        <w:ind w:left="4455" w:hanging="360"/>
      </w:pPr>
      <w:rPr>
        <w:rFonts w:hint="default"/>
        <w:lang w:val="fr-CA" w:eastAsia="fr-CA" w:bidi="fr-CA"/>
      </w:rPr>
    </w:lvl>
    <w:lvl w:ilvl="6">
      <w:numFmt w:val="bullet"/>
      <w:lvlText w:val="•"/>
      <w:lvlJc w:val="left"/>
      <w:pPr>
        <w:ind w:left="5641" w:hanging="360"/>
      </w:pPr>
      <w:rPr>
        <w:rFonts w:hint="default"/>
        <w:lang w:val="fr-CA" w:eastAsia="fr-CA" w:bidi="fr-CA"/>
      </w:rPr>
    </w:lvl>
    <w:lvl w:ilvl="7">
      <w:numFmt w:val="bullet"/>
      <w:lvlText w:val="•"/>
      <w:lvlJc w:val="left"/>
      <w:pPr>
        <w:ind w:left="6826" w:hanging="360"/>
      </w:pPr>
      <w:rPr>
        <w:rFonts w:hint="default"/>
        <w:lang w:val="fr-CA" w:eastAsia="fr-CA" w:bidi="fr-CA"/>
      </w:rPr>
    </w:lvl>
    <w:lvl w:ilvl="8">
      <w:numFmt w:val="bullet"/>
      <w:lvlText w:val="•"/>
      <w:lvlJc w:val="left"/>
      <w:pPr>
        <w:ind w:left="8011" w:hanging="360"/>
      </w:pPr>
      <w:rPr>
        <w:rFonts w:hint="default"/>
        <w:lang w:val="fr-CA" w:eastAsia="fr-CA" w:bidi="fr-CA"/>
      </w:rPr>
    </w:lvl>
  </w:abstractNum>
  <w:abstractNum w:abstractNumId="5" w15:restartNumberingAfterBreak="0">
    <w:nsid w:val="70971A1F"/>
    <w:multiLevelType w:val="hybridMultilevel"/>
    <w:tmpl w:val="C07CE662"/>
    <w:lvl w:ilvl="0" w:tplc="F716922A">
      <w:start w:val="7"/>
      <w:numFmt w:val="upperRoman"/>
      <w:lvlText w:val="%1."/>
      <w:lvlJc w:val="left"/>
      <w:pPr>
        <w:ind w:left="1080" w:hanging="720"/>
      </w:pPr>
      <w:rPr>
        <w:rFonts w:hint="default"/>
        <w:b/>
        <w:bCs/>
      </w:rPr>
    </w:lvl>
    <w:lvl w:ilvl="1" w:tplc="0C0C0019" w:tentative="1">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B5550D5"/>
    <w:multiLevelType w:val="hybridMultilevel"/>
    <w:tmpl w:val="A2844A12"/>
    <w:lvl w:ilvl="0" w:tplc="FFFFFFFF">
      <w:start w:val="1"/>
      <w:numFmt w:val="decimal"/>
      <w:lvlText w:val="%1)"/>
      <w:lvlJc w:val="left"/>
      <w:pPr>
        <w:ind w:left="540" w:hanging="361"/>
      </w:pPr>
      <w:rPr>
        <w:b/>
        <w:bCs/>
        <w:spacing w:val="-1"/>
        <w:w w:val="100"/>
        <w:sz w:val="22"/>
        <w:szCs w:val="22"/>
        <w:lang w:val="fr-CA" w:eastAsia="fr-CA" w:bidi="fr-CA"/>
      </w:rPr>
    </w:lvl>
    <w:lvl w:ilvl="1" w:tplc="C344A2DC">
      <w:numFmt w:val="bullet"/>
      <w:lvlText w:val=""/>
      <w:lvlJc w:val="left"/>
      <w:pPr>
        <w:ind w:left="1211" w:hanging="360"/>
      </w:pPr>
      <w:rPr>
        <w:rFonts w:ascii="Symbol" w:eastAsia="Symbol" w:hAnsi="Symbol" w:cs="Symbol" w:hint="default"/>
        <w:w w:val="100"/>
        <w:sz w:val="22"/>
        <w:szCs w:val="22"/>
        <w:lang w:val="fr-CA" w:eastAsia="fr-CA" w:bidi="fr-CA"/>
      </w:rPr>
    </w:lvl>
    <w:lvl w:ilvl="2" w:tplc="48B25A0E">
      <w:numFmt w:val="bullet"/>
      <w:lvlText w:val="•"/>
      <w:lvlJc w:val="left"/>
      <w:pPr>
        <w:ind w:left="2004" w:hanging="360"/>
      </w:pPr>
      <w:rPr>
        <w:rFonts w:hint="default"/>
        <w:lang w:val="fr-CA" w:eastAsia="fr-CA" w:bidi="fr-CA"/>
      </w:rPr>
    </w:lvl>
    <w:lvl w:ilvl="3" w:tplc="3DCACAB0">
      <w:numFmt w:val="bullet"/>
      <w:lvlText w:val="•"/>
      <w:lvlJc w:val="left"/>
      <w:pPr>
        <w:ind w:left="3109" w:hanging="360"/>
      </w:pPr>
      <w:rPr>
        <w:rFonts w:hint="default"/>
        <w:lang w:val="fr-CA" w:eastAsia="fr-CA" w:bidi="fr-CA"/>
      </w:rPr>
    </w:lvl>
    <w:lvl w:ilvl="4" w:tplc="7B0CE522">
      <w:numFmt w:val="bullet"/>
      <w:lvlText w:val="•"/>
      <w:lvlJc w:val="left"/>
      <w:pPr>
        <w:ind w:left="4214" w:hanging="360"/>
      </w:pPr>
      <w:rPr>
        <w:rFonts w:hint="default"/>
        <w:lang w:val="fr-CA" w:eastAsia="fr-CA" w:bidi="fr-CA"/>
      </w:rPr>
    </w:lvl>
    <w:lvl w:ilvl="5" w:tplc="F15E34B6">
      <w:numFmt w:val="bullet"/>
      <w:lvlText w:val="•"/>
      <w:lvlJc w:val="left"/>
      <w:pPr>
        <w:ind w:left="5318" w:hanging="360"/>
      </w:pPr>
      <w:rPr>
        <w:rFonts w:hint="default"/>
        <w:lang w:val="fr-CA" w:eastAsia="fr-CA" w:bidi="fr-CA"/>
      </w:rPr>
    </w:lvl>
    <w:lvl w:ilvl="6" w:tplc="9EF6EA94">
      <w:numFmt w:val="bullet"/>
      <w:lvlText w:val="•"/>
      <w:lvlJc w:val="left"/>
      <w:pPr>
        <w:ind w:left="6423" w:hanging="360"/>
      </w:pPr>
      <w:rPr>
        <w:rFonts w:hint="default"/>
        <w:lang w:val="fr-CA" w:eastAsia="fr-CA" w:bidi="fr-CA"/>
      </w:rPr>
    </w:lvl>
    <w:lvl w:ilvl="7" w:tplc="E09A1E66">
      <w:numFmt w:val="bullet"/>
      <w:lvlText w:val="•"/>
      <w:lvlJc w:val="left"/>
      <w:pPr>
        <w:ind w:left="7528" w:hanging="360"/>
      </w:pPr>
      <w:rPr>
        <w:rFonts w:hint="default"/>
        <w:lang w:val="fr-CA" w:eastAsia="fr-CA" w:bidi="fr-CA"/>
      </w:rPr>
    </w:lvl>
    <w:lvl w:ilvl="8" w:tplc="80B89542">
      <w:numFmt w:val="bullet"/>
      <w:lvlText w:val="•"/>
      <w:lvlJc w:val="left"/>
      <w:pPr>
        <w:ind w:left="8632" w:hanging="360"/>
      </w:pPr>
      <w:rPr>
        <w:rFonts w:hint="default"/>
        <w:lang w:val="fr-CA" w:eastAsia="fr-CA" w:bidi="fr-CA"/>
      </w:rPr>
    </w:lvl>
  </w:abstractNum>
  <w:abstractNum w:abstractNumId="7" w15:restartNumberingAfterBreak="0">
    <w:nsid w:val="7B83250F"/>
    <w:multiLevelType w:val="hybridMultilevel"/>
    <w:tmpl w:val="6F6ABAE0"/>
    <w:lvl w:ilvl="0" w:tplc="82F8D1AC">
      <w:start w:val="1"/>
      <w:numFmt w:val="lowerLetter"/>
      <w:lvlText w:val="%1)"/>
      <w:lvlJc w:val="left"/>
      <w:pPr>
        <w:ind w:left="786" w:hanging="360"/>
      </w:pPr>
      <w:rPr>
        <w:rFonts w:hint="default"/>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8" w15:restartNumberingAfterBreak="0">
    <w:nsid w:val="7C6622CB"/>
    <w:multiLevelType w:val="hybridMultilevel"/>
    <w:tmpl w:val="21FC3D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66968964">
    <w:abstractNumId w:val="6"/>
  </w:num>
  <w:num w:numId="2" w16cid:durableId="1926182497">
    <w:abstractNumId w:val="4"/>
  </w:num>
  <w:num w:numId="3" w16cid:durableId="304706064">
    <w:abstractNumId w:val="0"/>
  </w:num>
  <w:num w:numId="4" w16cid:durableId="1304627111">
    <w:abstractNumId w:val="2"/>
  </w:num>
  <w:num w:numId="5" w16cid:durableId="1274702781">
    <w:abstractNumId w:val="8"/>
  </w:num>
  <w:num w:numId="6" w16cid:durableId="627663832">
    <w:abstractNumId w:val="1"/>
  </w:num>
  <w:num w:numId="7" w16cid:durableId="947547677">
    <w:abstractNumId w:val="5"/>
  </w:num>
  <w:num w:numId="8" w16cid:durableId="1477994741">
    <w:abstractNumId w:val="7"/>
  </w:num>
  <w:num w:numId="9" w16cid:durableId="1649164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E82"/>
    <w:rsid w:val="0002488F"/>
    <w:rsid w:val="000D7865"/>
    <w:rsid w:val="00137383"/>
    <w:rsid w:val="001919FF"/>
    <w:rsid w:val="002966FA"/>
    <w:rsid w:val="00311E82"/>
    <w:rsid w:val="00361DFA"/>
    <w:rsid w:val="004C0721"/>
    <w:rsid w:val="00646766"/>
    <w:rsid w:val="0073471A"/>
    <w:rsid w:val="008E64CF"/>
    <w:rsid w:val="00D1006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84BAF5"/>
  <w15:chartTrackingRefBased/>
  <w15:docId w15:val="{6D879237-6269-414D-B41E-8511C1A6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sz w:val="24"/>
        <w:lang w:val="fr-CA" w:eastAsia="fr-CA"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E82"/>
    <w:pPr>
      <w:widowControl w:val="0"/>
      <w:autoSpaceDE w:val="0"/>
      <w:autoSpaceDN w:val="0"/>
      <w:spacing w:after="160" w:line="288" w:lineRule="auto"/>
      <w:jc w:val="both"/>
    </w:pPr>
    <w:rPr>
      <w:rFonts w:ascii="Calibri" w:eastAsia="Calibri" w:hAnsi="Calibri" w:cs="Calibri"/>
      <w:kern w:val="0"/>
      <w:sz w:val="22"/>
      <w:szCs w:val="22"/>
      <w:lang w:bidi="fr-CA"/>
      <w14:ligatures w14:val="none"/>
    </w:rPr>
  </w:style>
  <w:style w:type="paragraph" w:styleId="Titre2">
    <w:name w:val="heading 2"/>
    <w:next w:val="Normal"/>
    <w:link w:val="Titre2Car"/>
    <w:uiPriority w:val="9"/>
    <w:unhideWhenUsed/>
    <w:qFormat/>
    <w:rsid w:val="00311E82"/>
    <w:pPr>
      <w:widowControl w:val="0"/>
      <w:autoSpaceDE w:val="0"/>
      <w:autoSpaceDN w:val="0"/>
      <w:spacing w:before="480" w:after="160" w:line="259" w:lineRule="auto"/>
      <w:jc w:val="both"/>
      <w:outlineLvl w:val="1"/>
    </w:pPr>
    <w:rPr>
      <w:rFonts w:ascii="Arial Rounded MT Bold" w:eastAsia="Arial Rounded MT Bold" w:hAnsi="Arial Rounded MT Bold" w:cs="Arial Rounded MT Bold"/>
      <w:color w:val="005DA1"/>
      <w:kern w:val="0"/>
      <w:sz w:val="32"/>
      <w:szCs w:val="28"/>
      <w:lang w:bidi="fr-CA"/>
      <w14:ligatures w14:val="none"/>
    </w:rPr>
  </w:style>
  <w:style w:type="paragraph" w:styleId="Titre5">
    <w:name w:val="heading 5"/>
    <w:basedOn w:val="Normal"/>
    <w:next w:val="Normal"/>
    <w:link w:val="Titre5Car"/>
    <w:uiPriority w:val="9"/>
    <w:unhideWhenUsed/>
    <w:qFormat/>
    <w:rsid w:val="00311E82"/>
    <w:pPr>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11E82"/>
    <w:rPr>
      <w:rFonts w:ascii="Arial Rounded MT Bold" w:eastAsia="Arial Rounded MT Bold" w:hAnsi="Arial Rounded MT Bold" w:cs="Arial Rounded MT Bold"/>
      <w:color w:val="005DA1"/>
      <w:kern w:val="0"/>
      <w:sz w:val="32"/>
      <w:szCs w:val="28"/>
      <w:lang w:bidi="fr-CA"/>
      <w14:ligatures w14:val="none"/>
    </w:rPr>
  </w:style>
  <w:style w:type="character" w:customStyle="1" w:styleId="Titre5Car">
    <w:name w:val="Titre 5 Car"/>
    <w:basedOn w:val="Policepardfaut"/>
    <w:link w:val="Titre5"/>
    <w:uiPriority w:val="9"/>
    <w:rsid w:val="00311E82"/>
    <w:rPr>
      <w:rFonts w:ascii="Calibri" w:eastAsia="Calibri" w:hAnsi="Calibri" w:cs="Calibri"/>
      <w:b/>
      <w:bCs/>
      <w:kern w:val="0"/>
      <w:sz w:val="22"/>
      <w:szCs w:val="22"/>
      <w:lang w:bidi="fr-CA"/>
      <w14:ligatures w14:val="none"/>
    </w:rPr>
  </w:style>
  <w:style w:type="table" w:customStyle="1" w:styleId="NormalTable0">
    <w:name w:val="Normal Table0"/>
    <w:uiPriority w:val="2"/>
    <w:semiHidden/>
    <w:unhideWhenUsed/>
    <w:qFormat/>
    <w:rsid w:val="00311E82"/>
    <w:pPr>
      <w:widowControl w:val="0"/>
      <w:autoSpaceDE w:val="0"/>
      <w:autoSpaceDN w:val="0"/>
    </w:pPr>
    <w:rPr>
      <w:rFonts w:asciiTheme="minorHAnsi" w:hAnsiTheme="minorHAnsi" w:cstheme="minorBidi"/>
      <w:kern w:val="0"/>
      <w:sz w:val="22"/>
      <w:szCs w:val="22"/>
      <w:lang w:val="en-US" w:eastAsia="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311E82"/>
  </w:style>
  <w:style w:type="character" w:customStyle="1" w:styleId="CorpsdetexteCar">
    <w:name w:val="Corps de texte Car"/>
    <w:basedOn w:val="Policepardfaut"/>
    <w:link w:val="Corpsdetexte"/>
    <w:uiPriority w:val="1"/>
    <w:rsid w:val="00311E82"/>
    <w:rPr>
      <w:rFonts w:ascii="Calibri" w:eastAsia="Calibri" w:hAnsi="Calibri" w:cs="Calibri"/>
      <w:kern w:val="0"/>
      <w:sz w:val="22"/>
      <w:szCs w:val="22"/>
      <w:lang w:bidi="fr-CA"/>
      <w14:ligatures w14:val="none"/>
    </w:rPr>
  </w:style>
  <w:style w:type="paragraph" w:styleId="Paragraphedeliste">
    <w:name w:val="List Paragraph"/>
    <w:aliases w:val="Crochet"/>
    <w:basedOn w:val="Normal"/>
    <w:link w:val="ParagraphedelisteCar"/>
    <w:uiPriority w:val="34"/>
    <w:qFormat/>
    <w:rsid w:val="00311E82"/>
    <w:pPr>
      <w:numPr>
        <w:numId w:val="3"/>
      </w:numPr>
    </w:pPr>
  </w:style>
  <w:style w:type="paragraph" w:customStyle="1" w:styleId="TableParagraph">
    <w:name w:val="Table Paragraph"/>
    <w:basedOn w:val="Normal"/>
    <w:uiPriority w:val="1"/>
    <w:qFormat/>
    <w:rsid w:val="00311E82"/>
  </w:style>
  <w:style w:type="paragraph" w:styleId="Pieddepage">
    <w:name w:val="footer"/>
    <w:basedOn w:val="Normal"/>
    <w:link w:val="PieddepageCar"/>
    <w:uiPriority w:val="99"/>
    <w:unhideWhenUsed/>
    <w:rsid w:val="00311E82"/>
    <w:pPr>
      <w:tabs>
        <w:tab w:val="center" w:pos="4320"/>
        <w:tab w:val="right" w:pos="8640"/>
      </w:tabs>
    </w:pPr>
  </w:style>
  <w:style w:type="character" w:customStyle="1" w:styleId="PieddepageCar">
    <w:name w:val="Pied de page Car"/>
    <w:basedOn w:val="Policepardfaut"/>
    <w:link w:val="Pieddepage"/>
    <w:uiPriority w:val="99"/>
    <w:rsid w:val="00311E82"/>
    <w:rPr>
      <w:rFonts w:ascii="Calibri" w:eastAsia="Calibri" w:hAnsi="Calibri" w:cs="Calibri"/>
      <w:kern w:val="0"/>
      <w:sz w:val="22"/>
      <w:szCs w:val="22"/>
      <w:lang w:bidi="fr-CA"/>
      <w14:ligatures w14:val="none"/>
    </w:rPr>
  </w:style>
  <w:style w:type="character" w:customStyle="1" w:styleId="ParagraphedelisteCar">
    <w:name w:val="Paragraphe de liste Car"/>
    <w:aliases w:val="Crochet Car"/>
    <w:link w:val="Paragraphedeliste"/>
    <w:uiPriority w:val="34"/>
    <w:rsid w:val="00311E82"/>
    <w:rPr>
      <w:rFonts w:ascii="Calibri" w:eastAsia="Calibri" w:hAnsi="Calibri" w:cs="Calibri"/>
      <w:kern w:val="0"/>
      <w:sz w:val="22"/>
      <w:szCs w:val="22"/>
      <w:lang w:bidi="fr-CA"/>
      <w14:ligatures w14:val="none"/>
    </w:rPr>
  </w:style>
  <w:style w:type="paragraph" w:styleId="Notedebasdepage">
    <w:name w:val="footnote text"/>
    <w:basedOn w:val="Normal"/>
    <w:link w:val="NotedebasdepageCar"/>
    <w:uiPriority w:val="99"/>
    <w:unhideWhenUsed/>
    <w:rsid w:val="00311E82"/>
    <w:pPr>
      <w:spacing w:after="0" w:line="240" w:lineRule="auto"/>
    </w:pPr>
    <w:rPr>
      <w:sz w:val="16"/>
      <w:szCs w:val="20"/>
    </w:rPr>
  </w:style>
  <w:style w:type="character" w:customStyle="1" w:styleId="NotedebasdepageCar">
    <w:name w:val="Note de bas de page Car"/>
    <w:basedOn w:val="Policepardfaut"/>
    <w:link w:val="Notedebasdepage"/>
    <w:uiPriority w:val="99"/>
    <w:rsid w:val="00311E82"/>
    <w:rPr>
      <w:rFonts w:ascii="Calibri" w:eastAsia="Calibri" w:hAnsi="Calibri" w:cs="Calibri"/>
      <w:kern w:val="0"/>
      <w:sz w:val="16"/>
      <w:lang w:bidi="fr-CA"/>
      <w14:ligatures w14:val="none"/>
    </w:rPr>
  </w:style>
  <w:style w:type="character" w:styleId="Appelnotedebasdep">
    <w:name w:val="footnote reference"/>
    <w:basedOn w:val="Policepardfaut"/>
    <w:uiPriority w:val="99"/>
    <w:semiHidden/>
    <w:unhideWhenUsed/>
    <w:rsid w:val="00311E82"/>
    <w:rPr>
      <w:vertAlign w:val="superscript"/>
    </w:rPr>
  </w:style>
  <w:style w:type="paragraph" w:styleId="En-tte">
    <w:name w:val="header"/>
    <w:basedOn w:val="Normal"/>
    <w:link w:val="En-tteCar"/>
    <w:uiPriority w:val="99"/>
    <w:unhideWhenUsed/>
    <w:rsid w:val="00311E82"/>
    <w:pPr>
      <w:tabs>
        <w:tab w:val="center" w:pos="4320"/>
        <w:tab w:val="right" w:pos="8640"/>
      </w:tabs>
      <w:spacing w:after="0" w:line="240" w:lineRule="auto"/>
    </w:pPr>
  </w:style>
  <w:style w:type="character" w:customStyle="1" w:styleId="En-tteCar">
    <w:name w:val="En-tête Car"/>
    <w:basedOn w:val="Policepardfaut"/>
    <w:link w:val="En-tte"/>
    <w:uiPriority w:val="99"/>
    <w:rsid w:val="00311E82"/>
    <w:rPr>
      <w:rFonts w:ascii="Calibri" w:eastAsia="Calibri" w:hAnsi="Calibri" w:cs="Calibri"/>
      <w:kern w:val="0"/>
      <w:sz w:val="22"/>
      <w:szCs w:val="22"/>
      <w:lang w:bidi="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2603</Words>
  <Characters>14320</Characters>
  <Application>Microsoft Office Word</Application>
  <DocSecurity>0</DocSecurity>
  <Lines>119</Lines>
  <Paragraphs>33</Paragraphs>
  <ScaleCrop>false</ScaleCrop>
  <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Bisson, Josée</dc:creator>
  <cp:keywords/>
  <dc:description/>
  <cp:lastModifiedBy>Bisson, Josée</cp:lastModifiedBy>
  <cp:revision>1</cp:revision>
  <dcterms:created xsi:type="dcterms:W3CDTF">2024-10-17T18:00:00Z</dcterms:created>
  <dcterms:modified xsi:type="dcterms:W3CDTF">2024-10-17T18:08:00Z</dcterms:modified>
</cp:coreProperties>
</file>