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F3EE" w14:textId="77777777" w:rsidR="009F7365" w:rsidRPr="008570AF" w:rsidRDefault="00005E10" w:rsidP="007A75CE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8570AF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07"/>
              <w:maxLength w:val="4"/>
            </w:textInput>
          </w:ffData>
        </w:fldChar>
      </w:r>
      <w:bookmarkStart w:id="0" w:name="AnnexeNo"/>
      <w:r w:rsidRPr="008570AF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8570AF">
        <w:rPr>
          <w:rFonts w:ascii="Arial Narrow" w:hAnsi="Arial Narrow"/>
          <w:color w:val="FFFFFF" w:themeColor="background1"/>
          <w:sz w:val="16"/>
          <w:szCs w:val="16"/>
        </w:rPr>
      </w:r>
      <w:r w:rsidRPr="008570AF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8570AF">
        <w:rPr>
          <w:rFonts w:ascii="Arial Narrow" w:hAnsi="Arial Narrow"/>
          <w:noProof/>
          <w:color w:val="FFFFFF" w:themeColor="background1"/>
          <w:sz w:val="16"/>
          <w:szCs w:val="16"/>
        </w:rPr>
        <w:t>7.07</w:t>
      </w:r>
      <w:r w:rsidRPr="008570AF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8570AF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Pr="008570AF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2"/>
              <w:maxLength w:val="2"/>
            </w:textInput>
          </w:ffData>
        </w:fldChar>
      </w:r>
      <w:bookmarkStart w:id="1" w:name="Version"/>
      <w:r w:rsidRPr="008570AF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Pr="008570AF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Pr="008570AF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Pr="008570AF">
        <w:rPr>
          <w:rFonts w:ascii="Arial Narrow" w:hAnsi="Arial Narrow"/>
          <w:noProof/>
          <w:color w:val="FFFFFF" w:themeColor="background1"/>
          <w:sz w:val="16"/>
          <w:szCs w:val="16"/>
        </w:rPr>
        <w:t>2</w:t>
      </w:r>
      <w:r w:rsidRPr="008570AF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5029"/>
        <w:gridCol w:w="421"/>
        <w:gridCol w:w="160"/>
        <w:gridCol w:w="1275"/>
        <w:gridCol w:w="1239"/>
        <w:gridCol w:w="160"/>
        <w:gridCol w:w="160"/>
        <w:gridCol w:w="1766"/>
        <w:gridCol w:w="200"/>
        <w:gridCol w:w="166"/>
      </w:tblGrid>
      <w:tr w:rsidR="001947BF" w14:paraId="0231EB14" w14:textId="77777777" w:rsidTr="00D20F7F">
        <w:trPr>
          <w:cantSplit/>
          <w:trHeight w:val="234"/>
        </w:trPr>
        <w:tc>
          <w:tcPr>
            <w:tcW w:w="5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FF0C3" w14:textId="77777777" w:rsidR="001947BF" w:rsidRPr="00C33EA3" w:rsidRDefault="001947BF" w:rsidP="00134D0E">
            <w:pPr>
              <w:pStyle w:val="Titre2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D20F7F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 xml:space="preserve">    </w:t>
            </w:r>
            <w:r w:rsidR="008C7FAA" w:rsidRPr="00D20F7F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L</w:t>
            </w:r>
            <w:r w:rsidRPr="00D20F7F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ettre de crédit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13A459FC" w14:textId="77777777" w:rsidR="001947BF" w:rsidRDefault="001947BF" w:rsidP="00134D0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31CD6D0" w14:textId="77777777" w:rsidR="001947BF" w:rsidRPr="00C33EA3" w:rsidRDefault="001947BF" w:rsidP="00134D0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C33EA3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469C13B" w14:textId="77777777" w:rsidR="001947BF" w:rsidRPr="00C33EA3" w:rsidRDefault="001947BF" w:rsidP="00134D0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C33EA3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0826BBD8" w14:textId="77777777" w:rsidR="001947BF" w:rsidRDefault="001947BF" w:rsidP="00134D0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510104EA" w14:textId="77777777" w:rsidR="001947BF" w:rsidRDefault="001947BF" w:rsidP="00134D0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2F266EBC" w14:textId="77777777" w:rsidR="001947BF" w:rsidRDefault="001947BF" w:rsidP="00134D0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6" w:type="dxa"/>
            <w:tcBorders>
              <w:left w:val="nil"/>
              <w:bottom w:val="nil"/>
            </w:tcBorders>
          </w:tcPr>
          <w:p w14:paraId="7072E116" w14:textId="77777777" w:rsidR="001947BF" w:rsidRDefault="001947BF" w:rsidP="00134D0E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1947BF" w14:paraId="45C0C031" w14:textId="77777777" w:rsidTr="00D20F7F">
        <w:trPr>
          <w:cantSplit/>
          <w:trHeight w:val="234"/>
        </w:trPr>
        <w:tc>
          <w:tcPr>
            <w:tcW w:w="5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408E6" w14:textId="77777777" w:rsidR="001947BF" w:rsidRDefault="001947B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2BA646F6" w14:textId="77777777" w:rsidR="001947BF" w:rsidRDefault="001947B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24FD08F6" w14:textId="77777777" w:rsidR="001947BF" w:rsidRPr="00C33EA3" w:rsidRDefault="001947BF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C33EA3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C33EA3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C33EA3">
              <w:rPr>
                <w:rFonts w:ascii="Arial Narrow" w:hAnsi="Arial Narrow"/>
                <w:sz w:val="21"/>
                <w:szCs w:val="21"/>
              </w:rPr>
            </w:r>
            <w:r w:rsidRPr="00C33EA3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C33EA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C33EA3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1A4D84AF" w14:textId="77777777" w:rsidR="001947BF" w:rsidRPr="00C33EA3" w:rsidRDefault="001947BF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C33EA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C33EA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C33EA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C33EA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C33EA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C33EA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AE7F3B5" w14:textId="77777777" w:rsidR="001947BF" w:rsidRDefault="001947BF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F7D4132" w14:textId="77777777" w:rsidR="001947BF" w:rsidRDefault="001947BF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233AD7DC" w14:textId="77777777" w:rsidR="001947BF" w:rsidRPr="005D605B" w:rsidRDefault="001947BF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5D605B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D605B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5D605B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5D605B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5D605B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5D605B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5D605B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5D605B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bottom w:val="nil"/>
            </w:tcBorders>
          </w:tcPr>
          <w:p w14:paraId="2377CB58" w14:textId="77777777" w:rsidR="001947BF" w:rsidRDefault="001947B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1947BF" w14:paraId="64F37BDB" w14:textId="77777777" w:rsidTr="00D20F7F">
        <w:trPr>
          <w:cantSplit/>
          <w:trHeight w:val="102"/>
        </w:trPr>
        <w:tc>
          <w:tcPr>
            <w:tcW w:w="57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9EDBF" w14:textId="77777777" w:rsidR="001947BF" w:rsidRDefault="001947BF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424278FA" w14:textId="77777777" w:rsidR="001947BF" w:rsidRDefault="001947BF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514" w:type="dxa"/>
            <w:gridSpan w:val="2"/>
            <w:tcBorders>
              <w:left w:val="nil"/>
              <w:bottom w:val="nil"/>
              <w:right w:val="nil"/>
            </w:tcBorders>
          </w:tcPr>
          <w:p w14:paraId="0B27D854" w14:textId="77777777" w:rsidR="001947BF" w:rsidRDefault="00C33EA3" w:rsidP="003E76E7">
            <w:pPr>
              <w:pStyle w:val="Titre2"/>
              <w:spacing w:before="40" w:after="60"/>
              <w:jc w:val="center"/>
              <w:rPr>
                <w:rFonts w:ascii="Arial Narrow" w:hAnsi="Arial Narrow"/>
                <w:sz w:val="18"/>
              </w:rPr>
            </w:pPr>
            <w:r w:rsidRPr="001B49E8">
              <w:rPr>
                <w:rFonts w:ascii="Arial Narrow" w:hAnsi="Arial Narrow"/>
                <w:sz w:val="20"/>
                <w:szCs w:val="21"/>
              </w:rPr>
              <w:t>Année ou partie d’année 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12A2C943" w14:textId="77777777" w:rsidR="001947BF" w:rsidRDefault="001947BF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0A0FD267" w14:textId="77777777" w:rsidR="001947BF" w:rsidRDefault="001947BF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1C0782B3" w14:textId="77777777" w:rsidR="001947BF" w:rsidRPr="00C33EA3" w:rsidRDefault="001947BF" w:rsidP="003E76E7">
            <w:pPr>
              <w:pStyle w:val="Titre2"/>
              <w:spacing w:before="40" w:after="60"/>
              <w:jc w:val="center"/>
              <w:rPr>
                <w:rFonts w:ascii="Arial Narrow" w:hAnsi="Arial Narrow"/>
                <w:sz w:val="20"/>
              </w:rPr>
            </w:pPr>
            <w:r w:rsidRPr="00C33EA3">
              <w:rPr>
                <w:rFonts w:ascii="Arial Narrow" w:hAnsi="Arial Narrow"/>
                <w:sz w:val="20"/>
              </w:rPr>
              <w:t xml:space="preserve">Numéro </w:t>
            </w:r>
            <w:r w:rsidR="00C33EA3">
              <w:rPr>
                <w:rFonts w:ascii="Arial Narrow" w:hAnsi="Arial Narrow"/>
                <w:sz w:val="20"/>
              </w:rPr>
              <w:t>de</w:t>
            </w:r>
            <w:r w:rsidRPr="00C33EA3">
              <w:rPr>
                <w:rFonts w:ascii="Arial Narrow" w:hAnsi="Arial Narrow"/>
                <w:sz w:val="20"/>
              </w:rPr>
              <w:t xml:space="preserve"> certificat </w:t>
            </w:r>
            <w:r w:rsidR="003E76E7">
              <w:rPr>
                <w:rFonts w:ascii="Arial Narrow" w:hAnsi="Arial Narrow"/>
                <w:sz w:val="20"/>
              </w:rPr>
              <w:br/>
            </w:r>
            <w:r w:rsidRPr="00C33EA3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66" w:type="dxa"/>
            <w:tcBorders>
              <w:top w:val="nil"/>
              <w:left w:val="nil"/>
            </w:tcBorders>
          </w:tcPr>
          <w:p w14:paraId="672DD93A" w14:textId="77777777" w:rsidR="001947BF" w:rsidRPr="00C33EA3" w:rsidRDefault="001947BF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9F7365" w14:paraId="0F292909" w14:textId="77777777" w:rsidTr="00A127D0">
        <w:tblPrEx>
          <w:tblCellMar>
            <w:left w:w="69" w:type="dxa"/>
            <w:right w:w="69" w:type="dxa"/>
          </w:tblCellMar>
        </w:tblPrEx>
        <w:trPr>
          <w:cantSplit/>
          <w:trHeight w:val="315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36F13" w14:textId="77777777" w:rsidR="009F7365" w:rsidRPr="00C33EA3" w:rsidRDefault="009F7365" w:rsidP="00A127D0">
            <w:pPr>
              <w:pStyle w:val="Champ"/>
              <w:spacing w:before="240"/>
              <w:ind w:left="11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C3DEF" w14:paraId="21665005" w14:textId="77777777" w:rsidTr="00A127D0">
        <w:tblPrEx>
          <w:tblCellMar>
            <w:left w:w="69" w:type="dxa"/>
            <w:right w:w="69" w:type="dxa"/>
          </w:tblCellMar>
        </w:tblPrEx>
        <w:trPr>
          <w:cantSplit/>
          <w:trHeight w:val="229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7FEEF" w14:textId="77777777" w:rsidR="002C3DEF" w:rsidRDefault="002C3DEF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210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89BE74C" w14:textId="77777777" w:rsidR="002C3DEF" w:rsidRPr="00C33EA3" w:rsidRDefault="002C3DEF" w:rsidP="00A127D0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2" w:hanging="352"/>
              <w:rPr>
                <w:rFonts w:ascii="Arial Narrow" w:hAnsi="Arial Narrow"/>
                <w:sz w:val="22"/>
              </w:rPr>
            </w:pPr>
            <w:r w:rsidRPr="00C33EA3">
              <w:rPr>
                <w:rFonts w:ascii="Arial Narrow" w:hAnsi="Arial Narrow"/>
                <w:sz w:val="22"/>
              </w:rPr>
              <w:t xml:space="preserve">A)  </w:t>
            </w:r>
            <w:r w:rsidRPr="00C33EA3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A3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C33EA3">
              <w:rPr>
                <w:rFonts w:ascii="Arial Narrow" w:hAnsi="Arial Narrow"/>
                <w:sz w:val="22"/>
              </w:rPr>
            </w:r>
            <w:r w:rsidRPr="00C33EA3">
              <w:rPr>
                <w:rFonts w:ascii="Arial Narrow" w:hAnsi="Arial Narrow"/>
                <w:sz w:val="22"/>
              </w:rPr>
              <w:fldChar w:fldCharType="separate"/>
            </w:r>
            <w:r w:rsidRPr="00C33EA3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33EA3">
              <w:rPr>
                <w:rFonts w:ascii="Arial Narrow" w:hAnsi="Arial Narrow"/>
                <w:sz w:val="22"/>
              </w:rPr>
              <w:t>Cochez cette case si le CFI a rendu des services en matière d’acceptation ou de délivrance de lettres de crédit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52B99" w14:textId="77777777" w:rsidR="002C3DEF" w:rsidRPr="00C33EA3" w:rsidRDefault="002C3DEF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C3DEF" w14:paraId="7DCD9547" w14:textId="77777777" w:rsidTr="00A127D0">
        <w:tblPrEx>
          <w:tblCellMar>
            <w:left w:w="69" w:type="dxa"/>
            <w:right w:w="69" w:type="dxa"/>
          </w:tblCellMar>
        </w:tblPrEx>
        <w:trPr>
          <w:cantSplit/>
          <w:trHeight w:val="143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89592" w14:textId="77777777" w:rsidR="002C3DEF" w:rsidRDefault="002C3DEF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21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32F065C" w14:textId="77777777" w:rsidR="002C3DEF" w:rsidRPr="00C33EA3" w:rsidRDefault="002C3DEF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2" w:hanging="35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3EF3C" w14:textId="77777777" w:rsidR="002C3DEF" w:rsidRPr="00C33EA3" w:rsidRDefault="002C3DEF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9F7365" w14:paraId="1AC30D84" w14:textId="77777777" w:rsidTr="00890FAD">
        <w:tblPrEx>
          <w:tblCellMar>
            <w:left w:w="69" w:type="dxa"/>
            <w:right w:w="69" w:type="dxa"/>
          </w:tblCellMar>
        </w:tblPrEx>
        <w:trPr>
          <w:cantSplit/>
          <w:trHeight w:val="469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4C5BE" w14:textId="77777777" w:rsidR="009F7365" w:rsidRDefault="009F7365" w:rsidP="009F7365">
            <w:pPr>
              <w:pStyle w:val="Champ"/>
              <w:numPr>
                <w:ilvl w:val="0"/>
                <w:numId w:val="1"/>
              </w:numPr>
              <w:spacing w:before="360" w:after="120"/>
              <w:ind w:left="357"/>
              <w:rPr>
                <w:rFonts w:ascii="Arial Narrow" w:hAnsi="Arial Narrow"/>
              </w:rPr>
            </w:pPr>
          </w:p>
        </w:tc>
        <w:tc>
          <w:tcPr>
            <w:tcW w:w="10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82FB17" w14:textId="77777777" w:rsidR="009F7365" w:rsidRDefault="009F7365" w:rsidP="00A127D0">
            <w:pPr>
              <w:pStyle w:val="Champ"/>
              <w:spacing w:before="480"/>
              <w:ind w:left="295" w:hanging="301"/>
              <w:rPr>
                <w:rFonts w:ascii="Arial Narrow" w:hAnsi="Arial Narrow"/>
                <w:sz w:val="22"/>
              </w:rPr>
            </w:pPr>
            <w:r w:rsidRPr="00C33EA3">
              <w:rPr>
                <w:rFonts w:ascii="Arial Narrow" w:hAnsi="Arial Narrow"/>
                <w:sz w:val="22"/>
              </w:rPr>
              <w:t xml:space="preserve">B)  </w:t>
            </w:r>
            <w:r w:rsidR="009927F7">
              <w:rPr>
                <w:rFonts w:ascii="Arial Narrow" w:hAnsi="Arial Narrow"/>
                <w:sz w:val="22"/>
              </w:rPr>
              <w:t>Q</w:t>
            </w:r>
            <w:r w:rsidR="004C256F" w:rsidRPr="00C33EA3">
              <w:rPr>
                <w:rFonts w:ascii="Arial Narrow" w:hAnsi="Arial Narrow"/>
                <w:sz w:val="22"/>
              </w:rPr>
              <w:t>uel type d’activité</w:t>
            </w:r>
            <w:r w:rsidR="00E35E89">
              <w:rPr>
                <w:rFonts w:ascii="Arial Narrow" w:hAnsi="Arial Narrow"/>
                <w:sz w:val="22"/>
              </w:rPr>
              <w:t>s</w:t>
            </w:r>
            <w:r w:rsidR="004C256F" w:rsidRPr="00C33EA3">
              <w:rPr>
                <w:rFonts w:ascii="Arial Narrow" w:hAnsi="Arial Narrow"/>
                <w:sz w:val="22"/>
              </w:rPr>
              <w:t xml:space="preserve"> </w:t>
            </w:r>
            <w:r w:rsidR="009927F7">
              <w:rPr>
                <w:rFonts w:ascii="Arial Narrow" w:hAnsi="Arial Narrow"/>
                <w:sz w:val="22"/>
              </w:rPr>
              <w:t>le CFI a-t-il réalisé</w:t>
            </w:r>
            <w:r w:rsidR="00E35E89">
              <w:rPr>
                <w:rFonts w:ascii="Arial Narrow" w:hAnsi="Arial Narrow"/>
                <w:sz w:val="22"/>
              </w:rPr>
              <w:t>es</w:t>
            </w:r>
            <w:r w:rsidR="004C256F" w:rsidRPr="00C33EA3">
              <w:rPr>
                <w:rFonts w:ascii="Arial Narrow" w:hAnsi="Arial Narrow"/>
                <w:sz w:val="22"/>
              </w:rPr>
              <w:t>?</w:t>
            </w:r>
          </w:p>
          <w:p w14:paraId="14E77EDE" w14:textId="77777777" w:rsidR="00890FAD" w:rsidRDefault="00890FAD" w:rsidP="00367B7F">
            <w:pPr>
              <w:pStyle w:val="Champ"/>
              <w:spacing w:before="240"/>
              <w:ind w:left="576" w:hanging="301"/>
              <w:rPr>
                <w:rFonts w:ascii="Arial Narrow" w:hAnsi="Arial Narrow"/>
                <w:sz w:val="22"/>
              </w:rPr>
            </w:pPr>
            <w:r w:rsidRPr="00C33EA3">
              <w:rPr>
                <w:rFonts w:ascii="Arial Narrow" w:hAnsi="Arial Narrow"/>
                <w:color w:val="000000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A3">
              <w:rPr>
                <w:rFonts w:ascii="Arial Narrow" w:hAnsi="Arial Narrow"/>
                <w:color w:val="000000"/>
                <w:sz w:val="22"/>
              </w:rPr>
              <w:instrText xml:space="preserve"> FORMCHECKBOX </w:instrText>
            </w:r>
            <w:r w:rsidRPr="00C33EA3">
              <w:rPr>
                <w:rFonts w:ascii="Arial Narrow" w:hAnsi="Arial Narrow"/>
                <w:color w:val="000000"/>
                <w:sz w:val="22"/>
              </w:rPr>
            </w:r>
            <w:r w:rsidRPr="00C33EA3">
              <w:rPr>
                <w:rFonts w:ascii="Arial Narrow" w:hAnsi="Arial Narrow"/>
                <w:color w:val="000000"/>
                <w:sz w:val="22"/>
              </w:rPr>
              <w:fldChar w:fldCharType="separate"/>
            </w:r>
            <w:r w:rsidRPr="00C33EA3">
              <w:rPr>
                <w:rFonts w:ascii="Arial Narrow" w:hAnsi="Arial Narrow"/>
                <w:color w:val="000000"/>
                <w:sz w:val="22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 w:rsidRPr="00C33EA3">
              <w:rPr>
                <w:rFonts w:ascii="Arial Narrow" w:hAnsi="Arial Narrow"/>
                <w:sz w:val="22"/>
              </w:rPr>
              <w:t>Acceptation d’une lettre de crédit</w:t>
            </w:r>
          </w:p>
          <w:p w14:paraId="0FFAD881" w14:textId="77777777" w:rsidR="00367B7F" w:rsidRPr="00C33EA3" w:rsidRDefault="00367B7F" w:rsidP="00367B7F">
            <w:pPr>
              <w:pStyle w:val="Champ"/>
              <w:spacing w:before="120"/>
              <w:ind w:left="573" w:hanging="301"/>
              <w:rPr>
                <w:rFonts w:ascii="Arial Narrow" w:hAnsi="Arial Narrow"/>
                <w:sz w:val="22"/>
              </w:rPr>
            </w:pPr>
            <w:r w:rsidRPr="00C33EA3"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C33EA3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C33EA3">
              <w:rPr>
                <w:rFonts w:ascii="Arial Narrow" w:hAnsi="Arial Narrow"/>
                <w:sz w:val="22"/>
              </w:rPr>
            </w:r>
            <w:r w:rsidRPr="00C33EA3">
              <w:rPr>
                <w:rFonts w:ascii="Arial Narrow" w:hAnsi="Arial Narrow"/>
                <w:sz w:val="22"/>
              </w:rPr>
              <w:fldChar w:fldCharType="separate"/>
            </w:r>
            <w:r w:rsidRPr="00C33EA3">
              <w:rPr>
                <w:rFonts w:ascii="Arial Narrow" w:hAnsi="Arial Narrow"/>
                <w:sz w:val="22"/>
              </w:rPr>
              <w:fldChar w:fldCharType="end"/>
            </w:r>
            <w:bookmarkEnd w:id="2"/>
            <w:r>
              <w:rPr>
                <w:rFonts w:ascii="Arial Narrow" w:hAnsi="Arial Narrow"/>
                <w:sz w:val="22"/>
              </w:rPr>
              <w:t xml:space="preserve"> </w:t>
            </w:r>
            <w:r w:rsidRPr="00C33EA3">
              <w:rPr>
                <w:rFonts w:ascii="Arial Narrow" w:hAnsi="Arial Narrow"/>
                <w:sz w:val="22"/>
              </w:rPr>
              <w:t>Délivrance d’une lettre de crédit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075C7" w14:textId="77777777" w:rsidR="009F7365" w:rsidRPr="00C33EA3" w:rsidRDefault="009F7365">
            <w:pPr>
              <w:pStyle w:val="Champ"/>
              <w:spacing w:before="360" w:after="12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9F7365" w14:paraId="78F1CFE3" w14:textId="77777777" w:rsidTr="002D6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4"/>
        </w:trPr>
        <w:tc>
          <w:tcPr>
            <w:tcW w:w="340" w:type="dxa"/>
            <w:tcBorders>
              <w:left w:val="single" w:sz="4" w:space="0" w:color="auto"/>
            </w:tcBorders>
          </w:tcPr>
          <w:p w14:paraId="47EA3999" w14:textId="77777777" w:rsidR="009F7365" w:rsidRDefault="009F7365">
            <w:pPr>
              <w:spacing w:before="600" w:after="120"/>
              <w:jc w:val="both"/>
            </w:pPr>
          </w:p>
        </w:tc>
        <w:tc>
          <w:tcPr>
            <w:tcW w:w="10210" w:type="dxa"/>
            <w:gridSpan w:val="8"/>
            <w:tcBorders>
              <w:left w:val="nil"/>
            </w:tcBorders>
          </w:tcPr>
          <w:p w14:paraId="7FB088B5" w14:textId="77777777" w:rsidR="009F7365" w:rsidRPr="00C33EA3" w:rsidRDefault="009F7365" w:rsidP="002D69F8">
            <w:pPr>
              <w:pStyle w:val="En-tte"/>
              <w:tabs>
                <w:tab w:val="clear" w:pos="4320"/>
                <w:tab w:val="clear" w:pos="8640"/>
              </w:tabs>
              <w:spacing w:before="600" w:after="120"/>
              <w:ind w:left="283" w:hanging="289"/>
              <w:jc w:val="both"/>
              <w:rPr>
                <w:rFonts w:ascii="Arial Narrow" w:hAnsi="Arial Narrow"/>
                <w:sz w:val="22"/>
                <w:lang w:val="fr-FR"/>
              </w:rPr>
            </w:pPr>
            <w:r w:rsidRPr="00C33EA3">
              <w:rPr>
                <w:rFonts w:ascii="Arial Narrow" w:hAnsi="Arial Narrow"/>
                <w:sz w:val="22"/>
                <w:lang w:val="fr-FR"/>
              </w:rPr>
              <w:t>C)  P</w:t>
            </w:r>
            <w:r w:rsidR="00D728D7">
              <w:rPr>
                <w:rFonts w:ascii="Arial Narrow" w:hAnsi="Arial Narrow"/>
                <w:sz w:val="22"/>
                <w:lang w:val="fr-FR"/>
              </w:rPr>
              <w:t xml:space="preserve">récisez </w:t>
            </w:r>
            <w:r w:rsidR="008C31F8">
              <w:rPr>
                <w:rFonts w:ascii="Arial Narrow" w:hAnsi="Arial Narrow"/>
                <w:sz w:val="22"/>
                <w:lang w:val="fr-FR"/>
              </w:rPr>
              <w:t xml:space="preserve">les </w:t>
            </w:r>
            <w:r w:rsidRPr="00C33EA3">
              <w:rPr>
                <w:rFonts w:ascii="Arial Narrow" w:hAnsi="Arial Narrow"/>
                <w:sz w:val="22"/>
                <w:lang w:val="fr-FR"/>
              </w:rPr>
              <w:t xml:space="preserve">sous-catégories de </w:t>
            </w:r>
            <w:r w:rsidR="006F4545">
              <w:rPr>
                <w:rFonts w:ascii="Arial Narrow" w:hAnsi="Arial Narrow"/>
                <w:sz w:val="22"/>
                <w:lang w:val="fr-FR"/>
              </w:rPr>
              <w:t xml:space="preserve">transactions financières internationales </w:t>
            </w:r>
            <w:r w:rsidR="008C31F8">
              <w:rPr>
                <w:rFonts w:ascii="Arial Narrow" w:hAnsi="Arial Narrow"/>
                <w:sz w:val="22"/>
                <w:lang w:val="fr-FR"/>
              </w:rPr>
              <w:t xml:space="preserve">réalisées par le CFI parmi les </w:t>
            </w:r>
            <w:r w:rsidRPr="00C33EA3">
              <w:rPr>
                <w:rFonts w:ascii="Arial Narrow" w:hAnsi="Arial Narrow"/>
                <w:sz w:val="22"/>
                <w:lang w:val="fr-FR"/>
              </w:rPr>
              <w:t>suivantes :</w:t>
            </w:r>
          </w:p>
        </w:tc>
        <w:tc>
          <w:tcPr>
            <w:tcW w:w="366" w:type="dxa"/>
            <w:gridSpan w:val="2"/>
            <w:tcBorders>
              <w:left w:val="nil"/>
              <w:right w:val="single" w:sz="4" w:space="0" w:color="auto"/>
            </w:tcBorders>
          </w:tcPr>
          <w:p w14:paraId="327977B3" w14:textId="77777777" w:rsidR="009F7365" w:rsidRPr="00C33EA3" w:rsidRDefault="009F7365">
            <w:pPr>
              <w:spacing w:before="600" w:after="120"/>
              <w:jc w:val="both"/>
              <w:rPr>
                <w:sz w:val="22"/>
              </w:rPr>
            </w:pPr>
          </w:p>
        </w:tc>
      </w:tr>
      <w:tr w:rsidR="009F7365" w14:paraId="67860DC3" w14:textId="77777777" w:rsidTr="00FD39AE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12AB4" w14:textId="77777777" w:rsidR="009F7365" w:rsidRDefault="009F7365" w:rsidP="009F7365">
            <w:pPr>
              <w:pStyle w:val="Champ"/>
              <w:numPr>
                <w:ilvl w:val="0"/>
                <w:numId w:val="1"/>
              </w:numPr>
              <w:spacing w:before="120" w:after="120"/>
              <w:ind w:left="357"/>
              <w:rPr>
                <w:rFonts w:ascii="Arial Narrow" w:hAnsi="Arial Narrow"/>
                <w:b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02351" w14:textId="77777777" w:rsidR="009F7365" w:rsidRPr="003E76E7" w:rsidRDefault="009F7365">
            <w:pPr>
              <w:pStyle w:val="Champ"/>
              <w:spacing w:before="120" w:after="120"/>
              <w:ind w:left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E76E7">
              <w:rPr>
                <w:rFonts w:ascii="Arial Narrow" w:hAnsi="Arial Narrow"/>
                <w:b/>
                <w:sz w:val="21"/>
                <w:szCs w:val="21"/>
              </w:rPr>
              <w:t>Acceptation d’une lettre de crédit</w:t>
            </w:r>
          </w:p>
        </w:tc>
        <w:tc>
          <w:tcPr>
            <w:tcW w:w="51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7B1DF" w14:textId="77777777" w:rsidR="009F7365" w:rsidRPr="003E76E7" w:rsidRDefault="009F7365">
            <w:pPr>
              <w:pStyle w:val="Champ"/>
              <w:spacing w:before="120" w:after="120"/>
              <w:ind w:left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E76E7">
              <w:rPr>
                <w:rFonts w:ascii="Arial Narrow" w:hAnsi="Arial Narrow"/>
                <w:b/>
                <w:sz w:val="21"/>
                <w:szCs w:val="21"/>
              </w:rPr>
              <w:t>Délivrance d’une lettre de crédit</w:t>
            </w:r>
          </w:p>
        </w:tc>
        <w:tc>
          <w:tcPr>
            <w:tcW w:w="36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F6A85" w14:textId="77777777" w:rsidR="009F7365" w:rsidRPr="00C33EA3" w:rsidRDefault="009F7365">
            <w:pPr>
              <w:pStyle w:val="Champ"/>
              <w:spacing w:before="120" w:after="120"/>
              <w:ind w:left="0"/>
              <w:rPr>
                <w:rFonts w:ascii="Arial Narrow" w:hAnsi="Arial Narrow"/>
                <w:b/>
                <w:sz w:val="22"/>
              </w:rPr>
            </w:pPr>
          </w:p>
        </w:tc>
      </w:tr>
      <w:tr w:rsidR="001F2C62" w14:paraId="69997C60" w14:textId="77777777" w:rsidTr="001F2C62">
        <w:tblPrEx>
          <w:tblCellMar>
            <w:left w:w="69" w:type="dxa"/>
            <w:right w:w="69" w:type="dxa"/>
          </w:tblCellMar>
        </w:tblPrEx>
        <w:trPr>
          <w:cantSplit/>
          <w:trHeight w:val="77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ADA72" w14:textId="77777777" w:rsidR="001F2C62" w:rsidRDefault="001F2C62" w:rsidP="009F7365">
            <w:pPr>
              <w:pStyle w:val="Champ"/>
              <w:numPr>
                <w:ilvl w:val="0"/>
                <w:numId w:val="1"/>
              </w:numPr>
              <w:spacing w:before="120" w:after="120"/>
              <w:ind w:left="357"/>
              <w:rPr>
                <w:rFonts w:ascii="Arial Narrow" w:hAnsi="Arial Narrow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8CB" w14:textId="77777777" w:rsidR="001F2C62" w:rsidRPr="00C33EA3" w:rsidRDefault="001F2C62" w:rsidP="001F2C62">
            <w:pPr>
              <w:pStyle w:val="Champ"/>
              <w:spacing w:before="120" w:after="120"/>
              <w:ind w:left="548" w:hanging="296"/>
              <w:rPr>
                <w:rFonts w:ascii="Arial Narrow" w:hAnsi="Arial Narrow"/>
                <w:sz w:val="22"/>
              </w:rPr>
            </w:pPr>
            <w:r w:rsidRPr="00C33EA3">
              <w:rPr>
                <w:rFonts w:ascii="Arial Narrow" w:hAnsi="Arial Narrow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4"/>
            <w:r w:rsidRPr="00C33EA3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C33EA3">
              <w:rPr>
                <w:rFonts w:ascii="Arial Narrow" w:hAnsi="Arial Narrow"/>
                <w:sz w:val="22"/>
              </w:rPr>
            </w:r>
            <w:r w:rsidRPr="00C33EA3">
              <w:rPr>
                <w:rFonts w:ascii="Arial Narrow" w:hAnsi="Arial Narrow"/>
                <w:sz w:val="22"/>
              </w:rPr>
              <w:fldChar w:fldCharType="separate"/>
            </w:r>
            <w:r w:rsidRPr="00C33EA3">
              <w:rPr>
                <w:rFonts w:ascii="Arial Narrow" w:hAnsi="Arial Narrow"/>
                <w:sz w:val="22"/>
              </w:rPr>
              <w:fldChar w:fldCharType="end"/>
            </w:r>
            <w:bookmarkEnd w:id="3"/>
            <w:r>
              <w:rPr>
                <w:rFonts w:ascii="Arial Narrow" w:hAnsi="Arial Narrow"/>
                <w:sz w:val="22"/>
              </w:rPr>
              <w:t xml:space="preserve"> </w:t>
            </w:r>
            <w:r w:rsidR="008C31F8">
              <w:rPr>
                <w:rFonts w:ascii="Arial Narrow" w:hAnsi="Arial Narrow"/>
                <w:sz w:val="22"/>
              </w:rPr>
              <w:t>Concernant une opération ou une transaction d</w:t>
            </w:r>
            <w:r w:rsidRPr="00C33EA3">
              <w:rPr>
                <w:rFonts w:ascii="Arial Narrow" w:hAnsi="Arial Narrow"/>
                <w:sz w:val="22"/>
              </w:rPr>
              <w:t>ont au moins une des parties ne résidait pas au Canada</w:t>
            </w:r>
          </w:p>
        </w:tc>
        <w:tc>
          <w:tcPr>
            <w:tcW w:w="5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21F" w14:textId="77777777" w:rsidR="001F2C62" w:rsidRPr="00C33EA3" w:rsidRDefault="001F2C62" w:rsidP="001F2C62">
            <w:pPr>
              <w:pStyle w:val="Champ"/>
              <w:spacing w:before="120" w:after="120"/>
              <w:ind w:left="594" w:right="229" w:hanging="334"/>
              <w:jc w:val="both"/>
              <w:rPr>
                <w:rFonts w:ascii="Arial Narrow" w:hAnsi="Arial Narrow"/>
                <w:sz w:val="22"/>
              </w:rPr>
            </w:pPr>
            <w:r w:rsidRPr="00C33EA3">
              <w:rPr>
                <w:rFonts w:ascii="Arial Narrow" w:hAnsi="Arial Narrow"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5"/>
            <w:r w:rsidRPr="00C33EA3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C33EA3">
              <w:rPr>
                <w:rFonts w:ascii="Arial Narrow" w:hAnsi="Arial Narrow"/>
                <w:sz w:val="22"/>
              </w:rPr>
            </w:r>
            <w:r w:rsidRPr="00C33EA3">
              <w:rPr>
                <w:rFonts w:ascii="Arial Narrow" w:hAnsi="Arial Narrow"/>
                <w:sz w:val="22"/>
              </w:rPr>
              <w:fldChar w:fldCharType="separate"/>
            </w:r>
            <w:r w:rsidRPr="00C33EA3">
              <w:rPr>
                <w:rFonts w:ascii="Arial Narrow" w:hAnsi="Arial Narrow"/>
                <w:sz w:val="22"/>
              </w:rPr>
              <w:fldChar w:fldCharType="end"/>
            </w:r>
            <w:bookmarkEnd w:id="4"/>
            <w:r>
              <w:rPr>
                <w:rFonts w:ascii="Arial Narrow" w:hAnsi="Arial Narrow"/>
                <w:sz w:val="22"/>
              </w:rPr>
              <w:t xml:space="preserve"> </w:t>
            </w:r>
            <w:r w:rsidR="008C31F8">
              <w:rPr>
                <w:rFonts w:ascii="Arial Narrow" w:hAnsi="Arial Narrow"/>
                <w:sz w:val="22"/>
              </w:rPr>
              <w:t>Concernant une opération ou une transaction d</w:t>
            </w:r>
            <w:r w:rsidR="008C31F8" w:rsidRPr="00C33EA3">
              <w:rPr>
                <w:rFonts w:ascii="Arial Narrow" w:hAnsi="Arial Narrow"/>
                <w:sz w:val="22"/>
              </w:rPr>
              <w:t xml:space="preserve">ont </w:t>
            </w:r>
            <w:r w:rsidRPr="00C33EA3">
              <w:rPr>
                <w:rFonts w:ascii="Arial Narrow" w:hAnsi="Arial Narrow"/>
                <w:sz w:val="22"/>
              </w:rPr>
              <w:t>au moins une des parties ne résidait pas au Canada</w:t>
            </w:r>
          </w:p>
        </w:tc>
        <w:tc>
          <w:tcPr>
            <w:tcW w:w="36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648F4" w14:textId="77777777" w:rsidR="001F2C62" w:rsidRPr="00C33EA3" w:rsidRDefault="001F2C62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9F7365" w14:paraId="122C3444" w14:textId="77777777" w:rsidTr="00FD39AE">
        <w:tblPrEx>
          <w:tblCellMar>
            <w:left w:w="69" w:type="dxa"/>
            <w:right w:w="69" w:type="dxa"/>
          </w:tblCellMar>
        </w:tblPrEx>
        <w:trPr>
          <w:cantSplit/>
          <w:trHeight w:val="329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455082" w14:textId="77777777" w:rsidR="009F7365" w:rsidRDefault="009F7365" w:rsidP="007B498C">
            <w:pPr>
              <w:pStyle w:val="Champ"/>
              <w:ind w:left="0"/>
              <w:jc w:val="both"/>
              <w:rPr>
                <w:sz w:val="16"/>
              </w:rPr>
            </w:pPr>
          </w:p>
        </w:tc>
        <w:tc>
          <w:tcPr>
            <w:tcW w:w="102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E58B4" w14:textId="77777777" w:rsidR="009F7365" w:rsidRPr="00C33EA3" w:rsidRDefault="009F7365" w:rsidP="007B498C">
            <w:pPr>
              <w:pStyle w:val="Champ"/>
              <w:ind w:left="159" w:hanging="159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DC431" w14:textId="77777777" w:rsidR="009F7365" w:rsidRPr="00C33EA3" w:rsidRDefault="009F7365" w:rsidP="007B498C">
            <w:pPr>
              <w:pStyle w:val="Champ"/>
              <w:ind w:left="0"/>
              <w:jc w:val="both"/>
              <w:rPr>
                <w:sz w:val="22"/>
              </w:rPr>
            </w:pPr>
          </w:p>
        </w:tc>
      </w:tr>
    </w:tbl>
    <w:p w14:paraId="44DDCB7A" w14:textId="77777777" w:rsidR="003E76E7" w:rsidRDefault="003E76E7"/>
    <w:p w14:paraId="0BD3D8B2" w14:textId="77777777" w:rsidR="003E76E7" w:rsidRPr="003E76E7" w:rsidRDefault="003E76E7" w:rsidP="003E76E7"/>
    <w:p w14:paraId="592CE22E" w14:textId="77777777" w:rsidR="003E76E7" w:rsidRPr="003E76E7" w:rsidRDefault="003E76E7" w:rsidP="003E76E7"/>
    <w:p w14:paraId="29EDDD6C" w14:textId="77777777" w:rsidR="003E76E7" w:rsidRPr="003E76E7" w:rsidRDefault="003E76E7" w:rsidP="003E76E7"/>
    <w:p w14:paraId="2554427E" w14:textId="77777777" w:rsidR="003E76E7" w:rsidRPr="003E76E7" w:rsidRDefault="003E76E7" w:rsidP="003E76E7"/>
    <w:p w14:paraId="2C878F7A" w14:textId="77777777" w:rsidR="003E76E7" w:rsidRPr="003E76E7" w:rsidRDefault="003E76E7" w:rsidP="003E76E7"/>
    <w:p w14:paraId="6797FB88" w14:textId="77777777" w:rsidR="003E76E7" w:rsidRPr="003E76E7" w:rsidRDefault="003E76E7" w:rsidP="003E76E7"/>
    <w:p w14:paraId="4C9983CC" w14:textId="77777777" w:rsidR="003E76E7" w:rsidRPr="003E76E7" w:rsidRDefault="003E76E7" w:rsidP="003E76E7"/>
    <w:p w14:paraId="3861F876" w14:textId="77777777" w:rsidR="003E76E7" w:rsidRPr="003E76E7" w:rsidRDefault="003E76E7" w:rsidP="003E76E7"/>
    <w:p w14:paraId="2185880F" w14:textId="77777777" w:rsidR="003E76E7" w:rsidRPr="003E76E7" w:rsidRDefault="003E76E7" w:rsidP="003E76E7"/>
    <w:p w14:paraId="1AC15BFA" w14:textId="77777777" w:rsidR="003E76E7" w:rsidRPr="003E76E7" w:rsidRDefault="003E76E7" w:rsidP="003E76E7"/>
    <w:p w14:paraId="06F245F6" w14:textId="77777777" w:rsidR="003E76E7" w:rsidRPr="003E76E7" w:rsidRDefault="003E76E7" w:rsidP="003E76E7"/>
    <w:p w14:paraId="1772B46E" w14:textId="77777777" w:rsidR="003E76E7" w:rsidRDefault="003E76E7" w:rsidP="003E76E7"/>
    <w:p w14:paraId="26808D12" w14:textId="77777777" w:rsidR="003E76E7" w:rsidRPr="003E76E7" w:rsidRDefault="003E76E7" w:rsidP="003E76E7"/>
    <w:p w14:paraId="2CB0AC5B" w14:textId="77777777" w:rsidR="009F7365" w:rsidRPr="003E76E7" w:rsidRDefault="009F7365" w:rsidP="00B85D83"/>
    <w:sectPr w:rsidR="009F7365" w:rsidRPr="003E76E7" w:rsidSect="00B53FF6">
      <w:headerReference w:type="default" r:id="rId7"/>
      <w:footerReference w:type="default" r:id="rId8"/>
      <w:pgSz w:w="12240" w:h="15840" w:code="1"/>
      <w:pgMar w:top="851" w:right="737" w:bottom="737" w:left="737" w:header="709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6B21" w14:textId="77777777" w:rsidR="001947BF" w:rsidRDefault="001947BF">
      <w:r>
        <w:separator/>
      </w:r>
    </w:p>
  </w:endnote>
  <w:endnote w:type="continuationSeparator" w:id="0">
    <w:p w14:paraId="4445EE1A" w14:textId="77777777" w:rsidR="001947BF" w:rsidRDefault="0019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9532" w14:textId="0A4496F0" w:rsidR="001947BF" w:rsidRPr="0047621F" w:rsidRDefault="0047621F" w:rsidP="0047621F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F069BC">
      <w:rPr>
        <w:rFonts w:ascii="Arial Narrow" w:hAnsi="Arial Narrow"/>
        <w:sz w:val="18"/>
        <w:szCs w:val="18"/>
        <w:lang w:val="fr-CA"/>
      </w:rPr>
      <w:t>(</w:t>
    </w:r>
    <w:r w:rsidR="00F069BC" w:rsidRPr="00F069BC">
      <w:rPr>
        <w:rFonts w:ascii="Arial Narrow" w:hAnsi="Arial Narrow"/>
        <w:sz w:val="18"/>
        <w:szCs w:val="18"/>
        <w:lang w:val="fr-CA"/>
      </w:rPr>
      <w:t>A</w:t>
    </w:r>
    <w:r w:rsidRPr="00F069BC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FB8E" w14:textId="77777777" w:rsidR="001947BF" w:rsidRDefault="001947BF">
      <w:r>
        <w:separator/>
      </w:r>
    </w:p>
  </w:footnote>
  <w:footnote w:type="continuationSeparator" w:id="0">
    <w:p w14:paraId="0AD67CA6" w14:textId="77777777" w:rsidR="001947BF" w:rsidRDefault="0019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A1DA" w14:textId="77777777" w:rsidR="0047621F" w:rsidRDefault="0047621F" w:rsidP="0047621F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5" w:name="_Hlk206570435"/>
    <w:bookmarkStart w:id="6" w:name="_Hlk206570436"/>
    <w:bookmarkStart w:id="7" w:name="_Hlk206570677"/>
    <w:bookmarkStart w:id="8" w:name="_Hlk206570678"/>
    <w:bookmarkStart w:id="9" w:name="_Hlk206571822"/>
    <w:bookmarkStart w:id="10" w:name="_Hlk206571823"/>
    <w:bookmarkStart w:id="11" w:name="_Hlk206571910"/>
    <w:bookmarkStart w:id="12" w:name="_Hlk206571911"/>
    <w:bookmarkStart w:id="13" w:name="_Hlk206571965"/>
    <w:bookmarkStart w:id="14" w:name="_Hlk206571966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3BCECAA0" wp14:editId="07403179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69E29" wp14:editId="2CDE755E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D02B4" w14:textId="77777777" w:rsidR="0047621F" w:rsidRPr="00292713" w:rsidRDefault="0047621F" w:rsidP="0047621F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69E29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547D02B4" w14:textId="77777777" w:rsidR="0047621F" w:rsidRPr="00292713" w:rsidRDefault="0047621F" w:rsidP="0047621F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219ED2FB" w14:textId="77777777" w:rsidR="0047621F" w:rsidRDefault="0047621F" w:rsidP="0047621F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6510B628" w14:textId="77777777" w:rsidR="0047621F" w:rsidRPr="0009477D" w:rsidRDefault="0047621F" w:rsidP="0047621F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4D29131B" w14:textId="6BB5CC00" w:rsidR="0047621F" w:rsidRPr="006C4C49" w:rsidRDefault="0047621F" w:rsidP="0047621F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>
      <w:rPr>
        <w:rFonts w:ascii="Arial Narrow" w:hAnsi="Arial Narrow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318A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2" w15:restartNumberingAfterBreak="0">
    <w:nsid w:val="575E0379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332345983">
    <w:abstractNumId w:val="1"/>
  </w:num>
  <w:num w:numId="2" w16cid:durableId="1647320040">
    <w:abstractNumId w:val="0"/>
  </w:num>
  <w:num w:numId="3" w16cid:durableId="10664194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wiI0q8py1B+AFsJ8fsFDM0GO3p4XjjhgzFQIBw344GmGOD0mFowONDeqkt5oi/chK7HTO260PKPmqCNXNKf3g==" w:salt="k+ZzSa/A54Mfep6KYbvNV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4B"/>
    <w:rsid w:val="00005E10"/>
    <w:rsid w:val="00130B3C"/>
    <w:rsid w:val="00133755"/>
    <w:rsid w:val="00134D0E"/>
    <w:rsid w:val="001947BF"/>
    <w:rsid w:val="001F2C62"/>
    <w:rsid w:val="00223CB8"/>
    <w:rsid w:val="002A48FC"/>
    <w:rsid w:val="002C3DEF"/>
    <w:rsid w:val="002D69F8"/>
    <w:rsid w:val="00306285"/>
    <w:rsid w:val="00367B7F"/>
    <w:rsid w:val="003E76E7"/>
    <w:rsid w:val="0040771B"/>
    <w:rsid w:val="004117E9"/>
    <w:rsid w:val="0047621F"/>
    <w:rsid w:val="004B231A"/>
    <w:rsid w:val="004C256F"/>
    <w:rsid w:val="00515B90"/>
    <w:rsid w:val="005D605B"/>
    <w:rsid w:val="006F4545"/>
    <w:rsid w:val="00776E8E"/>
    <w:rsid w:val="00791BE8"/>
    <w:rsid w:val="007A75CE"/>
    <w:rsid w:val="007B498C"/>
    <w:rsid w:val="007F56E4"/>
    <w:rsid w:val="008171D4"/>
    <w:rsid w:val="008570AF"/>
    <w:rsid w:val="00890FAD"/>
    <w:rsid w:val="00895A01"/>
    <w:rsid w:val="008C31F8"/>
    <w:rsid w:val="008C7FAA"/>
    <w:rsid w:val="0090084B"/>
    <w:rsid w:val="009571D9"/>
    <w:rsid w:val="00965688"/>
    <w:rsid w:val="009927F7"/>
    <w:rsid w:val="009E1D47"/>
    <w:rsid w:val="009F7365"/>
    <w:rsid w:val="00A127D0"/>
    <w:rsid w:val="00A548BE"/>
    <w:rsid w:val="00B13E49"/>
    <w:rsid w:val="00B53FF6"/>
    <w:rsid w:val="00B85D83"/>
    <w:rsid w:val="00BA3485"/>
    <w:rsid w:val="00C10D18"/>
    <w:rsid w:val="00C33EA3"/>
    <w:rsid w:val="00D14016"/>
    <w:rsid w:val="00D20F7F"/>
    <w:rsid w:val="00D728D7"/>
    <w:rsid w:val="00D8455A"/>
    <w:rsid w:val="00E0533C"/>
    <w:rsid w:val="00E35E89"/>
    <w:rsid w:val="00E7455A"/>
    <w:rsid w:val="00E915EF"/>
    <w:rsid w:val="00F02194"/>
    <w:rsid w:val="00F069BC"/>
    <w:rsid w:val="00F137C5"/>
    <w:rsid w:val="00F224EF"/>
    <w:rsid w:val="00F36862"/>
    <w:rsid w:val="00F450BF"/>
    <w:rsid w:val="00F478C7"/>
    <w:rsid w:val="00F8313C"/>
    <w:rsid w:val="00FD39AE"/>
    <w:rsid w:val="00F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C81897F"/>
  <w15:docId w15:val="{21594315-296A-4F42-B47C-DDFAE8EA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1D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D4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1947BF"/>
  </w:style>
  <w:style w:type="paragraph" w:customStyle="1" w:styleId="BodyText21">
    <w:name w:val="Body Text 21"/>
    <w:basedOn w:val="Normal"/>
    <w:rsid w:val="0047621F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7</vt:lpstr>
    </vt:vector>
  </TitlesOfParts>
  <Company>Ministère des Finances - Gouvernement du Québec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7</dc:title>
  <dc:subject>Formulaire d'activités 7</dc:subject>
  <dc:creator>Ministère des Finances - Gouvernement du Québec</dc:creator>
  <cp:keywords>Formulaire d'activités 7; Ministère des Finances - Gouvernement du Québec</cp:keywords>
  <cp:lastModifiedBy>Frenette, Nancy</cp:lastModifiedBy>
  <cp:revision>14</cp:revision>
  <cp:lastPrinted>2019-08-08T17:48:00Z</cp:lastPrinted>
  <dcterms:created xsi:type="dcterms:W3CDTF">2019-10-09T18:57:00Z</dcterms:created>
  <dcterms:modified xsi:type="dcterms:W3CDTF">2025-09-23T13:22:00Z</dcterms:modified>
</cp:coreProperties>
</file>