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14C5" w14:textId="3EE7B8A3" w:rsidR="00B0162A" w:rsidRDefault="007A095F" w:rsidP="0053439B">
      <w:pPr>
        <w:spacing w:after="0"/>
        <w:rPr>
          <w:sz w:val="36"/>
          <w:szCs w:val="36"/>
        </w:rPr>
      </w:pPr>
      <w:r>
        <w:rPr>
          <w:noProof/>
        </w:rPr>
        <w:drawing>
          <wp:inline distT="0" distB="0" distL="0" distR="0" wp14:anchorId="692D5044" wp14:editId="3DF936ED">
            <wp:extent cx="5972810" cy="149352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E52F" w14:textId="77777777" w:rsidR="007A095F" w:rsidRDefault="007A095F">
      <w:pPr>
        <w:rPr>
          <w:sz w:val="36"/>
          <w:szCs w:val="36"/>
        </w:rPr>
      </w:pPr>
    </w:p>
    <w:p w14:paraId="07A129B6" w14:textId="1CBCF439" w:rsidR="00B42AF9" w:rsidRPr="00B0162A" w:rsidRDefault="00B42AF9">
      <w:pPr>
        <w:rPr>
          <w:sz w:val="36"/>
          <w:szCs w:val="36"/>
        </w:rPr>
      </w:pPr>
      <w:r w:rsidRPr="00B0162A">
        <w:rPr>
          <w:sz w:val="36"/>
          <w:szCs w:val="36"/>
        </w:rPr>
        <w:t>Semaine de la prévention des incendies</w:t>
      </w:r>
      <w:r>
        <w:rPr>
          <w:sz w:val="36"/>
          <w:szCs w:val="36"/>
        </w:rPr>
        <w:t xml:space="preserve"> 2021</w:t>
      </w:r>
    </w:p>
    <w:p w14:paraId="45EA0610" w14:textId="47997FE0" w:rsidR="00B0162A" w:rsidRDefault="00B0162A" w:rsidP="0053439B">
      <w:pPr>
        <w:jc w:val="both"/>
      </w:pPr>
      <w:r>
        <w:t xml:space="preserve">La Semaine de la prévention des incendies se déroule du 3 au </w:t>
      </w:r>
      <w:r w:rsidR="00B60D61">
        <w:t>9 </w:t>
      </w:r>
      <w:r>
        <w:t xml:space="preserve">octobre sur le thème </w:t>
      </w:r>
      <w:r w:rsidR="00B60D61">
        <w:t>« </w:t>
      </w:r>
      <w:r>
        <w:t>Le premier responsable, c'est toi</w:t>
      </w:r>
      <w:r w:rsidR="00B60D61">
        <w:t>! </w:t>
      </w:r>
      <w:r>
        <w:t xml:space="preserve">». Sachant que </w:t>
      </w:r>
      <w:r w:rsidR="00B60D61">
        <w:t>13 </w:t>
      </w:r>
      <w:r>
        <w:t>maisons par jour sont endommagées par les incendies</w:t>
      </w:r>
      <w:r w:rsidR="002911A3">
        <w:t xml:space="preserve"> et que la moitié</w:t>
      </w:r>
      <w:r w:rsidR="002911A3" w:rsidRPr="002911A3">
        <w:t xml:space="preserve"> </w:t>
      </w:r>
      <w:r w:rsidR="002911A3">
        <w:t xml:space="preserve">de ceux-ci sont </w:t>
      </w:r>
      <w:r w:rsidR="002911A3" w:rsidRPr="002911A3">
        <w:t>liés à une distraction ou à une erreur humaine</w:t>
      </w:r>
      <w:r w:rsidR="002911A3">
        <w:t xml:space="preserve">, </w:t>
      </w:r>
      <w:r>
        <w:t xml:space="preserve">l’importance </w:t>
      </w:r>
      <w:r w:rsidR="001564CD">
        <w:t xml:space="preserve">pour chacun </w:t>
      </w:r>
      <w:r>
        <w:t>d’</w:t>
      </w:r>
      <w:r w:rsidR="002911A3">
        <w:t>adopter</w:t>
      </w:r>
      <w:r>
        <w:t xml:space="preserve"> des comportements sécuritaires</w:t>
      </w:r>
      <w:r w:rsidR="002911A3">
        <w:t xml:space="preserve"> </w:t>
      </w:r>
      <w:r>
        <w:t xml:space="preserve">prend </w:t>
      </w:r>
      <w:r w:rsidR="002911A3">
        <w:t xml:space="preserve">ici </w:t>
      </w:r>
      <w:r>
        <w:t>tou</w:t>
      </w:r>
      <w:r w:rsidR="00FA7B22">
        <w:t>t</w:t>
      </w:r>
      <w:r>
        <w:t xml:space="preserve"> son se</w:t>
      </w:r>
      <w:r w:rsidR="002911A3">
        <w:t>n</w:t>
      </w:r>
      <w:r>
        <w:t>s.</w:t>
      </w:r>
    </w:p>
    <w:p w14:paraId="6F3516F4" w14:textId="2D184341" w:rsidR="00DE52ED" w:rsidRDefault="00CD5B00" w:rsidP="0053439B">
      <w:pPr>
        <w:jc w:val="both"/>
      </w:pPr>
      <w:r>
        <w:t>C’est pourquoi l</w:t>
      </w:r>
      <w:r w:rsidR="00FA144D">
        <w:t xml:space="preserve">e ministère de la Sécurité publique, en partenariat avec </w:t>
      </w:r>
      <w:r w:rsidR="00132F34">
        <w:t>les</w:t>
      </w:r>
      <w:r>
        <w:t xml:space="preserve"> </w:t>
      </w:r>
      <w:r w:rsidR="00FA144D">
        <w:t>service</w:t>
      </w:r>
      <w:r w:rsidR="00132F34">
        <w:t>s</w:t>
      </w:r>
      <w:r>
        <w:t xml:space="preserve"> de sécurité</w:t>
      </w:r>
      <w:r w:rsidR="00FA144D">
        <w:t xml:space="preserve"> incendie, souhaite </w:t>
      </w:r>
      <w:r w:rsidR="00D870D3">
        <w:t>rappeler</w:t>
      </w:r>
      <w:r w:rsidR="005F14CC">
        <w:t xml:space="preserve"> </w:t>
      </w:r>
      <w:r w:rsidR="00FA144D">
        <w:t>de</w:t>
      </w:r>
      <w:r w:rsidR="00700DC2">
        <w:t xml:space="preserve"> </w:t>
      </w:r>
      <w:r w:rsidR="00D870D3">
        <w:t>précieux</w:t>
      </w:r>
      <w:r w:rsidR="00700DC2">
        <w:t xml:space="preserve"> conseils </w:t>
      </w:r>
      <w:r w:rsidR="00D870D3">
        <w:t>pour ancre</w:t>
      </w:r>
      <w:r w:rsidR="008A5C52">
        <w:t>r</w:t>
      </w:r>
      <w:r w:rsidR="007A095F" w:rsidRPr="007A095F">
        <w:t xml:space="preserve"> </w:t>
      </w:r>
      <w:r w:rsidR="00B03CA5">
        <w:t>c</w:t>
      </w:r>
      <w:r w:rsidR="00D870D3">
        <w:t>es bonnes pratiques dans nos habitudes</w:t>
      </w:r>
      <w:r w:rsidR="00FA144D">
        <w:t xml:space="preserve">. </w:t>
      </w:r>
    </w:p>
    <w:p w14:paraId="43EED52D" w14:textId="17E2509D" w:rsidR="00822A62" w:rsidRDefault="00822A62" w:rsidP="0053439B">
      <w:pPr>
        <w:jc w:val="both"/>
      </w:pPr>
      <w:r>
        <w:t xml:space="preserve">Comme l’avertisseur de fumée est le seul moyen d’être avisé à temps en cas d’incendie, il importe de vérifier </w:t>
      </w:r>
      <w:r w:rsidR="00170DDA">
        <w:t>son</w:t>
      </w:r>
      <w:r>
        <w:t xml:space="preserve"> bon fonctionnement au moins </w:t>
      </w:r>
      <w:r w:rsidR="00B60D61">
        <w:t>deux </w:t>
      </w:r>
      <w:r>
        <w:t xml:space="preserve">fois par année, lors des changements d’heure. Il doit y en avoir un par étage, y compris </w:t>
      </w:r>
      <w:r w:rsidR="00CC7937">
        <w:t xml:space="preserve">au </w:t>
      </w:r>
      <w:r>
        <w:t xml:space="preserve">sous-sol. </w:t>
      </w:r>
    </w:p>
    <w:p w14:paraId="6BC080E7" w14:textId="603B52C0" w:rsidR="00822A62" w:rsidRDefault="00822A62" w:rsidP="0053439B">
      <w:pPr>
        <w:jc w:val="both"/>
      </w:pPr>
      <w:r>
        <w:t>Et</w:t>
      </w:r>
      <w:r w:rsidR="008C0FEE">
        <w:t xml:space="preserve"> il ne faut surtout pas attendre</w:t>
      </w:r>
      <w:r>
        <w:t xml:space="preserve"> qu’un drame survienne</w:t>
      </w:r>
      <w:r w:rsidR="008C0FEE">
        <w:t xml:space="preserve"> pour p</w:t>
      </w:r>
      <w:r>
        <w:t>répare</w:t>
      </w:r>
      <w:r w:rsidR="002A1130">
        <w:t>r</w:t>
      </w:r>
      <w:r>
        <w:t xml:space="preserve"> </w:t>
      </w:r>
      <w:r w:rsidR="008C0FEE">
        <w:t>un</w:t>
      </w:r>
      <w:r>
        <w:t xml:space="preserve"> plan d’évacuation en famille.</w:t>
      </w:r>
      <w:r w:rsidR="008C0FEE">
        <w:t xml:space="preserve"> </w:t>
      </w:r>
      <w:r>
        <w:t xml:space="preserve">Pour chaque pièce, </w:t>
      </w:r>
      <w:r w:rsidR="008C0FEE">
        <w:t>on doit repérer</w:t>
      </w:r>
      <w:r>
        <w:t xml:space="preserve"> </w:t>
      </w:r>
      <w:r w:rsidR="00B60D61">
        <w:t>deux </w:t>
      </w:r>
      <w:r>
        <w:t>sorties accessibles, comme une porte et une fenêtre. Les corridors menant aux sorties indiquées doivent toujours demeurer libres d’accès</w:t>
      </w:r>
      <w:r w:rsidR="001324DC">
        <w:t xml:space="preserve"> et l</w:t>
      </w:r>
      <w:r w:rsidR="008B17CA">
        <w:t>e</w:t>
      </w:r>
      <w:r>
        <w:t xml:space="preserve"> point de rassemblement à l’extérieur</w:t>
      </w:r>
      <w:r w:rsidR="008B17CA">
        <w:t xml:space="preserve"> doit être</w:t>
      </w:r>
      <w:r>
        <w:t xml:space="preserve"> </w:t>
      </w:r>
      <w:r w:rsidR="002A1130">
        <w:t>connu de tous les membres de la famille</w:t>
      </w:r>
      <w:r>
        <w:t xml:space="preserve">.  </w:t>
      </w:r>
    </w:p>
    <w:p w14:paraId="165027AC" w14:textId="20C8336C" w:rsidR="00FA144D" w:rsidRDefault="00FE7752" w:rsidP="0053439B">
      <w:pPr>
        <w:jc w:val="both"/>
      </w:pPr>
      <w:r>
        <w:t>Pour</w:t>
      </w:r>
      <w:r w:rsidR="00A4299B">
        <w:t xml:space="preserve"> plus d’information</w:t>
      </w:r>
      <w:r>
        <w:t xml:space="preserve">, </w:t>
      </w:r>
      <w:hyperlink r:id="rId7" w:anchor="c107028" w:history="1">
        <w:r w:rsidRPr="00DE0D40">
          <w:rPr>
            <w:rStyle w:val="Lienhypertexte"/>
          </w:rPr>
          <w:t>visionnez ces capsules vidéo</w:t>
        </w:r>
      </w:hyperlink>
      <w:r>
        <w:t xml:space="preserve"> qui </w:t>
      </w:r>
      <w:r w:rsidR="00CC7937">
        <w:t xml:space="preserve">traitent </w:t>
      </w:r>
      <w:r w:rsidR="005F14CC">
        <w:t xml:space="preserve">de </w:t>
      </w:r>
      <w:r w:rsidR="00FA144D">
        <w:t xml:space="preserve">l’avertisseur de fumée, </w:t>
      </w:r>
      <w:r w:rsidR="005F14CC">
        <w:t>du</w:t>
      </w:r>
      <w:r w:rsidR="00FA144D">
        <w:t xml:space="preserve"> plan d’évacuation, </w:t>
      </w:r>
      <w:r w:rsidR="005F14CC">
        <w:t>du</w:t>
      </w:r>
      <w:r w:rsidR="00A4299B">
        <w:t xml:space="preserve"> système de</w:t>
      </w:r>
      <w:r w:rsidR="00FA144D">
        <w:t xml:space="preserve"> chauffage au bois, </w:t>
      </w:r>
      <w:r w:rsidR="005F14CC">
        <w:t xml:space="preserve">des </w:t>
      </w:r>
      <w:r w:rsidR="001710D5">
        <w:t xml:space="preserve">articles </w:t>
      </w:r>
      <w:r w:rsidR="00A4299B">
        <w:t xml:space="preserve">pour </w:t>
      </w:r>
      <w:r w:rsidR="001710D5">
        <w:t>fumeur</w:t>
      </w:r>
      <w:r w:rsidR="00A4299B">
        <w:t>s</w:t>
      </w:r>
      <w:r w:rsidR="001710D5">
        <w:t xml:space="preserve"> et </w:t>
      </w:r>
      <w:r w:rsidR="005F14CC">
        <w:t>d</w:t>
      </w:r>
      <w:r w:rsidR="00FA144D">
        <w:t>es feux de cuisso</w:t>
      </w:r>
      <w:r w:rsidR="001710D5">
        <w:t>n</w:t>
      </w:r>
      <w:r w:rsidR="005F14CC">
        <w:t xml:space="preserve">. </w:t>
      </w:r>
    </w:p>
    <w:p w14:paraId="45E7EEE3" w14:textId="7E6219E1" w:rsidR="00FA144D" w:rsidRDefault="00AD0146" w:rsidP="00873FA8">
      <w:pPr>
        <w:jc w:val="both"/>
      </w:pPr>
      <w:r>
        <w:t>Consultez le site Web</w:t>
      </w:r>
      <w:r w:rsidR="00DF5F3B">
        <w:t xml:space="preserve"> </w:t>
      </w:r>
      <w:hyperlink r:id="rId8" w:history="1">
        <w:r w:rsidR="00DF5F3B" w:rsidRPr="005F14CC">
          <w:rPr>
            <w:rStyle w:val="Lienhypertexte"/>
          </w:rPr>
          <w:t>Québec.ca/prévention-incendies</w:t>
        </w:r>
      </w:hyperlink>
      <w:r w:rsidR="00DF5F3B">
        <w:t xml:space="preserve"> pour en apprendre </w:t>
      </w:r>
      <w:r w:rsidR="002870C2">
        <w:t>davantage</w:t>
      </w:r>
      <w:r w:rsidR="00DF5F3B">
        <w:t xml:space="preserve"> sur les moyens de </w:t>
      </w:r>
      <w:r w:rsidR="00170DDA">
        <w:t>prévention</w:t>
      </w:r>
      <w:r w:rsidR="00DF5F3B">
        <w:t xml:space="preserve"> et</w:t>
      </w:r>
      <w:r>
        <w:t xml:space="preserve"> informe</w:t>
      </w:r>
      <w:r w:rsidR="00DF5F3B">
        <w:t>z-vous auprès de votre municipalité pour connaître</w:t>
      </w:r>
      <w:r>
        <w:t xml:space="preserve"> les activités organisées par le service</w:t>
      </w:r>
      <w:r w:rsidR="001710D5">
        <w:t xml:space="preserve"> de sécurité incendie de votre région.</w:t>
      </w:r>
    </w:p>
    <w:p w14:paraId="52AE0660" w14:textId="5E020691" w:rsidR="00DF5F3B" w:rsidRPr="001269A1" w:rsidRDefault="00D84131" w:rsidP="00DF5F3B">
      <w:r>
        <w:t>Bonne semaine!</w:t>
      </w:r>
      <w:bookmarkStart w:id="0" w:name="_GoBack"/>
      <w:bookmarkEnd w:id="0"/>
    </w:p>
    <w:p w14:paraId="6D1C50E7" w14:textId="72589D7C" w:rsidR="00FA144D" w:rsidRDefault="00FA144D"/>
    <w:p w14:paraId="4C9E89B8" w14:textId="77777777" w:rsidR="00FA144D" w:rsidRDefault="00FA144D"/>
    <w:p w14:paraId="7138FC16" w14:textId="322BCB88" w:rsidR="00FA144D" w:rsidRDefault="00FA144D"/>
    <w:p w14:paraId="552BFDD7" w14:textId="77777777" w:rsidR="00FA144D" w:rsidRDefault="00FA144D"/>
    <w:sectPr w:rsidR="00FA14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0520" w14:textId="77777777" w:rsidR="00C90261" w:rsidRDefault="00C90261" w:rsidP="00FA7B22">
      <w:pPr>
        <w:spacing w:after="0" w:line="240" w:lineRule="auto"/>
      </w:pPr>
      <w:r>
        <w:separator/>
      </w:r>
    </w:p>
  </w:endnote>
  <w:endnote w:type="continuationSeparator" w:id="0">
    <w:p w14:paraId="36C5E760" w14:textId="77777777" w:rsidR="00C90261" w:rsidRDefault="00C90261" w:rsidP="00FA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37ED" w14:textId="77777777" w:rsidR="00C90261" w:rsidRDefault="00C90261" w:rsidP="00FA7B22">
      <w:pPr>
        <w:spacing w:after="0" w:line="240" w:lineRule="auto"/>
      </w:pPr>
      <w:r>
        <w:separator/>
      </w:r>
    </w:p>
  </w:footnote>
  <w:footnote w:type="continuationSeparator" w:id="0">
    <w:p w14:paraId="6E52F915" w14:textId="77777777" w:rsidR="00C90261" w:rsidRDefault="00C90261" w:rsidP="00FA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06"/>
    <w:rsid w:val="00081570"/>
    <w:rsid w:val="001324DC"/>
    <w:rsid w:val="00132F34"/>
    <w:rsid w:val="001564CD"/>
    <w:rsid w:val="00170DDA"/>
    <w:rsid w:val="00170EA1"/>
    <w:rsid w:val="001710D5"/>
    <w:rsid w:val="002870C2"/>
    <w:rsid w:val="002911A3"/>
    <w:rsid w:val="002A1130"/>
    <w:rsid w:val="00333A6A"/>
    <w:rsid w:val="00444D4F"/>
    <w:rsid w:val="0053439B"/>
    <w:rsid w:val="0055161C"/>
    <w:rsid w:val="005F14CC"/>
    <w:rsid w:val="00632134"/>
    <w:rsid w:val="006D6860"/>
    <w:rsid w:val="00700DC2"/>
    <w:rsid w:val="007A095F"/>
    <w:rsid w:val="00822A62"/>
    <w:rsid w:val="008277F4"/>
    <w:rsid w:val="008603FC"/>
    <w:rsid w:val="00873FA8"/>
    <w:rsid w:val="008A5C52"/>
    <w:rsid w:val="008B17CA"/>
    <w:rsid w:val="008C0FEE"/>
    <w:rsid w:val="008F6ECC"/>
    <w:rsid w:val="00995B50"/>
    <w:rsid w:val="00A057F5"/>
    <w:rsid w:val="00A4299B"/>
    <w:rsid w:val="00AD0146"/>
    <w:rsid w:val="00B0162A"/>
    <w:rsid w:val="00B03CA5"/>
    <w:rsid w:val="00B42AF9"/>
    <w:rsid w:val="00B60D61"/>
    <w:rsid w:val="00B97630"/>
    <w:rsid w:val="00BD4106"/>
    <w:rsid w:val="00C90261"/>
    <w:rsid w:val="00CC7937"/>
    <w:rsid w:val="00CD5B00"/>
    <w:rsid w:val="00D84131"/>
    <w:rsid w:val="00D870D3"/>
    <w:rsid w:val="00DE0D40"/>
    <w:rsid w:val="00DE52ED"/>
    <w:rsid w:val="00DF5F3B"/>
    <w:rsid w:val="00E04405"/>
    <w:rsid w:val="00E81C43"/>
    <w:rsid w:val="00FA144D"/>
    <w:rsid w:val="00FA7B22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7B39"/>
  <w15:chartTrackingRefBased/>
  <w15:docId w15:val="{104AB18C-CA0C-46C1-AE17-0967725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B5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14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4C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A7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22"/>
  </w:style>
  <w:style w:type="paragraph" w:styleId="Pieddepage">
    <w:name w:val="footer"/>
    <w:basedOn w:val="Normal"/>
    <w:link w:val="PieddepageCar"/>
    <w:uiPriority w:val="99"/>
    <w:unhideWhenUsed/>
    <w:rsid w:val="00FA7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22"/>
  </w:style>
  <w:style w:type="character" w:styleId="Marquedecommentaire">
    <w:name w:val="annotation reference"/>
    <w:basedOn w:val="Policepardfaut"/>
    <w:uiPriority w:val="99"/>
    <w:semiHidden/>
    <w:unhideWhenUsed/>
    <w:rsid w:val="00170E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E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E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E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securite-situations-urgence/securite-incendie/campagne-securite-incend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ebec.ca/securite-situations-urgence/securite-incendie/campagne-securite-incendie/materiel-de-promotion-de-la-semaine-de-la-prevention-des-incend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GARIEPY</dc:creator>
  <cp:keywords/>
  <dc:description/>
  <cp:lastModifiedBy>NADIA BOURGET-ALLARD</cp:lastModifiedBy>
  <cp:revision>2</cp:revision>
  <dcterms:created xsi:type="dcterms:W3CDTF">2021-09-22T13:30:00Z</dcterms:created>
  <dcterms:modified xsi:type="dcterms:W3CDTF">2021-09-22T13:30:00Z</dcterms:modified>
</cp:coreProperties>
</file>