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431F2" w14:textId="77777777" w:rsidR="00547D06" w:rsidRPr="00767252" w:rsidRDefault="00767252" w:rsidP="003D2D41">
      <w:pPr>
        <w:spacing w:after="0" w:line="240" w:lineRule="auto"/>
        <w:contextualSpacing/>
        <w:rPr>
          <w:rFonts w:ascii="Arial" w:hAnsi="Arial" w:cs="Arial"/>
          <w:b/>
          <w:bCs/>
          <w:sz w:val="24"/>
          <w:szCs w:val="24"/>
          <w:lang w:val="en-CA"/>
        </w:rPr>
      </w:pPr>
      <w:r w:rsidRPr="00767252">
        <w:rPr>
          <w:rFonts w:ascii="Arial" w:hAnsi="Arial" w:cs="Arial"/>
          <w:b/>
          <w:bCs/>
          <w:sz w:val="24"/>
          <w:szCs w:val="24"/>
          <w:lang w:val="en-CA"/>
        </w:rPr>
        <w:t>Schedule</w:t>
      </w:r>
      <w:r w:rsidR="003D2D41" w:rsidRPr="00767252">
        <w:rPr>
          <w:rFonts w:ascii="Arial" w:hAnsi="Arial" w:cs="Arial"/>
          <w:b/>
          <w:bCs/>
          <w:sz w:val="24"/>
          <w:szCs w:val="24"/>
          <w:lang w:val="en-CA"/>
        </w:rPr>
        <w:t xml:space="preserve"> </w:t>
      </w:r>
      <w:r w:rsidR="00B24D5A" w:rsidRPr="00767252">
        <w:rPr>
          <w:rFonts w:ascii="Arial" w:hAnsi="Arial" w:cs="Arial"/>
          <w:b/>
          <w:bCs/>
          <w:sz w:val="24"/>
          <w:szCs w:val="24"/>
          <w:lang w:val="en-CA"/>
        </w:rPr>
        <w:t>IX</w:t>
      </w:r>
    </w:p>
    <w:p w14:paraId="311CD7A6" w14:textId="77777777" w:rsidR="003D2D41" w:rsidRPr="00767252" w:rsidRDefault="003D2D41" w:rsidP="003D2D41">
      <w:pPr>
        <w:spacing w:after="0" w:line="240" w:lineRule="auto"/>
        <w:contextualSpacing/>
        <w:rPr>
          <w:rFonts w:ascii="Arial" w:hAnsi="Arial" w:cs="Arial"/>
          <w:b/>
          <w:bCs/>
          <w:sz w:val="24"/>
          <w:szCs w:val="24"/>
          <w:lang w:val="en-CA"/>
        </w:rPr>
      </w:pPr>
    </w:p>
    <w:p w14:paraId="3A89C0C4" w14:textId="77777777" w:rsidR="003D2D41" w:rsidRPr="00767252" w:rsidRDefault="003D2D41" w:rsidP="003D2D41">
      <w:pPr>
        <w:spacing w:after="0" w:line="240" w:lineRule="auto"/>
        <w:contextualSpacing/>
        <w:rPr>
          <w:rFonts w:ascii="Arial" w:hAnsi="Arial" w:cs="Arial"/>
          <w:iCs/>
          <w:sz w:val="24"/>
          <w:szCs w:val="24"/>
          <w:lang w:val="en-CA"/>
        </w:rPr>
      </w:pPr>
      <w:r w:rsidRPr="00767252">
        <w:rPr>
          <w:rFonts w:ascii="Arial" w:hAnsi="Arial" w:cs="Arial"/>
          <w:sz w:val="24"/>
          <w:szCs w:val="24"/>
          <w:lang w:val="en-CA"/>
        </w:rPr>
        <w:t>(</w:t>
      </w:r>
      <w:r w:rsidR="00767252" w:rsidRPr="00767252">
        <w:rPr>
          <w:rFonts w:ascii="Arial" w:hAnsi="Arial" w:cs="Arial"/>
          <w:sz w:val="24"/>
          <w:szCs w:val="24"/>
          <w:lang w:val="en-CA"/>
        </w:rPr>
        <w:t xml:space="preserve">Section </w:t>
      </w:r>
      <w:r w:rsidR="005B1C7B" w:rsidRPr="00767252">
        <w:rPr>
          <w:rFonts w:ascii="Arial" w:hAnsi="Arial" w:cs="Arial"/>
          <w:i/>
          <w:iCs/>
          <w:sz w:val="24"/>
          <w:szCs w:val="24"/>
          <w:lang w:val="en-CA"/>
        </w:rPr>
        <w:t>1</w:t>
      </w:r>
      <w:r w:rsidR="00B24D5A" w:rsidRPr="00767252">
        <w:rPr>
          <w:rFonts w:ascii="Arial" w:hAnsi="Arial" w:cs="Arial"/>
          <w:i/>
          <w:iCs/>
          <w:sz w:val="24"/>
          <w:szCs w:val="24"/>
          <w:lang w:val="en-CA"/>
        </w:rPr>
        <w:t>51</w:t>
      </w:r>
      <w:r w:rsidRPr="00767252">
        <w:rPr>
          <w:rFonts w:ascii="Arial" w:hAnsi="Arial" w:cs="Arial"/>
          <w:i/>
          <w:iCs/>
          <w:sz w:val="24"/>
          <w:szCs w:val="24"/>
          <w:lang w:val="en-CA"/>
        </w:rPr>
        <w:t xml:space="preserve"> </w:t>
      </w:r>
      <w:r w:rsidR="00767252" w:rsidRPr="00767252">
        <w:rPr>
          <w:rFonts w:ascii="Arial" w:hAnsi="Arial" w:cs="Arial"/>
          <w:i/>
          <w:iCs/>
          <w:sz w:val="24"/>
          <w:szCs w:val="24"/>
          <w:lang w:val="en-CA"/>
        </w:rPr>
        <w:t>of the Act respecting expropriation</w:t>
      </w:r>
      <w:r w:rsidRPr="00767252">
        <w:rPr>
          <w:rFonts w:ascii="Arial" w:hAnsi="Arial" w:cs="Arial"/>
          <w:i/>
          <w:iCs/>
          <w:sz w:val="24"/>
          <w:szCs w:val="24"/>
          <w:lang w:val="en-CA"/>
        </w:rPr>
        <w:t xml:space="preserve"> (2023, chap</w:t>
      </w:r>
      <w:r w:rsidR="00767252" w:rsidRPr="00767252">
        <w:rPr>
          <w:rFonts w:ascii="Arial" w:hAnsi="Arial" w:cs="Arial"/>
          <w:i/>
          <w:iCs/>
          <w:sz w:val="24"/>
          <w:szCs w:val="24"/>
          <w:lang w:val="en-CA"/>
        </w:rPr>
        <w:t>ter 27)</w:t>
      </w:r>
      <w:r w:rsidR="00767252">
        <w:rPr>
          <w:rFonts w:ascii="Arial" w:hAnsi="Arial" w:cs="Arial"/>
          <w:iCs/>
          <w:sz w:val="24"/>
          <w:szCs w:val="24"/>
          <w:lang w:val="en-CA"/>
        </w:rPr>
        <w:t>)</w:t>
      </w:r>
    </w:p>
    <w:p w14:paraId="51B4E14A" w14:textId="77777777" w:rsidR="003D2D41" w:rsidRPr="00767252" w:rsidRDefault="003D2D41" w:rsidP="00172497">
      <w:pPr>
        <w:spacing w:after="0" w:line="240" w:lineRule="auto"/>
        <w:contextualSpacing/>
        <w:rPr>
          <w:rFonts w:ascii="Arial" w:hAnsi="Arial" w:cs="Arial"/>
          <w:b/>
          <w:bCs/>
          <w:sz w:val="24"/>
          <w:szCs w:val="24"/>
          <w:lang w:val="en-CA"/>
        </w:rPr>
      </w:pPr>
    </w:p>
    <w:p w14:paraId="2333B5AB" w14:textId="77777777" w:rsidR="00DB3E2E" w:rsidRPr="00767252" w:rsidRDefault="00767252" w:rsidP="002D5F4D">
      <w:pPr>
        <w:shd w:val="clear" w:color="auto" w:fill="FFFFFF"/>
        <w:spacing w:after="0" w:line="240" w:lineRule="auto"/>
        <w:jc w:val="center"/>
        <w:rPr>
          <w:rFonts w:ascii="Arial" w:hAnsi="Arial" w:cs="Arial"/>
          <w:sz w:val="24"/>
          <w:szCs w:val="24"/>
          <w:lang w:val="en-CA"/>
        </w:rPr>
      </w:pPr>
      <w:bookmarkStart w:id="0" w:name="_Hlk152668151"/>
      <w:r w:rsidRPr="00767252">
        <w:rPr>
          <w:rFonts w:ascii="Arial" w:hAnsi="Arial" w:cs="Arial"/>
          <w:sz w:val="24"/>
          <w:szCs w:val="24"/>
          <w:lang w:val="en-CA"/>
        </w:rPr>
        <w:t>INFORM</w:t>
      </w:r>
      <w:r>
        <w:rPr>
          <w:rFonts w:ascii="Arial" w:hAnsi="Arial" w:cs="Arial"/>
          <w:sz w:val="24"/>
          <w:szCs w:val="24"/>
          <w:lang w:val="en-CA"/>
        </w:rPr>
        <w:t>A</w:t>
      </w:r>
      <w:r w:rsidRPr="00767252">
        <w:rPr>
          <w:rFonts w:ascii="Arial" w:hAnsi="Arial" w:cs="Arial"/>
          <w:sz w:val="24"/>
          <w:szCs w:val="24"/>
          <w:lang w:val="en-CA"/>
        </w:rPr>
        <w:t>TION TEXT FOR THE INFORMATIO</w:t>
      </w:r>
      <w:bookmarkEnd w:id="0"/>
      <w:r w:rsidRPr="00767252">
        <w:rPr>
          <w:rFonts w:ascii="Arial" w:hAnsi="Arial" w:cs="Arial"/>
          <w:sz w:val="24"/>
          <w:szCs w:val="24"/>
          <w:lang w:val="en-CA"/>
        </w:rPr>
        <w:t>N DOC</w:t>
      </w:r>
      <w:r>
        <w:rPr>
          <w:rFonts w:ascii="Arial" w:hAnsi="Arial" w:cs="Arial"/>
          <w:sz w:val="24"/>
          <w:szCs w:val="24"/>
          <w:lang w:val="en-CA"/>
        </w:rPr>
        <w:t>UMENT</w:t>
      </w:r>
    </w:p>
    <w:p w14:paraId="11CD162C" w14:textId="77777777" w:rsidR="00CF3D44" w:rsidRPr="00767252" w:rsidRDefault="00767252" w:rsidP="002D5F4D">
      <w:pPr>
        <w:shd w:val="clear" w:color="auto" w:fill="FFFFFF"/>
        <w:spacing w:after="0" w:line="240" w:lineRule="auto"/>
        <w:jc w:val="center"/>
        <w:rPr>
          <w:rFonts w:ascii="Arial" w:hAnsi="Arial" w:cs="Arial"/>
          <w:sz w:val="24"/>
          <w:szCs w:val="24"/>
          <w:lang w:val="en-CA"/>
        </w:rPr>
      </w:pPr>
      <w:r>
        <w:rPr>
          <w:rFonts w:ascii="Arial" w:hAnsi="Arial" w:cs="Arial"/>
          <w:sz w:val="24"/>
          <w:szCs w:val="24"/>
          <w:lang w:val="en-CA"/>
        </w:rPr>
        <w:t xml:space="preserve">ON THE </w:t>
      </w:r>
      <w:r w:rsidRPr="00767252">
        <w:rPr>
          <w:rFonts w:ascii="Arial" w:hAnsi="Arial" w:cs="Arial"/>
          <w:sz w:val="24"/>
          <w:szCs w:val="24"/>
          <w:lang w:val="en-CA"/>
        </w:rPr>
        <w:t>EXISTENCE OF THE RESERVE ON THE</w:t>
      </w:r>
    </w:p>
    <w:p w14:paraId="03D8608B" w14:textId="77777777" w:rsidR="003D2D41" w:rsidRPr="00767252" w:rsidRDefault="00767252" w:rsidP="002D5F4D">
      <w:pPr>
        <w:shd w:val="clear" w:color="auto" w:fill="FFFFFF"/>
        <w:spacing w:after="0" w:line="240" w:lineRule="auto"/>
        <w:jc w:val="center"/>
        <w:rPr>
          <w:rFonts w:ascii="Arial" w:hAnsi="Arial" w:cs="Arial"/>
          <w:sz w:val="24"/>
          <w:szCs w:val="24"/>
          <w:lang w:val="en-CA"/>
        </w:rPr>
      </w:pPr>
      <w:r w:rsidRPr="00767252">
        <w:rPr>
          <w:rFonts w:ascii="Arial" w:hAnsi="Arial" w:cs="Arial"/>
          <w:sz w:val="24"/>
          <w:szCs w:val="24"/>
          <w:lang w:val="en-CA"/>
        </w:rPr>
        <w:t>LEASED OR OCCUPIED IMMOVABLE</w:t>
      </w:r>
    </w:p>
    <w:p w14:paraId="1EFC5DB6" w14:textId="77777777" w:rsidR="00172497" w:rsidRPr="00767252" w:rsidRDefault="00172497" w:rsidP="00172497">
      <w:pPr>
        <w:shd w:val="clear" w:color="auto" w:fill="FFFFFF"/>
        <w:spacing w:after="0" w:line="240" w:lineRule="auto"/>
        <w:jc w:val="both"/>
        <w:rPr>
          <w:rFonts w:ascii="Arial" w:hAnsi="Arial" w:cs="Arial"/>
          <w:sz w:val="24"/>
          <w:szCs w:val="24"/>
          <w:lang w:val="en-CA"/>
        </w:rPr>
      </w:pPr>
    </w:p>
    <w:p w14:paraId="52A3BED8" w14:textId="77777777" w:rsidR="003D2D41" w:rsidRPr="00767252" w:rsidRDefault="003D2D41" w:rsidP="00172497">
      <w:pPr>
        <w:spacing w:after="0" w:line="240" w:lineRule="auto"/>
        <w:contextualSpacing/>
        <w:rPr>
          <w:rFonts w:ascii="Arial" w:hAnsi="Arial" w:cs="Arial"/>
          <w:sz w:val="24"/>
          <w:szCs w:val="24"/>
          <w:lang w:val="en-CA"/>
        </w:rPr>
      </w:pPr>
    </w:p>
    <w:p w14:paraId="6EDD595B" w14:textId="77777777" w:rsidR="00767252" w:rsidRPr="00767252" w:rsidRDefault="00767252" w:rsidP="00005C43">
      <w:pPr>
        <w:spacing w:after="0" w:line="240" w:lineRule="auto"/>
        <w:contextualSpacing/>
        <w:jc w:val="both"/>
        <w:rPr>
          <w:rFonts w:ascii="Arial" w:hAnsi="Arial" w:cs="Arial"/>
          <w:sz w:val="24"/>
          <w:szCs w:val="24"/>
          <w:lang w:val="en-CA"/>
        </w:rPr>
      </w:pPr>
      <w:r w:rsidRPr="00767252">
        <w:rPr>
          <w:rFonts w:ascii="Arial" w:hAnsi="Arial" w:cs="Arial"/>
          <w:b/>
          <w:bCs/>
          <w:sz w:val="24"/>
          <w:szCs w:val="24"/>
          <w:lang w:val="en-CA"/>
        </w:rPr>
        <w:t>Information text established by the Minister of Transport and Sustainable Mobility</w:t>
      </w:r>
    </w:p>
    <w:p w14:paraId="3CB9DFAF" w14:textId="77777777" w:rsidR="00767252" w:rsidRPr="00767252" w:rsidRDefault="00767252" w:rsidP="00005C43">
      <w:pPr>
        <w:pStyle w:val="Paragraphedeliste"/>
        <w:spacing w:after="0" w:line="240" w:lineRule="auto"/>
        <w:ind w:left="360"/>
        <w:jc w:val="both"/>
        <w:rPr>
          <w:rFonts w:ascii="Arial" w:hAnsi="Arial" w:cs="Arial"/>
          <w:sz w:val="24"/>
          <w:szCs w:val="24"/>
          <w:lang w:val="en-CA"/>
        </w:rPr>
      </w:pPr>
    </w:p>
    <w:p w14:paraId="41C71E81" w14:textId="77777777" w:rsidR="00767252" w:rsidRPr="00767252" w:rsidRDefault="00767252" w:rsidP="00005C43">
      <w:pPr>
        <w:spacing w:after="0" w:line="240" w:lineRule="auto"/>
        <w:contextualSpacing/>
        <w:jc w:val="both"/>
        <w:rPr>
          <w:rFonts w:ascii="Arial" w:hAnsi="Arial" w:cs="Arial"/>
          <w:sz w:val="20"/>
          <w:szCs w:val="20"/>
          <w:lang w:val="en-CA"/>
        </w:rPr>
      </w:pPr>
      <w:r w:rsidRPr="00767252">
        <w:rPr>
          <w:rFonts w:ascii="Arial" w:hAnsi="Arial" w:cs="Arial"/>
          <w:i/>
          <w:sz w:val="20"/>
          <w:szCs w:val="20"/>
          <w:lang w:val="en-CA"/>
        </w:rPr>
        <w:t>(Insert the preamble text only if adaptations to the Act respecting expropriation are provided for by another Act.)</w:t>
      </w:r>
    </w:p>
    <w:p w14:paraId="0EEA2437" w14:textId="77777777" w:rsidR="00767252" w:rsidRPr="00767252" w:rsidRDefault="00767252" w:rsidP="00767252">
      <w:pPr>
        <w:pStyle w:val="Paragraphedeliste"/>
        <w:spacing w:after="0" w:line="240" w:lineRule="auto"/>
        <w:ind w:left="360"/>
        <w:rPr>
          <w:rFonts w:ascii="Arial" w:hAnsi="Arial" w:cs="Arial"/>
          <w:sz w:val="24"/>
          <w:szCs w:val="24"/>
          <w:lang w:val="en-CA"/>
        </w:rPr>
      </w:pPr>
    </w:p>
    <w:p w14:paraId="477C144B" w14:textId="77777777" w:rsidR="00767252" w:rsidRPr="00767252" w:rsidRDefault="00767252" w:rsidP="00767252">
      <w:pPr>
        <w:spacing w:after="0" w:line="240" w:lineRule="auto"/>
        <w:contextualSpacing/>
        <w:rPr>
          <w:rFonts w:ascii="Arial" w:hAnsi="Arial" w:cs="Arial"/>
          <w:sz w:val="24"/>
          <w:szCs w:val="24"/>
          <w:lang w:val="en-CA"/>
        </w:rPr>
      </w:pPr>
      <w:r w:rsidRPr="00767252">
        <w:rPr>
          <w:rFonts w:ascii="Arial" w:hAnsi="Arial" w:cs="Arial"/>
          <w:b/>
          <w:sz w:val="24"/>
          <w:szCs w:val="24"/>
          <w:lang w:val="en-CA"/>
        </w:rPr>
        <w:t>Preamble</w:t>
      </w:r>
    </w:p>
    <w:p w14:paraId="7E235191" w14:textId="77777777" w:rsidR="00767252" w:rsidRPr="00767252" w:rsidRDefault="00767252" w:rsidP="00767252">
      <w:pPr>
        <w:pStyle w:val="Paragraphedeliste"/>
        <w:spacing w:after="0" w:line="240" w:lineRule="auto"/>
        <w:ind w:left="360"/>
        <w:rPr>
          <w:rFonts w:ascii="Arial" w:hAnsi="Arial" w:cs="Arial"/>
          <w:sz w:val="24"/>
          <w:szCs w:val="24"/>
          <w:lang w:val="en-CA"/>
        </w:rPr>
      </w:pPr>
    </w:p>
    <w:p w14:paraId="2BFD1D17" w14:textId="77777777" w:rsidR="00767252" w:rsidRDefault="00DC26DE" w:rsidP="00DC26DE">
      <w:pPr>
        <w:spacing w:after="0" w:line="240" w:lineRule="auto"/>
        <w:contextualSpacing/>
        <w:jc w:val="both"/>
        <w:rPr>
          <w:rFonts w:ascii="Arial" w:hAnsi="Arial" w:cs="Arial"/>
          <w:sz w:val="24"/>
          <w:szCs w:val="24"/>
          <w:lang w:val="en-CA"/>
        </w:rPr>
      </w:pPr>
      <w:r>
        <w:rPr>
          <w:rFonts w:ascii="Arial" w:hAnsi="Arial" w:cs="Arial"/>
          <w:sz w:val="24"/>
          <w:szCs w:val="24"/>
          <w:lang w:val="en-CA"/>
        </w:rPr>
        <w:t xml:space="preserve">[Note that this text must be read </w:t>
      </w:r>
      <w:proofErr w:type="gramStart"/>
      <w:r>
        <w:rPr>
          <w:rFonts w:ascii="Arial" w:hAnsi="Arial" w:cs="Arial"/>
          <w:sz w:val="24"/>
          <w:szCs w:val="24"/>
          <w:lang w:val="en-CA"/>
        </w:rPr>
        <w:t>taking into account</w:t>
      </w:r>
      <w:proofErr w:type="gramEnd"/>
      <w:r>
        <w:rPr>
          <w:rFonts w:ascii="Arial" w:hAnsi="Arial" w:cs="Arial"/>
          <w:sz w:val="24"/>
          <w:szCs w:val="24"/>
          <w:lang w:val="en-CA"/>
        </w:rPr>
        <w:t xml:space="preserve"> the adaptations required by the application of [</w:t>
      </w:r>
      <w:r>
        <w:rPr>
          <w:rFonts w:ascii="Arial" w:hAnsi="Arial" w:cs="Arial"/>
          <w:i/>
          <w:sz w:val="24"/>
          <w:szCs w:val="24"/>
          <w:lang w:val="en-CA"/>
        </w:rPr>
        <w:t>section / sections</w:t>
      </w:r>
      <w:r>
        <w:rPr>
          <w:rFonts w:ascii="Arial" w:hAnsi="Arial" w:cs="Arial"/>
          <w:sz w:val="24"/>
          <w:szCs w:val="24"/>
          <w:lang w:val="en-CA"/>
        </w:rPr>
        <w:t>] [</w:t>
      </w:r>
      <w:r>
        <w:rPr>
          <w:rFonts w:ascii="Arial" w:hAnsi="Arial" w:cs="Arial"/>
          <w:i/>
          <w:sz w:val="24"/>
          <w:szCs w:val="24"/>
          <w:lang w:val="en-CA"/>
        </w:rPr>
        <w:t>insert the section numbers</w:t>
      </w:r>
      <w:r>
        <w:rPr>
          <w:rFonts w:ascii="Arial" w:hAnsi="Arial" w:cs="Arial"/>
          <w:sz w:val="24"/>
          <w:szCs w:val="24"/>
          <w:lang w:val="en-CA"/>
        </w:rPr>
        <w:t>] of the [</w:t>
      </w:r>
      <w:r>
        <w:rPr>
          <w:rFonts w:ascii="Arial" w:hAnsi="Arial" w:cs="Arial"/>
          <w:i/>
          <w:sz w:val="24"/>
          <w:szCs w:val="24"/>
          <w:lang w:val="en-CA"/>
        </w:rPr>
        <w:t>insert the name of and reference to the Act</w:t>
      </w:r>
      <w:r>
        <w:rPr>
          <w:rFonts w:ascii="Arial" w:hAnsi="Arial" w:cs="Arial"/>
          <w:sz w:val="24"/>
          <w:szCs w:val="24"/>
          <w:lang w:val="en-CA"/>
        </w:rPr>
        <w:t>]. For additional information, it is advised you contact the expropriating party</w:t>
      </w:r>
      <w:r w:rsidR="000A353D">
        <w:rPr>
          <w:rFonts w:ascii="Arial" w:hAnsi="Arial" w:cs="Arial"/>
          <w:sz w:val="24"/>
          <w:szCs w:val="24"/>
          <w:lang w:val="en-CA"/>
        </w:rPr>
        <w:t>.</w:t>
      </w:r>
      <w:r>
        <w:rPr>
          <w:rFonts w:ascii="Arial" w:hAnsi="Arial" w:cs="Arial"/>
          <w:sz w:val="24"/>
          <w:szCs w:val="24"/>
          <w:lang w:val="en-CA"/>
        </w:rPr>
        <w:t>]</w:t>
      </w:r>
    </w:p>
    <w:p w14:paraId="2851C71C" w14:textId="77777777" w:rsidR="00767252" w:rsidRDefault="00767252" w:rsidP="00767252">
      <w:pPr>
        <w:pStyle w:val="Paragraphedeliste"/>
        <w:tabs>
          <w:tab w:val="left" w:pos="426"/>
        </w:tabs>
        <w:spacing w:after="0" w:line="240" w:lineRule="auto"/>
        <w:ind w:left="360"/>
        <w:jc w:val="both"/>
        <w:rPr>
          <w:rFonts w:ascii="Arial" w:hAnsi="Arial" w:cs="Arial"/>
          <w:sz w:val="24"/>
          <w:szCs w:val="24"/>
          <w:lang w:val="en-CA"/>
        </w:rPr>
      </w:pPr>
    </w:p>
    <w:p w14:paraId="64504926" w14:textId="77777777" w:rsidR="00767252" w:rsidRDefault="00767252" w:rsidP="00767252">
      <w:pPr>
        <w:spacing w:after="0" w:line="240" w:lineRule="auto"/>
        <w:contextualSpacing/>
        <w:rPr>
          <w:rFonts w:ascii="Arial" w:hAnsi="Arial" w:cs="Arial"/>
          <w:b/>
          <w:sz w:val="24"/>
          <w:szCs w:val="24"/>
          <w:lang w:val="en-CA"/>
        </w:rPr>
      </w:pPr>
      <w:r w:rsidRPr="00767252">
        <w:rPr>
          <w:rFonts w:ascii="Arial" w:hAnsi="Arial" w:cs="Arial"/>
          <w:b/>
          <w:sz w:val="24"/>
          <w:szCs w:val="24"/>
          <w:lang w:val="en-CA"/>
        </w:rPr>
        <w:t>Document</w:t>
      </w:r>
    </w:p>
    <w:p w14:paraId="771317AF" w14:textId="77777777" w:rsidR="00767252" w:rsidRPr="00005C43" w:rsidRDefault="00767252" w:rsidP="00767252">
      <w:pPr>
        <w:pStyle w:val="Paragraphedeliste"/>
        <w:spacing w:after="0" w:line="240" w:lineRule="auto"/>
        <w:ind w:left="360"/>
        <w:jc w:val="both"/>
        <w:rPr>
          <w:rFonts w:ascii="Arial" w:hAnsi="Arial" w:cs="Arial"/>
          <w:sz w:val="24"/>
          <w:szCs w:val="24"/>
          <w:lang w:val="en-CA"/>
        </w:rPr>
      </w:pPr>
    </w:p>
    <w:p w14:paraId="32808F75" w14:textId="77777777" w:rsidR="004C620E" w:rsidRPr="000A353D" w:rsidRDefault="000A353D" w:rsidP="000A353D">
      <w:pPr>
        <w:tabs>
          <w:tab w:val="left" w:pos="426"/>
        </w:tabs>
        <w:spacing w:after="0" w:line="240" w:lineRule="auto"/>
        <w:jc w:val="both"/>
        <w:rPr>
          <w:rFonts w:ascii="Arial" w:hAnsi="Arial" w:cs="Arial"/>
          <w:sz w:val="24"/>
          <w:szCs w:val="24"/>
          <w:lang w:val="en-CA"/>
        </w:rPr>
      </w:pPr>
      <w:r>
        <w:rPr>
          <w:rFonts w:ascii="Arial" w:eastAsia="Times New Roman" w:hAnsi="Arial" w:cs="Arial"/>
          <w:b/>
          <w:sz w:val="24"/>
          <w:szCs w:val="24"/>
          <w:lang w:val="en-CA"/>
        </w:rPr>
        <w:t>1.</w:t>
      </w:r>
      <w:r>
        <w:rPr>
          <w:rFonts w:ascii="Arial" w:eastAsia="Times New Roman" w:hAnsi="Arial" w:cs="Arial"/>
          <w:b/>
          <w:sz w:val="24"/>
          <w:szCs w:val="24"/>
          <w:lang w:val="en-CA"/>
        </w:rPr>
        <w:tab/>
      </w:r>
      <w:r w:rsidR="00767252" w:rsidRPr="000A353D">
        <w:rPr>
          <w:rFonts w:ascii="Arial" w:eastAsia="Times New Roman" w:hAnsi="Arial" w:cs="Arial"/>
          <w:sz w:val="24"/>
          <w:szCs w:val="24"/>
          <w:lang w:val="en-CA"/>
        </w:rPr>
        <w:t>The document must be accompanied by</w:t>
      </w:r>
      <w:r w:rsidRPr="000A353D">
        <w:rPr>
          <w:rFonts w:ascii="Arial" w:eastAsia="Times New Roman" w:hAnsi="Arial" w:cs="Arial"/>
          <w:sz w:val="24"/>
          <w:szCs w:val="24"/>
          <w:lang w:val="en-CA"/>
        </w:rPr>
        <w:t xml:space="preserve"> </w:t>
      </w:r>
      <w:r w:rsidR="006A63FF" w:rsidRPr="000A353D">
        <w:rPr>
          <w:rFonts w:ascii="Arial" w:hAnsi="Arial" w:cs="Arial"/>
          <w:sz w:val="24"/>
          <w:szCs w:val="24"/>
          <w:lang w:val="en-CA"/>
        </w:rPr>
        <w:t>an extract from the cadastre of Québec showing the immovable to be reserved if the reserve concerns a whole lot situated in a territory that has been the subject of a cadastral renewal or, in any other case, by a plan of the immovable to be reserved signed by a land surveyor</w:t>
      </w:r>
      <w:r w:rsidR="00B24D5A" w:rsidRPr="000A353D">
        <w:rPr>
          <w:rFonts w:ascii="Arial" w:hAnsi="Arial" w:cs="Arial"/>
          <w:sz w:val="24"/>
          <w:szCs w:val="24"/>
          <w:lang w:val="en-CA"/>
        </w:rPr>
        <w:t>.</w:t>
      </w:r>
    </w:p>
    <w:p w14:paraId="090C5127" w14:textId="77777777" w:rsidR="00E35729" w:rsidRPr="006A63FF" w:rsidRDefault="00E35729" w:rsidP="00E35729">
      <w:pPr>
        <w:spacing w:after="0" w:line="240" w:lineRule="auto"/>
        <w:jc w:val="both"/>
        <w:rPr>
          <w:rFonts w:ascii="Arial" w:hAnsi="Arial" w:cs="Arial"/>
          <w:sz w:val="24"/>
          <w:szCs w:val="24"/>
          <w:lang w:val="en-CA"/>
        </w:rPr>
      </w:pPr>
    </w:p>
    <w:p w14:paraId="3891E9E2" w14:textId="77777777" w:rsidR="00D8240D" w:rsidRPr="000A353D" w:rsidRDefault="006A63FF" w:rsidP="00EE77E0">
      <w:pPr>
        <w:pStyle w:val="Paragraphedeliste"/>
        <w:tabs>
          <w:tab w:val="left" w:pos="426"/>
        </w:tabs>
        <w:spacing w:after="0" w:line="240" w:lineRule="auto"/>
        <w:ind w:left="0"/>
        <w:jc w:val="both"/>
        <w:rPr>
          <w:rFonts w:ascii="Arial" w:eastAsia="Times New Roman" w:hAnsi="Arial" w:cs="Arial"/>
          <w:b/>
          <w:bCs/>
          <w:sz w:val="24"/>
          <w:szCs w:val="24"/>
          <w:lang w:val="en-CA"/>
        </w:rPr>
      </w:pPr>
      <w:r w:rsidRPr="000A353D">
        <w:rPr>
          <w:rFonts w:ascii="Arial" w:eastAsia="Times New Roman" w:hAnsi="Arial" w:cs="Arial"/>
          <w:b/>
          <w:bCs/>
          <w:sz w:val="24"/>
          <w:szCs w:val="24"/>
          <w:lang w:val="en-CA"/>
        </w:rPr>
        <w:t>Term of the reserve</w:t>
      </w:r>
      <w:r w:rsidR="00D8240D" w:rsidRPr="000A353D">
        <w:rPr>
          <w:rFonts w:ascii="Arial" w:eastAsia="Times New Roman" w:hAnsi="Arial" w:cs="Arial"/>
          <w:b/>
          <w:bCs/>
          <w:sz w:val="24"/>
          <w:szCs w:val="24"/>
          <w:lang w:val="en-CA"/>
        </w:rPr>
        <w:t xml:space="preserve"> </w:t>
      </w:r>
    </w:p>
    <w:p w14:paraId="50C65D17" w14:textId="77777777" w:rsidR="00D8240D" w:rsidRPr="000A353D" w:rsidRDefault="00D8240D" w:rsidP="00D8240D">
      <w:pPr>
        <w:pStyle w:val="Paragraphedeliste"/>
        <w:tabs>
          <w:tab w:val="left" w:pos="426"/>
        </w:tabs>
        <w:spacing w:after="0" w:line="240" w:lineRule="auto"/>
        <w:ind w:left="0"/>
        <w:jc w:val="both"/>
        <w:rPr>
          <w:rFonts w:ascii="Arial" w:eastAsia="Times New Roman" w:hAnsi="Arial" w:cs="Arial"/>
          <w:b/>
          <w:bCs/>
          <w:sz w:val="24"/>
          <w:szCs w:val="24"/>
          <w:lang w:val="en-CA"/>
        </w:rPr>
      </w:pPr>
    </w:p>
    <w:p w14:paraId="64EE1AF6" w14:textId="77777777" w:rsidR="00D8240D" w:rsidRPr="00141E15" w:rsidRDefault="000A353D" w:rsidP="000A353D">
      <w:pPr>
        <w:pStyle w:val="Paragraphedeliste"/>
        <w:tabs>
          <w:tab w:val="left" w:pos="426"/>
        </w:tabs>
        <w:spacing w:after="0" w:line="240" w:lineRule="auto"/>
        <w:ind w:left="0"/>
        <w:jc w:val="both"/>
        <w:rPr>
          <w:rFonts w:ascii="Arial" w:hAnsi="Arial" w:cs="Arial"/>
          <w:sz w:val="24"/>
          <w:szCs w:val="24"/>
          <w:lang w:val="en-CA"/>
        </w:rPr>
      </w:pPr>
      <w:r>
        <w:rPr>
          <w:rFonts w:ascii="Arial" w:hAnsi="Arial" w:cs="Arial"/>
          <w:b/>
          <w:sz w:val="24"/>
          <w:szCs w:val="24"/>
          <w:lang w:val="en-CA"/>
        </w:rPr>
        <w:t>2.</w:t>
      </w:r>
      <w:r>
        <w:rPr>
          <w:rFonts w:ascii="Arial" w:hAnsi="Arial" w:cs="Arial"/>
          <w:b/>
          <w:sz w:val="24"/>
          <w:szCs w:val="24"/>
          <w:lang w:val="en-CA"/>
        </w:rPr>
        <w:tab/>
      </w:r>
      <w:r w:rsidR="00141E15" w:rsidRPr="00C87DC8">
        <w:rPr>
          <w:rFonts w:ascii="Arial" w:hAnsi="Arial" w:cs="Arial"/>
          <w:sz w:val="24"/>
          <w:szCs w:val="24"/>
          <w:lang w:val="en-CA"/>
        </w:rPr>
        <w:t xml:space="preserve">The reserve takes effect on the date of registration of </w:t>
      </w:r>
      <w:r>
        <w:rPr>
          <w:rFonts w:ascii="Arial" w:hAnsi="Arial" w:cs="Arial"/>
          <w:sz w:val="24"/>
          <w:szCs w:val="24"/>
          <w:lang w:val="en-CA"/>
        </w:rPr>
        <w:t>the</w:t>
      </w:r>
      <w:r w:rsidR="00141E15" w:rsidRPr="00C87DC8">
        <w:rPr>
          <w:rFonts w:ascii="Arial" w:hAnsi="Arial" w:cs="Arial"/>
          <w:sz w:val="24"/>
          <w:szCs w:val="24"/>
          <w:lang w:val="en-CA"/>
        </w:rPr>
        <w:t xml:space="preserve"> notice of establishment of a reserve in the land register and remains in effect for a </w:t>
      </w:r>
      <w:r w:rsidR="00141E15" w:rsidRPr="0084537F">
        <w:rPr>
          <w:rFonts w:ascii="Arial" w:hAnsi="Arial" w:cs="Arial"/>
          <w:sz w:val="24"/>
          <w:szCs w:val="24"/>
          <w:lang w:val="en-CA"/>
        </w:rPr>
        <w:t>four-year period.</w:t>
      </w:r>
    </w:p>
    <w:p w14:paraId="1D8D46E1" w14:textId="77777777" w:rsidR="00D8240D" w:rsidRPr="00141E15" w:rsidRDefault="00D8240D" w:rsidP="00D8240D">
      <w:pPr>
        <w:pStyle w:val="Paragraphedeliste"/>
        <w:tabs>
          <w:tab w:val="left" w:pos="426"/>
        </w:tabs>
        <w:spacing w:after="0" w:line="240" w:lineRule="auto"/>
        <w:ind w:left="0"/>
        <w:jc w:val="both"/>
        <w:rPr>
          <w:rFonts w:ascii="Arial" w:eastAsia="Times New Roman" w:hAnsi="Arial" w:cs="Arial"/>
          <w:lang w:val="en-CA"/>
        </w:rPr>
      </w:pPr>
    </w:p>
    <w:p w14:paraId="4FE4F4B6" w14:textId="77777777" w:rsidR="00D8240D" w:rsidRPr="00141E15" w:rsidRDefault="00141E15" w:rsidP="00D8240D">
      <w:pPr>
        <w:pStyle w:val="Paragraphedeliste"/>
        <w:spacing w:after="0" w:line="240" w:lineRule="auto"/>
        <w:ind w:left="0" w:firstLine="426"/>
        <w:jc w:val="both"/>
        <w:rPr>
          <w:rFonts w:ascii="Arial" w:hAnsi="Arial" w:cs="Arial"/>
          <w:sz w:val="24"/>
          <w:szCs w:val="24"/>
          <w:lang w:val="en-CA"/>
        </w:rPr>
      </w:pPr>
      <w:r w:rsidRPr="000D756F">
        <w:rPr>
          <w:rFonts w:ascii="Arial" w:hAnsi="Arial" w:cs="Arial"/>
          <w:sz w:val="24"/>
          <w:szCs w:val="24"/>
          <w:lang w:val="en-CA"/>
        </w:rPr>
        <w:t>The reserve may be set up against you only from the date</w:t>
      </w:r>
      <w:r>
        <w:rPr>
          <w:rFonts w:ascii="Arial" w:hAnsi="Arial" w:cs="Arial"/>
          <w:sz w:val="24"/>
          <w:szCs w:val="24"/>
          <w:lang w:val="en-CA"/>
        </w:rPr>
        <w:t xml:space="preserve"> of service of the </w:t>
      </w:r>
      <w:r w:rsidR="000A353D">
        <w:rPr>
          <w:rFonts w:ascii="Arial" w:hAnsi="Arial" w:cs="Arial"/>
          <w:sz w:val="24"/>
          <w:szCs w:val="24"/>
          <w:lang w:val="en-CA"/>
        </w:rPr>
        <w:t>document</w:t>
      </w:r>
      <w:r w:rsidRPr="000D756F">
        <w:rPr>
          <w:rFonts w:ascii="Arial" w:hAnsi="Arial" w:cs="Arial"/>
          <w:sz w:val="24"/>
          <w:szCs w:val="24"/>
          <w:lang w:val="en-CA"/>
        </w:rPr>
        <w:t>.</w:t>
      </w:r>
    </w:p>
    <w:p w14:paraId="1D8CD531" w14:textId="77777777" w:rsidR="00D8240D" w:rsidRPr="00141E15" w:rsidRDefault="00D8240D" w:rsidP="00D8240D">
      <w:pPr>
        <w:pStyle w:val="Paragraphedeliste"/>
        <w:tabs>
          <w:tab w:val="left" w:pos="426"/>
        </w:tabs>
        <w:spacing w:after="0" w:line="240" w:lineRule="auto"/>
        <w:ind w:left="0"/>
        <w:jc w:val="both"/>
        <w:rPr>
          <w:rFonts w:ascii="Arial" w:hAnsi="Arial" w:cs="Arial"/>
          <w:sz w:val="24"/>
          <w:szCs w:val="24"/>
          <w:lang w:val="en-CA"/>
        </w:rPr>
      </w:pPr>
    </w:p>
    <w:p w14:paraId="3EDB81EE" w14:textId="77777777" w:rsidR="00EE77E0" w:rsidRPr="00141E15" w:rsidRDefault="00E21D95" w:rsidP="00EE77E0">
      <w:pPr>
        <w:pStyle w:val="Paragraphedeliste"/>
        <w:tabs>
          <w:tab w:val="left" w:pos="426"/>
        </w:tabs>
        <w:spacing w:after="0" w:line="240" w:lineRule="auto"/>
        <w:ind w:left="0"/>
        <w:jc w:val="both"/>
        <w:rPr>
          <w:rFonts w:ascii="Arial" w:eastAsia="Times New Roman" w:hAnsi="Arial" w:cs="Arial"/>
          <w:b/>
          <w:bCs/>
          <w:sz w:val="24"/>
          <w:szCs w:val="24"/>
          <w:lang w:val="en-CA"/>
        </w:rPr>
      </w:pPr>
      <w:r>
        <w:rPr>
          <w:rFonts w:ascii="Arial" w:eastAsia="Times New Roman" w:hAnsi="Arial" w:cs="Arial"/>
          <w:b/>
          <w:bCs/>
          <w:sz w:val="24"/>
          <w:szCs w:val="24"/>
          <w:lang w:val="en-CA"/>
        </w:rPr>
        <w:t>Prohibition on c</w:t>
      </w:r>
      <w:r w:rsidR="00141E15">
        <w:rPr>
          <w:rFonts w:ascii="Arial" w:eastAsia="Times New Roman" w:hAnsi="Arial" w:cs="Arial"/>
          <w:b/>
          <w:bCs/>
          <w:sz w:val="24"/>
          <w:szCs w:val="24"/>
          <w:lang w:val="en-CA"/>
        </w:rPr>
        <w:t>o</w:t>
      </w:r>
      <w:r w:rsidR="00141E15" w:rsidRPr="009A78C9">
        <w:rPr>
          <w:rFonts w:ascii="Arial" w:eastAsia="Times New Roman" w:hAnsi="Arial" w:cs="Arial"/>
          <w:b/>
          <w:bCs/>
          <w:sz w:val="24"/>
          <w:szCs w:val="24"/>
          <w:lang w:val="en-CA"/>
        </w:rPr>
        <w:t xml:space="preserve">nstructions on the immovable or improvements or additions to it </w:t>
      </w:r>
    </w:p>
    <w:p w14:paraId="06146C18" w14:textId="77777777" w:rsidR="00D8240D" w:rsidRPr="00141E15" w:rsidRDefault="00D8240D" w:rsidP="00EE77E0">
      <w:pPr>
        <w:pStyle w:val="Paragraphedeliste"/>
        <w:tabs>
          <w:tab w:val="left" w:pos="426"/>
        </w:tabs>
        <w:spacing w:after="0" w:line="240" w:lineRule="auto"/>
        <w:ind w:left="0"/>
        <w:jc w:val="both"/>
        <w:rPr>
          <w:rFonts w:ascii="Arial" w:eastAsia="Times New Roman" w:hAnsi="Arial" w:cs="Arial"/>
          <w:b/>
          <w:bCs/>
          <w:sz w:val="24"/>
          <w:szCs w:val="24"/>
          <w:lang w:val="en-CA"/>
        </w:rPr>
      </w:pPr>
    </w:p>
    <w:p w14:paraId="58838605" w14:textId="77777777" w:rsidR="00EE77E0" w:rsidRPr="00E21D95" w:rsidRDefault="000A353D" w:rsidP="000A353D">
      <w:pPr>
        <w:pStyle w:val="Paragraphedeliste"/>
        <w:tabs>
          <w:tab w:val="left" w:pos="426"/>
        </w:tabs>
        <w:spacing w:after="0" w:line="240" w:lineRule="auto"/>
        <w:ind w:left="0"/>
        <w:jc w:val="both"/>
        <w:rPr>
          <w:rFonts w:ascii="Arial" w:eastAsia="Times New Roman" w:hAnsi="Arial" w:cs="Arial"/>
          <w:sz w:val="24"/>
          <w:szCs w:val="24"/>
          <w:lang w:val="en-CA"/>
        </w:rPr>
      </w:pPr>
      <w:r>
        <w:rPr>
          <w:rFonts w:ascii="Arial" w:eastAsia="Times New Roman" w:hAnsi="Arial" w:cs="Arial"/>
          <w:b/>
          <w:sz w:val="24"/>
          <w:szCs w:val="24"/>
          <w:lang w:val="en-CA"/>
        </w:rPr>
        <w:t>3.</w:t>
      </w:r>
      <w:r>
        <w:rPr>
          <w:rFonts w:ascii="Arial" w:eastAsia="Times New Roman" w:hAnsi="Arial" w:cs="Arial"/>
          <w:b/>
          <w:sz w:val="24"/>
          <w:szCs w:val="24"/>
          <w:lang w:val="en-CA"/>
        </w:rPr>
        <w:tab/>
      </w:r>
      <w:r w:rsidR="00E21D95" w:rsidRPr="00FB38F3">
        <w:rPr>
          <w:rFonts w:ascii="Arial" w:eastAsia="Times New Roman" w:hAnsi="Arial" w:cs="Arial"/>
          <w:sz w:val="24"/>
          <w:szCs w:val="24"/>
          <w:lang w:val="en-CA"/>
        </w:rPr>
        <w:t>The reserve prohibits, during its term, any construction on the immovable on which it is established and any improvement and addition to it, except necessary repairs and construction on or improvement or addition to it if such work results from a measure provided for in section 231 of the Mining Act (</w:t>
      </w:r>
      <w:r w:rsidR="00005C43">
        <w:rPr>
          <w:rFonts w:ascii="Arial" w:eastAsia="Times New Roman" w:hAnsi="Arial" w:cs="Arial"/>
          <w:sz w:val="24"/>
          <w:szCs w:val="24"/>
          <w:lang w:val="en-CA"/>
        </w:rPr>
        <w:t>CQLR</w:t>
      </w:r>
      <w:r>
        <w:rPr>
          <w:rFonts w:ascii="Arial" w:eastAsia="Times New Roman" w:hAnsi="Arial" w:cs="Arial"/>
          <w:sz w:val="24"/>
          <w:szCs w:val="24"/>
          <w:lang w:val="en-CA"/>
        </w:rPr>
        <w:t xml:space="preserve">, </w:t>
      </w:r>
      <w:r w:rsidR="00E21D95" w:rsidRPr="00FB38F3">
        <w:rPr>
          <w:rFonts w:ascii="Arial" w:eastAsia="Times New Roman" w:hAnsi="Arial" w:cs="Arial"/>
          <w:sz w:val="24"/>
          <w:szCs w:val="24"/>
          <w:lang w:val="en-CA"/>
        </w:rPr>
        <w:t>chapter M-13.1) or from a rehabilitation and restoration plan provided for in section 232.1 of that Act</w:t>
      </w:r>
      <w:r w:rsidR="00EE77E0" w:rsidRPr="00E21D95">
        <w:rPr>
          <w:rFonts w:ascii="Arial" w:eastAsia="Times New Roman" w:hAnsi="Arial" w:cs="Arial"/>
          <w:sz w:val="24"/>
          <w:szCs w:val="24"/>
          <w:lang w:val="en-CA"/>
        </w:rPr>
        <w:t xml:space="preserve">. </w:t>
      </w:r>
    </w:p>
    <w:p w14:paraId="48B95B96" w14:textId="77777777" w:rsidR="00F82A84" w:rsidRPr="00E21D95" w:rsidRDefault="00F82A84" w:rsidP="00F82A84">
      <w:pPr>
        <w:tabs>
          <w:tab w:val="left" w:pos="426"/>
        </w:tabs>
        <w:spacing w:after="0" w:line="240" w:lineRule="auto"/>
        <w:jc w:val="both"/>
        <w:rPr>
          <w:rFonts w:ascii="Arial" w:eastAsia="Times New Roman" w:hAnsi="Arial" w:cs="Arial"/>
          <w:sz w:val="24"/>
          <w:szCs w:val="24"/>
          <w:lang w:val="en-CA"/>
        </w:rPr>
      </w:pPr>
    </w:p>
    <w:p w14:paraId="09FB674E" w14:textId="77777777" w:rsidR="00F82A84" w:rsidRPr="00E21D95" w:rsidRDefault="000A353D" w:rsidP="000A353D">
      <w:pPr>
        <w:pStyle w:val="Paragraphedeliste"/>
        <w:tabs>
          <w:tab w:val="left" w:pos="426"/>
        </w:tabs>
        <w:spacing w:after="0" w:line="240" w:lineRule="auto"/>
        <w:ind w:left="0"/>
        <w:jc w:val="both"/>
        <w:rPr>
          <w:rFonts w:ascii="Arial" w:eastAsia="Times New Roman" w:hAnsi="Arial" w:cs="Arial"/>
          <w:sz w:val="24"/>
          <w:szCs w:val="24"/>
          <w:lang w:val="en-CA"/>
        </w:rPr>
      </w:pPr>
      <w:r>
        <w:rPr>
          <w:rFonts w:ascii="Arial" w:eastAsia="Times New Roman" w:hAnsi="Arial" w:cs="Arial"/>
          <w:b/>
          <w:sz w:val="24"/>
          <w:szCs w:val="24"/>
          <w:lang w:val="en-CA"/>
        </w:rPr>
        <w:t>4.</w:t>
      </w:r>
      <w:r>
        <w:rPr>
          <w:rFonts w:ascii="Arial" w:eastAsia="Times New Roman" w:hAnsi="Arial" w:cs="Arial"/>
          <w:b/>
          <w:sz w:val="24"/>
          <w:szCs w:val="24"/>
          <w:lang w:val="en-CA"/>
        </w:rPr>
        <w:tab/>
      </w:r>
      <w:r w:rsidR="00E21D95" w:rsidRPr="002F1FA2">
        <w:rPr>
          <w:rFonts w:ascii="Arial" w:eastAsia="Times New Roman" w:hAnsi="Arial" w:cs="Arial"/>
          <w:sz w:val="24"/>
          <w:szCs w:val="24"/>
          <w:lang w:val="en-CA"/>
        </w:rPr>
        <w:t>If you are carrying on activities on the reserved immovable</w:t>
      </w:r>
      <w:r w:rsidR="00E314F3">
        <w:rPr>
          <w:rFonts w:ascii="Arial" w:eastAsia="Times New Roman" w:hAnsi="Arial" w:cs="Arial"/>
          <w:sz w:val="24"/>
          <w:szCs w:val="24"/>
          <w:lang w:val="en-CA"/>
        </w:rPr>
        <w:t>, on</w:t>
      </w:r>
      <w:r>
        <w:rPr>
          <w:rFonts w:ascii="Arial" w:eastAsia="Times New Roman" w:hAnsi="Arial" w:cs="Arial"/>
          <w:sz w:val="24"/>
          <w:szCs w:val="24"/>
          <w:lang w:val="en-CA"/>
        </w:rPr>
        <w:t xml:space="preserve"> </w:t>
      </w:r>
      <w:r w:rsidR="00E21D95" w:rsidRPr="002F1FA2">
        <w:rPr>
          <w:rFonts w:ascii="Arial" w:eastAsia="Times New Roman" w:hAnsi="Arial" w:cs="Arial"/>
          <w:sz w:val="24"/>
          <w:szCs w:val="24"/>
          <w:lang w:val="en-CA"/>
        </w:rPr>
        <w:t>the date o</w:t>
      </w:r>
      <w:r>
        <w:rPr>
          <w:rFonts w:ascii="Arial" w:eastAsia="Times New Roman" w:hAnsi="Arial" w:cs="Arial"/>
          <w:sz w:val="24"/>
          <w:szCs w:val="24"/>
          <w:lang w:val="en-CA"/>
        </w:rPr>
        <w:t>f establishment of the reserve</w:t>
      </w:r>
      <w:r w:rsidR="00E21D95" w:rsidRPr="002F1FA2">
        <w:rPr>
          <w:rFonts w:ascii="Arial" w:eastAsia="Times New Roman" w:hAnsi="Arial" w:cs="Arial"/>
          <w:sz w:val="24"/>
          <w:szCs w:val="24"/>
          <w:lang w:val="en-CA"/>
        </w:rPr>
        <w:t xml:space="preserve">, you may, for serious reasons, </w:t>
      </w:r>
      <w:r w:rsidR="00E21D95">
        <w:rPr>
          <w:rFonts w:ascii="Arial" w:eastAsia="Times New Roman" w:hAnsi="Arial" w:cs="Arial"/>
          <w:sz w:val="24"/>
          <w:szCs w:val="24"/>
          <w:lang w:val="en-CA"/>
        </w:rPr>
        <w:t xml:space="preserve">request the person establishing the reserve </w:t>
      </w:r>
      <w:r w:rsidR="00E314F3">
        <w:rPr>
          <w:rFonts w:ascii="Arial" w:eastAsia="Times New Roman" w:hAnsi="Arial" w:cs="Arial"/>
          <w:sz w:val="24"/>
          <w:szCs w:val="24"/>
          <w:lang w:val="en-CA"/>
        </w:rPr>
        <w:t xml:space="preserve">to </w:t>
      </w:r>
      <w:r w:rsidR="00E21D95">
        <w:rPr>
          <w:rFonts w:ascii="Arial" w:eastAsia="Times New Roman" w:hAnsi="Arial" w:cs="Arial"/>
          <w:sz w:val="24"/>
          <w:szCs w:val="24"/>
          <w:lang w:val="en-CA"/>
        </w:rPr>
        <w:t xml:space="preserve">allow you </w:t>
      </w:r>
      <w:r w:rsidR="00E21D95" w:rsidRPr="002F1FA2">
        <w:rPr>
          <w:rFonts w:ascii="Arial" w:eastAsia="Times New Roman" w:hAnsi="Arial" w:cs="Arial"/>
          <w:sz w:val="24"/>
          <w:szCs w:val="24"/>
          <w:lang w:val="en-CA"/>
        </w:rPr>
        <w:t>to carry out a construction, an improvement or an addition necessary for carrying on those activities</w:t>
      </w:r>
      <w:r w:rsidR="00F82A84" w:rsidRPr="00E21D95">
        <w:rPr>
          <w:rFonts w:ascii="Arial" w:eastAsia="Times New Roman" w:hAnsi="Arial" w:cs="Arial"/>
          <w:sz w:val="24"/>
          <w:szCs w:val="24"/>
          <w:lang w:val="en-CA"/>
        </w:rPr>
        <w:t xml:space="preserve">. </w:t>
      </w:r>
    </w:p>
    <w:p w14:paraId="0CB6DEB3" w14:textId="77777777" w:rsidR="002C2734" w:rsidRPr="00E21D95" w:rsidRDefault="002C2734" w:rsidP="002C2734">
      <w:pPr>
        <w:pStyle w:val="Paragraphedeliste"/>
        <w:spacing w:after="0" w:line="240" w:lineRule="auto"/>
        <w:ind w:left="0" w:firstLine="426"/>
        <w:jc w:val="both"/>
        <w:rPr>
          <w:rFonts w:ascii="Arial" w:hAnsi="Arial" w:cs="Arial"/>
          <w:sz w:val="24"/>
          <w:szCs w:val="24"/>
          <w:lang w:val="en-CA"/>
        </w:rPr>
      </w:pPr>
    </w:p>
    <w:p w14:paraId="5E8A37D1" w14:textId="77777777" w:rsidR="00F82A84" w:rsidRPr="00E21D95" w:rsidRDefault="00E21D95" w:rsidP="002C2734">
      <w:pPr>
        <w:pStyle w:val="Paragraphedeliste"/>
        <w:spacing w:after="0" w:line="240" w:lineRule="auto"/>
        <w:ind w:left="0" w:firstLine="426"/>
        <w:jc w:val="both"/>
        <w:rPr>
          <w:rFonts w:ascii="Arial" w:hAnsi="Arial" w:cs="Arial"/>
          <w:sz w:val="24"/>
          <w:szCs w:val="24"/>
          <w:lang w:val="en-CA"/>
        </w:rPr>
      </w:pPr>
      <w:r w:rsidRPr="002F1FA2">
        <w:rPr>
          <w:rFonts w:ascii="Arial" w:hAnsi="Arial" w:cs="Arial"/>
          <w:sz w:val="24"/>
          <w:szCs w:val="24"/>
          <w:lang w:val="en-CA"/>
        </w:rPr>
        <w:t xml:space="preserve">Should the person establishing the reserve refuse the request, you may apply to the Superior Court for an authorization to </w:t>
      </w:r>
      <w:r>
        <w:rPr>
          <w:rFonts w:ascii="Arial" w:hAnsi="Arial" w:cs="Arial"/>
          <w:sz w:val="24"/>
          <w:szCs w:val="24"/>
          <w:lang w:val="en-CA"/>
        </w:rPr>
        <w:t xml:space="preserve">proceed with the </w:t>
      </w:r>
      <w:r w:rsidRPr="002F1FA2">
        <w:rPr>
          <w:rFonts w:ascii="Arial" w:hAnsi="Arial" w:cs="Arial"/>
          <w:sz w:val="24"/>
          <w:szCs w:val="24"/>
          <w:lang w:val="en-CA"/>
        </w:rPr>
        <w:t>construction, improvement or addition</w:t>
      </w:r>
      <w:r>
        <w:rPr>
          <w:rFonts w:ascii="Arial" w:hAnsi="Arial" w:cs="Arial"/>
          <w:sz w:val="24"/>
          <w:szCs w:val="24"/>
          <w:lang w:val="en-CA"/>
        </w:rPr>
        <w:t xml:space="preserve">. </w:t>
      </w:r>
      <w:r w:rsidR="009B2F19">
        <w:rPr>
          <w:rFonts w:ascii="Arial" w:hAnsi="Arial" w:cs="Arial"/>
          <w:sz w:val="24"/>
          <w:szCs w:val="24"/>
          <w:lang w:val="en-CA"/>
        </w:rPr>
        <w:t>Your</w:t>
      </w:r>
      <w:r>
        <w:rPr>
          <w:rFonts w:ascii="Arial" w:hAnsi="Arial" w:cs="Arial"/>
          <w:sz w:val="24"/>
          <w:szCs w:val="24"/>
          <w:lang w:val="en-CA"/>
        </w:rPr>
        <w:t xml:space="preserve"> application must be filed in the office of the Superior Court and notified to the person establishing the reserve</w:t>
      </w:r>
      <w:r w:rsidR="00F82A84" w:rsidRPr="00E21D95">
        <w:rPr>
          <w:rFonts w:ascii="Arial" w:hAnsi="Arial" w:cs="Arial"/>
          <w:sz w:val="24"/>
          <w:szCs w:val="24"/>
          <w:lang w:val="en-CA"/>
        </w:rPr>
        <w:t xml:space="preserve">. </w:t>
      </w:r>
    </w:p>
    <w:p w14:paraId="778C2F01" w14:textId="77777777" w:rsidR="002C2734" w:rsidRPr="00E21D95" w:rsidRDefault="002C2734" w:rsidP="002C2734">
      <w:pPr>
        <w:pStyle w:val="Paragraphedeliste"/>
        <w:spacing w:after="0" w:line="240" w:lineRule="auto"/>
        <w:ind w:left="0" w:firstLine="426"/>
        <w:jc w:val="both"/>
        <w:rPr>
          <w:rFonts w:ascii="Arial" w:hAnsi="Arial" w:cs="Arial"/>
          <w:sz w:val="24"/>
          <w:szCs w:val="24"/>
          <w:lang w:val="en-CA"/>
        </w:rPr>
      </w:pPr>
    </w:p>
    <w:p w14:paraId="57F430A6" w14:textId="77777777" w:rsidR="00F82A84" w:rsidRPr="00E21D95" w:rsidRDefault="00E21D95" w:rsidP="002C2734">
      <w:pPr>
        <w:pStyle w:val="Paragraphedeliste"/>
        <w:spacing w:after="0" w:line="240" w:lineRule="auto"/>
        <w:ind w:left="0" w:firstLine="426"/>
        <w:jc w:val="both"/>
        <w:rPr>
          <w:rFonts w:ascii="Arial" w:hAnsi="Arial" w:cs="Arial"/>
          <w:sz w:val="24"/>
          <w:szCs w:val="24"/>
          <w:lang w:val="en-CA"/>
        </w:rPr>
      </w:pPr>
      <w:r w:rsidRPr="004662E9">
        <w:rPr>
          <w:rFonts w:ascii="Arial" w:hAnsi="Arial" w:cs="Arial"/>
          <w:sz w:val="24"/>
          <w:szCs w:val="24"/>
          <w:lang w:val="en-CA"/>
        </w:rPr>
        <w:t xml:space="preserve">The Superior Court may, on the conditions it determines, grant the authorization if the construction, improvement or addition </w:t>
      </w:r>
      <w:r>
        <w:rPr>
          <w:rFonts w:ascii="Arial" w:hAnsi="Arial" w:cs="Arial"/>
          <w:sz w:val="24"/>
          <w:szCs w:val="24"/>
          <w:lang w:val="en-CA"/>
        </w:rPr>
        <w:t xml:space="preserve">you </w:t>
      </w:r>
      <w:r w:rsidR="009B2F19">
        <w:rPr>
          <w:rFonts w:ascii="Arial" w:hAnsi="Arial" w:cs="Arial"/>
          <w:sz w:val="24"/>
          <w:szCs w:val="24"/>
          <w:lang w:val="en-CA"/>
        </w:rPr>
        <w:t>wish to carry out</w:t>
      </w:r>
      <w:r>
        <w:rPr>
          <w:rFonts w:ascii="Arial" w:hAnsi="Arial" w:cs="Arial"/>
          <w:sz w:val="24"/>
          <w:szCs w:val="24"/>
          <w:lang w:val="en-CA"/>
        </w:rPr>
        <w:t xml:space="preserve"> </w:t>
      </w:r>
      <w:r w:rsidRPr="004662E9">
        <w:rPr>
          <w:rFonts w:ascii="Arial" w:hAnsi="Arial" w:cs="Arial"/>
          <w:sz w:val="24"/>
          <w:szCs w:val="24"/>
          <w:lang w:val="en-CA"/>
        </w:rPr>
        <w:t xml:space="preserve">is the only option possible for ensuring the </w:t>
      </w:r>
      <w:r w:rsidR="009B2F19">
        <w:rPr>
          <w:rFonts w:ascii="Arial" w:hAnsi="Arial" w:cs="Arial"/>
          <w:sz w:val="24"/>
          <w:szCs w:val="24"/>
          <w:lang w:val="en-CA"/>
        </w:rPr>
        <w:t xml:space="preserve">continuation of the </w:t>
      </w:r>
      <w:r>
        <w:rPr>
          <w:rFonts w:ascii="Arial" w:hAnsi="Arial" w:cs="Arial"/>
          <w:sz w:val="24"/>
          <w:szCs w:val="24"/>
          <w:lang w:val="en-CA"/>
        </w:rPr>
        <w:t>activities</w:t>
      </w:r>
      <w:r w:rsidR="00F82A84" w:rsidRPr="00E21D95">
        <w:rPr>
          <w:rFonts w:ascii="Arial" w:hAnsi="Arial" w:cs="Arial"/>
          <w:sz w:val="24"/>
          <w:szCs w:val="24"/>
          <w:lang w:val="en-CA"/>
        </w:rPr>
        <w:t>.</w:t>
      </w:r>
    </w:p>
    <w:p w14:paraId="4DFB30BD" w14:textId="77777777" w:rsidR="00A55901" w:rsidRPr="00E21D95" w:rsidRDefault="00A55901" w:rsidP="002C2734">
      <w:pPr>
        <w:pStyle w:val="Paragraphedeliste"/>
        <w:spacing w:after="0" w:line="240" w:lineRule="auto"/>
        <w:ind w:left="0" w:firstLine="426"/>
        <w:jc w:val="both"/>
        <w:rPr>
          <w:rFonts w:ascii="Arial" w:hAnsi="Arial" w:cs="Arial"/>
          <w:sz w:val="24"/>
          <w:szCs w:val="24"/>
          <w:lang w:val="en-CA"/>
        </w:rPr>
      </w:pPr>
    </w:p>
    <w:p w14:paraId="388993BC" w14:textId="77777777" w:rsidR="00A55901" w:rsidRPr="009B2F19" w:rsidRDefault="00E21D95" w:rsidP="00A55901">
      <w:pPr>
        <w:pStyle w:val="Paragraphedeliste"/>
        <w:spacing w:after="0" w:line="240" w:lineRule="auto"/>
        <w:ind w:left="0"/>
        <w:jc w:val="both"/>
        <w:rPr>
          <w:rFonts w:ascii="Arial" w:hAnsi="Arial" w:cs="Arial"/>
          <w:b/>
          <w:bCs/>
          <w:sz w:val="24"/>
          <w:szCs w:val="24"/>
          <w:lang w:val="en-CA"/>
        </w:rPr>
      </w:pPr>
      <w:r w:rsidRPr="004D3772">
        <w:rPr>
          <w:rFonts w:ascii="Arial" w:hAnsi="Arial" w:cs="Arial"/>
          <w:b/>
          <w:bCs/>
          <w:sz w:val="24"/>
          <w:szCs w:val="24"/>
          <w:lang w:val="en-CA"/>
        </w:rPr>
        <w:t>End of the reserve</w:t>
      </w:r>
    </w:p>
    <w:p w14:paraId="10F55B4E" w14:textId="77777777" w:rsidR="00A55901" w:rsidRPr="009B2F19" w:rsidRDefault="00A55901" w:rsidP="002C2734">
      <w:pPr>
        <w:pStyle w:val="Paragraphedeliste"/>
        <w:spacing w:after="0" w:line="240" w:lineRule="auto"/>
        <w:ind w:left="0" w:firstLine="426"/>
        <w:jc w:val="both"/>
        <w:rPr>
          <w:rFonts w:ascii="Arial" w:hAnsi="Arial" w:cs="Arial"/>
          <w:sz w:val="24"/>
          <w:szCs w:val="24"/>
          <w:lang w:val="en-CA"/>
        </w:rPr>
      </w:pPr>
    </w:p>
    <w:p w14:paraId="2FBC882B" w14:textId="77777777" w:rsidR="00A55901" w:rsidRPr="00E21D95" w:rsidRDefault="009B2F19" w:rsidP="009B2F19">
      <w:pPr>
        <w:pStyle w:val="Paragraphedeliste"/>
        <w:tabs>
          <w:tab w:val="left" w:pos="426"/>
        </w:tabs>
        <w:spacing w:after="0" w:line="240" w:lineRule="auto"/>
        <w:ind w:left="0"/>
        <w:jc w:val="both"/>
        <w:rPr>
          <w:rFonts w:ascii="Arial" w:hAnsi="Arial" w:cs="Arial"/>
          <w:sz w:val="24"/>
          <w:szCs w:val="24"/>
          <w:lang w:val="en-CA"/>
        </w:rPr>
      </w:pPr>
      <w:r>
        <w:rPr>
          <w:rFonts w:ascii="Arial" w:hAnsi="Arial" w:cs="Arial"/>
          <w:b/>
          <w:sz w:val="24"/>
          <w:szCs w:val="24"/>
          <w:lang w:val="en-CA"/>
        </w:rPr>
        <w:t>5.</w:t>
      </w:r>
      <w:r>
        <w:rPr>
          <w:rFonts w:ascii="Arial" w:hAnsi="Arial" w:cs="Arial"/>
          <w:b/>
          <w:sz w:val="24"/>
          <w:szCs w:val="24"/>
          <w:lang w:val="en-CA"/>
        </w:rPr>
        <w:tab/>
      </w:r>
      <w:r>
        <w:rPr>
          <w:rFonts w:ascii="Arial" w:hAnsi="Arial" w:cs="Arial"/>
          <w:sz w:val="24"/>
          <w:szCs w:val="24"/>
          <w:lang w:val="en-CA"/>
        </w:rPr>
        <w:t>The</w:t>
      </w:r>
      <w:r w:rsidR="00E21D95" w:rsidRPr="00FF5889">
        <w:rPr>
          <w:rFonts w:ascii="Arial" w:hAnsi="Arial" w:cs="Arial"/>
          <w:sz w:val="24"/>
          <w:szCs w:val="24"/>
          <w:lang w:val="en-CA"/>
        </w:rPr>
        <w:t xml:space="preserve"> reserve may be </w:t>
      </w:r>
      <w:r w:rsidR="00E21D95">
        <w:rPr>
          <w:rFonts w:ascii="Arial" w:hAnsi="Arial" w:cs="Arial"/>
          <w:sz w:val="24"/>
          <w:szCs w:val="24"/>
          <w:lang w:val="en-CA"/>
        </w:rPr>
        <w:t xml:space="preserve">totally or partially </w:t>
      </w:r>
      <w:r w:rsidR="00E21D95" w:rsidRPr="00FF5889">
        <w:rPr>
          <w:rFonts w:ascii="Arial" w:hAnsi="Arial" w:cs="Arial"/>
          <w:sz w:val="24"/>
          <w:szCs w:val="24"/>
          <w:lang w:val="en-CA"/>
        </w:rPr>
        <w:t>abandoned by the person who has established it</w:t>
      </w:r>
      <w:r w:rsidR="00E314F3">
        <w:rPr>
          <w:rFonts w:ascii="Arial" w:hAnsi="Arial" w:cs="Arial"/>
          <w:sz w:val="24"/>
          <w:szCs w:val="24"/>
          <w:lang w:val="en-CA"/>
        </w:rPr>
        <w:t>,</w:t>
      </w:r>
      <w:r w:rsidR="00E21D95">
        <w:rPr>
          <w:rFonts w:ascii="Arial" w:hAnsi="Arial" w:cs="Arial"/>
          <w:sz w:val="24"/>
          <w:szCs w:val="24"/>
          <w:lang w:val="en-CA"/>
        </w:rPr>
        <w:t xml:space="preserve"> in which case </w:t>
      </w:r>
      <w:r w:rsidR="00E21D95" w:rsidRPr="00FF5889">
        <w:rPr>
          <w:rFonts w:ascii="Arial" w:hAnsi="Arial" w:cs="Arial"/>
          <w:sz w:val="24"/>
          <w:szCs w:val="24"/>
          <w:lang w:val="en-CA"/>
        </w:rPr>
        <w:t xml:space="preserve">a declaration of abandonment will be served on you within 30 days after </w:t>
      </w:r>
      <w:r>
        <w:rPr>
          <w:rFonts w:ascii="Arial" w:hAnsi="Arial" w:cs="Arial"/>
          <w:sz w:val="24"/>
          <w:szCs w:val="24"/>
          <w:lang w:val="en-CA"/>
        </w:rPr>
        <w:t>it</w:t>
      </w:r>
      <w:r w:rsidR="00005C43">
        <w:rPr>
          <w:rFonts w:ascii="Arial" w:hAnsi="Arial" w:cs="Arial"/>
          <w:sz w:val="24"/>
          <w:szCs w:val="24"/>
          <w:lang w:val="en-CA"/>
        </w:rPr>
        <w:t xml:space="preserve"> i</w:t>
      </w:r>
      <w:r>
        <w:rPr>
          <w:rFonts w:ascii="Arial" w:hAnsi="Arial" w:cs="Arial"/>
          <w:sz w:val="24"/>
          <w:szCs w:val="24"/>
          <w:lang w:val="en-CA"/>
        </w:rPr>
        <w:t xml:space="preserve">s </w:t>
      </w:r>
      <w:r w:rsidR="00E21D95" w:rsidRPr="00FF5889">
        <w:rPr>
          <w:rFonts w:ascii="Arial" w:hAnsi="Arial" w:cs="Arial"/>
          <w:sz w:val="24"/>
          <w:szCs w:val="24"/>
          <w:lang w:val="en-CA"/>
        </w:rPr>
        <w:t>regist</w:t>
      </w:r>
      <w:r w:rsidR="00005C43">
        <w:rPr>
          <w:rFonts w:ascii="Arial" w:hAnsi="Arial" w:cs="Arial"/>
          <w:sz w:val="24"/>
          <w:szCs w:val="24"/>
          <w:lang w:val="en-CA"/>
        </w:rPr>
        <w:t>ered</w:t>
      </w:r>
      <w:r w:rsidR="00E21D95" w:rsidRPr="00FF5889">
        <w:rPr>
          <w:rFonts w:ascii="Arial" w:hAnsi="Arial" w:cs="Arial"/>
          <w:sz w:val="24"/>
          <w:szCs w:val="24"/>
          <w:lang w:val="en-CA"/>
        </w:rPr>
        <w:t xml:space="preserve"> in the land register</w:t>
      </w:r>
      <w:r w:rsidR="00A55901" w:rsidRPr="00E21D95">
        <w:rPr>
          <w:rFonts w:ascii="Arial" w:hAnsi="Arial" w:cs="Arial"/>
          <w:sz w:val="24"/>
          <w:szCs w:val="24"/>
          <w:lang w:val="en-CA"/>
        </w:rPr>
        <w:t>.</w:t>
      </w:r>
    </w:p>
    <w:p w14:paraId="6EC0A260" w14:textId="77777777" w:rsidR="00A55901" w:rsidRPr="00E21D95" w:rsidRDefault="00A55901" w:rsidP="00A55901">
      <w:pPr>
        <w:pStyle w:val="Paragraphedeliste"/>
        <w:spacing w:after="0" w:line="240" w:lineRule="auto"/>
        <w:ind w:left="0" w:firstLine="426"/>
        <w:jc w:val="both"/>
        <w:rPr>
          <w:rFonts w:ascii="Arial" w:hAnsi="Arial" w:cs="Arial"/>
          <w:sz w:val="24"/>
          <w:szCs w:val="24"/>
          <w:lang w:val="en-CA"/>
        </w:rPr>
      </w:pPr>
    </w:p>
    <w:p w14:paraId="6F222506" w14:textId="77777777" w:rsidR="00A55901" w:rsidRPr="00E21D95" w:rsidRDefault="009B2F19" w:rsidP="009B2F19">
      <w:pPr>
        <w:pStyle w:val="Paragraphedeliste"/>
        <w:tabs>
          <w:tab w:val="left" w:pos="426"/>
        </w:tabs>
        <w:spacing w:after="0" w:line="240" w:lineRule="auto"/>
        <w:ind w:left="0"/>
        <w:jc w:val="both"/>
        <w:rPr>
          <w:rFonts w:ascii="Arial" w:hAnsi="Arial" w:cs="Arial"/>
          <w:sz w:val="24"/>
          <w:szCs w:val="24"/>
          <w:lang w:val="en-CA"/>
        </w:rPr>
      </w:pPr>
      <w:r>
        <w:rPr>
          <w:rFonts w:ascii="Arial" w:hAnsi="Arial" w:cs="Arial"/>
          <w:b/>
          <w:sz w:val="24"/>
          <w:szCs w:val="24"/>
          <w:lang w:val="en-CA"/>
        </w:rPr>
        <w:t>6.</w:t>
      </w:r>
      <w:r>
        <w:rPr>
          <w:rFonts w:ascii="Arial" w:hAnsi="Arial" w:cs="Arial"/>
          <w:b/>
          <w:sz w:val="24"/>
          <w:szCs w:val="24"/>
          <w:lang w:val="en-CA"/>
        </w:rPr>
        <w:tab/>
      </w:r>
      <w:r w:rsidR="00E21D95" w:rsidRPr="00FF5889">
        <w:rPr>
          <w:rFonts w:ascii="Arial" w:hAnsi="Arial" w:cs="Arial"/>
          <w:sz w:val="24"/>
          <w:szCs w:val="24"/>
          <w:lang w:val="en-CA"/>
        </w:rPr>
        <w:t>The reserve expires on the earliest of</w:t>
      </w:r>
      <w:r w:rsidR="00A55901" w:rsidRPr="00E21D95">
        <w:rPr>
          <w:rFonts w:ascii="Arial" w:hAnsi="Arial" w:cs="Arial"/>
          <w:sz w:val="24"/>
          <w:szCs w:val="24"/>
          <w:lang w:val="en-CA"/>
        </w:rPr>
        <w:t xml:space="preserve"> </w:t>
      </w:r>
    </w:p>
    <w:p w14:paraId="0BF3439B" w14:textId="77777777" w:rsidR="00A55901" w:rsidRPr="00E21D95" w:rsidRDefault="00A55901" w:rsidP="00A55901">
      <w:pPr>
        <w:pStyle w:val="Paragraphedeliste"/>
        <w:spacing w:after="0" w:line="240" w:lineRule="auto"/>
        <w:ind w:left="0" w:firstLine="426"/>
        <w:jc w:val="both"/>
        <w:rPr>
          <w:rFonts w:ascii="Arial" w:hAnsi="Arial" w:cs="Arial"/>
          <w:sz w:val="24"/>
          <w:szCs w:val="24"/>
          <w:lang w:val="en-CA"/>
        </w:rPr>
      </w:pPr>
    </w:p>
    <w:p w14:paraId="0E753E7E" w14:textId="77777777" w:rsidR="00A55901" w:rsidRPr="00E21D95" w:rsidRDefault="00E21D95" w:rsidP="00A55901">
      <w:pPr>
        <w:pStyle w:val="Paragraphedeliste"/>
        <w:spacing w:after="0" w:line="240" w:lineRule="auto"/>
        <w:ind w:left="0" w:firstLine="426"/>
        <w:jc w:val="both"/>
        <w:rPr>
          <w:rFonts w:ascii="Arial" w:hAnsi="Arial" w:cs="Arial"/>
          <w:sz w:val="24"/>
          <w:szCs w:val="24"/>
          <w:lang w:val="en-CA"/>
        </w:rPr>
      </w:pPr>
      <w:r w:rsidRPr="00E21D95">
        <w:rPr>
          <w:rFonts w:ascii="Arial" w:hAnsi="Arial" w:cs="Arial"/>
          <w:sz w:val="24"/>
          <w:szCs w:val="24"/>
          <w:lang w:val="en-CA"/>
        </w:rPr>
        <w:t>(</w:t>
      </w:r>
      <w:r w:rsidR="00A55901" w:rsidRPr="00E21D95">
        <w:rPr>
          <w:rFonts w:ascii="Arial" w:hAnsi="Arial" w:cs="Arial"/>
          <w:sz w:val="24"/>
          <w:szCs w:val="24"/>
          <w:lang w:val="en-CA"/>
        </w:rPr>
        <w:t>1</w:t>
      </w:r>
      <w:r w:rsidRPr="00E21D95">
        <w:rPr>
          <w:rFonts w:ascii="Arial" w:hAnsi="Arial" w:cs="Arial"/>
          <w:sz w:val="24"/>
          <w:szCs w:val="24"/>
          <w:lang w:val="en-CA"/>
        </w:rPr>
        <w:t>)</w:t>
      </w:r>
      <w:r w:rsidR="00A55901" w:rsidRPr="00E21D95">
        <w:rPr>
          <w:rFonts w:ascii="Arial" w:hAnsi="Arial" w:cs="Arial"/>
          <w:sz w:val="24"/>
          <w:szCs w:val="24"/>
          <w:lang w:val="en-CA"/>
        </w:rPr>
        <w:t>   </w:t>
      </w:r>
      <w:r w:rsidRPr="00BC1129">
        <w:rPr>
          <w:rFonts w:ascii="Arial" w:hAnsi="Arial" w:cs="Arial"/>
          <w:sz w:val="24"/>
          <w:szCs w:val="24"/>
          <w:lang w:val="en-CA"/>
        </w:rPr>
        <w:t xml:space="preserve">the date on which the person </w:t>
      </w:r>
      <w:r>
        <w:rPr>
          <w:rFonts w:ascii="Arial" w:hAnsi="Arial" w:cs="Arial"/>
          <w:sz w:val="24"/>
          <w:szCs w:val="24"/>
          <w:lang w:val="en-CA"/>
        </w:rPr>
        <w:t xml:space="preserve">who </w:t>
      </w:r>
      <w:r w:rsidRPr="00BC1129">
        <w:rPr>
          <w:rFonts w:ascii="Arial" w:hAnsi="Arial" w:cs="Arial"/>
          <w:sz w:val="24"/>
          <w:szCs w:val="24"/>
          <w:lang w:val="en-CA"/>
        </w:rPr>
        <w:t>establish</w:t>
      </w:r>
      <w:r>
        <w:rPr>
          <w:rFonts w:ascii="Arial" w:hAnsi="Arial" w:cs="Arial"/>
          <w:sz w:val="24"/>
          <w:szCs w:val="24"/>
          <w:lang w:val="en-CA"/>
        </w:rPr>
        <w:t xml:space="preserve">ed the reserve registers </w:t>
      </w:r>
      <w:r w:rsidRPr="00BC1129">
        <w:rPr>
          <w:rFonts w:ascii="Arial" w:hAnsi="Arial" w:cs="Arial"/>
          <w:sz w:val="24"/>
          <w:szCs w:val="24"/>
          <w:lang w:val="en-CA"/>
        </w:rPr>
        <w:t>the declaration of abandonment</w:t>
      </w:r>
      <w:r>
        <w:rPr>
          <w:rFonts w:ascii="Arial" w:hAnsi="Arial" w:cs="Arial"/>
          <w:sz w:val="24"/>
          <w:szCs w:val="24"/>
          <w:lang w:val="en-CA"/>
        </w:rPr>
        <w:t xml:space="preserve"> in the land register</w:t>
      </w:r>
      <w:r w:rsidRPr="00BC1129">
        <w:rPr>
          <w:rFonts w:ascii="Arial" w:hAnsi="Arial" w:cs="Arial"/>
          <w:sz w:val="24"/>
          <w:szCs w:val="24"/>
          <w:lang w:val="en-CA"/>
        </w:rPr>
        <w:t>;</w:t>
      </w:r>
    </w:p>
    <w:p w14:paraId="42EB2F8E" w14:textId="77777777" w:rsidR="00A55901" w:rsidRPr="00E21D95" w:rsidRDefault="00A55901" w:rsidP="00A55901">
      <w:pPr>
        <w:pStyle w:val="Paragraphedeliste"/>
        <w:spacing w:after="0" w:line="240" w:lineRule="auto"/>
        <w:ind w:left="0" w:firstLine="426"/>
        <w:jc w:val="both"/>
        <w:rPr>
          <w:rFonts w:ascii="Arial" w:hAnsi="Arial" w:cs="Arial"/>
          <w:sz w:val="24"/>
          <w:szCs w:val="24"/>
          <w:lang w:val="en-CA"/>
        </w:rPr>
      </w:pPr>
    </w:p>
    <w:p w14:paraId="538C34E0" w14:textId="77777777" w:rsidR="00A55901" w:rsidRPr="00E21D95" w:rsidRDefault="00E21D95" w:rsidP="00A55901">
      <w:pPr>
        <w:pStyle w:val="Paragraphedeliste"/>
        <w:spacing w:after="0" w:line="240" w:lineRule="auto"/>
        <w:ind w:left="0" w:firstLine="426"/>
        <w:jc w:val="both"/>
        <w:rPr>
          <w:rFonts w:ascii="Arial" w:hAnsi="Arial" w:cs="Arial"/>
          <w:sz w:val="24"/>
          <w:szCs w:val="24"/>
          <w:lang w:val="en-CA"/>
        </w:rPr>
      </w:pPr>
      <w:r w:rsidRPr="00E21D95">
        <w:rPr>
          <w:rFonts w:ascii="Arial" w:hAnsi="Arial" w:cs="Arial"/>
          <w:sz w:val="24"/>
          <w:szCs w:val="24"/>
          <w:lang w:val="en-CA"/>
        </w:rPr>
        <w:t>(</w:t>
      </w:r>
      <w:r w:rsidR="00A55901" w:rsidRPr="00E21D95">
        <w:rPr>
          <w:rFonts w:ascii="Arial" w:hAnsi="Arial" w:cs="Arial"/>
          <w:sz w:val="24"/>
          <w:szCs w:val="24"/>
          <w:lang w:val="en-CA"/>
        </w:rPr>
        <w:t>2</w:t>
      </w:r>
      <w:r w:rsidRPr="00E21D95">
        <w:rPr>
          <w:rFonts w:ascii="Arial" w:hAnsi="Arial" w:cs="Arial"/>
          <w:sz w:val="24"/>
          <w:szCs w:val="24"/>
          <w:lang w:val="en-CA"/>
        </w:rPr>
        <w:t>)</w:t>
      </w:r>
      <w:r w:rsidR="00A55901" w:rsidRPr="00E21D95">
        <w:rPr>
          <w:rFonts w:ascii="Arial" w:hAnsi="Arial" w:cs="Arial"/>
          <w:sz w:val="24"/>
          <w:szCs w:val="24"/>
          <w:lang w:val="en-CA"/>
        </w:rPr>
        <w:t>   </w:t>
      </w:r>
      <w:r w:rsidRPr="00BC1129">
        <w:rPr>
          <w:rFonts w:ascii="Arial" w:hAnsi="Arial" w:cs="Arial"/>
          <w:sz w:val="24"/>
          <w:szCs w:val="24"/>
          <w:lang w:val="en-CA"/>
        </w:rPr>
        <w:t>the date of registration of a notice of expropriation;</w:t>
      </w:r>
      <w:r>
        <w:rPr>
          <w:rFonts w:ascii="Arial" w:hAnsi="Arial" w:cs="Arial"/>
          <w:sz w:val="24"/>
          <w:szCs w:val="24"/>
          <w:lang w:val="en-CA"/>
        </w:rPr>
        <w:t xml:space="preserve"> </w:t>
      </w:r>
      <w:r w:rsidR="00E314F3">
        <w:rPr>
          <w:rFonts w:ascii="Arial" w:hAnsi="Arial" w:cs="Arial"/>
          <w:sz w:val="24"/>
          <w:szCs w:val="24"/>
          <w:lang w:val="en-CA"/>
        </w:rPr>
        <w:t>and</w:t>
      </w:r>
    </w:p>
    <w:p w14:paraId="44D54A7E" w14:textId="77777777" w:rsidR="00A55901" w:rsidRPr="00E21D95" w:rsidRDefault="00A55901" w:rsidP="00A55901">
      <w:pPr>
        <w:pStyle w:val="Paragraphedeliste"/>
        <w:spacing w:after="0" w:line="240" w:lineRule="auto"/>
        <w:ind w:left="0" w:firstLine="426"/>
        <w:jc w:val="both"/>
        <w:rPr>
          <w:rFonts w:ascii="Arial" w:hAnsi="Arial" w:cs="Arial"/>
          <w:sz w:val="24"/>
          <w:szCs w:val="24"/>
          <w:lang w:val="en-CA"/>
        </w:rPr>
      </w:pPr>
    </w:p>
    <w:p w14:paraId="4597AACD" w14:textId="77777777" w:rsidR="00A55901" w:rsidRPr="00E21D95" w:rsidRDefault="00E21D95" w:rsidP="00A55901">
      <w:pPr>
        <w:pStyle w:val="Paragraphedeliste"/>
        <w:spacing w:after="0" w:line="240" w:lineRule="auto"/>
        <w:ind w:left="0" w:firstLine="426"/>
        <w:jc w:val="both"/>
        <w:rPr>
          <w:rFonts w:ascii="Arial" w:hAnsi="Arial" w:cs="Arial"/>
          <w:sz w:val="24"/>
          <w:szCs w:val="24"/>
          <w:lang w:val="en-CA"/>
        </w:rPr>
      </w:pPr>
      <w:r w:rsidRPr="00E21D95">
        <w:rPr>
          <w:rFonts w:ascii="Arial" w:hAnsi="Arial" w:cs="Arial"/>
          <w:sz w:val="24"/>
          <w:szCs w:val="24"/>
          <w:lang w:val="en-CA"/>
        </w:rPr>
        <w:t>(</w:t>
      </w:r>
      <w:r w:rsidR="00A55901" w:rsidRPr="00E21D95">
        <w:rPr>
          <w:rFonts w:ascii="Arial" w:hAnsi="Arial" w:cs="Arial"/>
          <w:sz w:val="24"/>
          <w:szCs w:val="24"/>
          <w:lang w:val="en-CA"/>
        </w:rPr>
        <w:t>3</w:t>
      </w:r>
      <w:r w:rsidRPr="00E21D95">
        <w:rPr>
          <w:rFonts w:ascii="Arial" w:hAnsi="Arial" w:cs="Arial"/>
          <w:sz w:val="24"/>
          <w:szCs w:val="24"/>
          <w:lang w:val="en-CA"/>
        </w:rPr>
        <w:t>)</w:t>
      </w:r>
      <w:r w:rsidR="00A55901" w:rsidRPr="00E21D95">
        <w:rPr>
          <w:rFonts w:ascii="Arial" w:hAnsi="Arial" w:cs="Arial"/>
          <w:sz w:val="24"/>
          <w:szCs w:val="24"/>
          <w:lang w:val="en-CA"/>
        </w:rPr>
        <w:t>   </w:t>
      </w:r>
      <w:r w:rsidRPr="00BC1129">
        <w:rPr>
          <w:rFonts w:ascii="Arial" w:hAnsi="Arial" w:cs="Arial"/>
          <w:sz w:val="24"/>
          <w:szCs w:val="24"/>
          <w:lang w:val="en-CA"/>
        </w:rPr>
        <w:t xml:space="preserve">the date on which the period for which </w:t>
      </w:r>
      <w:r>
        <w:rPr>
          <w:rFonts w:ascii="Arial" w:hAnsi="Arial" w:cs="Arial"/>
          <w:sz w:val="24"/>
          <w:szCs w:val="24"/>
          <w:lang w:val="en-CA"/>
        </w:rPr>
        <w:t>the reserve</w:t>
      </w:r>
      <w:r w:rsidRPr="00BC1129">
        <w:rPr>
          <w:rFonts w:ascii="Arial" w:hAnsi="Arial" w:cs="Arial"/>
          <w:sz w:val="24"/>
          <w:szCs w:val="24"/>
          <w:lang w:val="en-CA"/>
        </w:rPr>
        <w:t xml:space="preserve"> was established expires.</w:t>
      </w:r>
    </w:p>
    <w:p w14:paraId="66804AF2" w14:textId="77777777" w:rsidR="00A55901" w:rsidRPr="00E21D95" w:rsidRDefault="00A55901" w:rsidP="00A55901">
      <w:pPr>
        <w:pStyle w:val="Paragraphedeliste"/>
        <w:spacing w:after="0" w:line="240" w:lineRule="auto"/>
        <w:ind w:left="0" w:firstLine="426"/>
        <w:jc w:val="both"/>
        <w:rPr>
          <w:rFonts w:ascii="Arial" w:hAnsi="Arial" w:cs="Arial"/>
          <w:sz w:val="24"/>
          <w:szCs w:val="24"/>
          <w:lang w:val="en-CA"/>
        </w:rPr>
      </w:pPr>
    </w:p>
    <w:p w14:paraId="62C802E6" w14:textId="77777777" w:rsidR="00416E77" w:rsidRPr="00A41E8D" w:rsidRDefault="00416E77" w:rsidP="00416E77">
      <w:pPr>
        <w:pStyle w:val="Paragraphedeliste"/>
        <w:tabs>
          <w:tab w:val="left" w:pos="426"/>
        </w:tabs>
        <w:spacing w:after="0" w:line="240" w:lineRule="auto"/>
        <w:ind w:left="0"/>
        <w:jc w:val="both"/>
        <w:rPr>
          <w:rFonts w:ascii="Arial" w:hAnsi="Arial" w:cs="Arial"/>
          <w:sz w:val="24"/>
          <w:szCs w:val="24"/>
          <w:lang w:val="en-CA"/>
        </w:rPr>
      </w:pPr>
      <w:r>
        <w:rPr>
          <w:rFonts w:ascii="Arial" w:hAnsi="Arial" w:cs="Arial"/>
          <w:b/>
          <w:sz w:val="24"/>
          <w:szCs w:val="24"/>
          <w:lang w:val="en-CA"/>
        </w:rPr>
        <w:t>7.</w:t>
      </w:r>
      <w:r>
        <w:rPr>
          <w:rFonts w:ascii="Arial" w:hAnsi="Arial" w:cs="Arial"/>
          <w:b/>
          <w:sz w:val="24"/>
          <w:szCs w:val="24"/>
          <w:lang w:val="en-CA"/>
        </w:rPr>
        <w:tab/>
      </w:r>
      <w:r w:rsidRPr="00A41E8D">
        <w:rPr>
          <w:rFonts w:ascii="Arial" w:hAnsi="Arial" w:cs="Arial"/>
          <w:sz w:val="24"/>
          <w:szCs w:val="24"/>
          <w:lang w:val="en-CA"/>
        </w:rPr>
        <w:t xml:space="preserve">Where </w:t>
      </w:r>
      <w:r>
        <w:rPr>
          <w:rFonts w:ascii="Arial" w:hAnsi="Arial" w:cs="Arial"/>
          <w:sz w:val="24"/>
          <w:szCs w:val="24"/>
          <w:lang w:val="en-CA"/>
        </w:rPr>
        <w:t>the</w:t>
      </w:r>
      <w:r w:rsidRPr="00A41E8D">
        <w:rPr>
          <w:rFonts w:ascii="Arial" w:hAnsi="Arial" w:cs="Arial"/>
          <w:sz w:val="24"/>
          <w:szCs w:val="24"/>
          <w:lang w:val="en-CA"/>
        </w:rPr>
        <w:t xml:space="preserve"> reserve expires at the end of the period for which it was established, the Land Registrar must, at the request of any interested party,</w:t>
      </w:r>
      <w:r>
        <w:rPr>
          <w:rFonts w:ascii="Arial" w:hAnsi="Arial" w:cs="Arial"/>
          <w:sz w:val="24"/>
          <w:szCs w:val="24"/>
          <w:lang w:val="en-CA"/>
        </w:rPr>
        <w:t xml:space="preserve"> which includes you,</w:t>
      </w:r>
      <w:r w:rsidRPr="00A41E8D">
        <w:rPr>
          <w:rFonts w:ascii="Arial" w:hAnsi="Arial" w:cs="Arial"/>
          <w:sz w:val="24"/>
          <w:szCs w:val="24"/>
          <w:lang w:val="en-CA"/>
        </w:rPr>
        <w:t xml:space="preserve"> cancel the reserve after making sure that the period for which it was established has expired.</w:t>
      </w:r>
    </w:p>
    <w:p w14:paraId="2E241B5B" w14:textId="77777777" w:rsidR="00416E77" w:rsidRPr="00A41E8D" w:rsidRDefault="00416E77" w:rsidP="00416E77">
      <w:pPr>
        <w:pStyle w:val="Paragraphedeliste"/>
        <w:ind w:left="360"/>
        <w:jc w:val="both"/>
        <w:rPr>
          <w:rFonts w:ascii="Arial" w:eastAsia="Times New Roman" w:hAnsi="Arial" w:cs="Arial"/>
          <w:lang w:val="en-CA"/>
        </w:rPr>
      </w:pPr>
    </w:p>
    <w:p w14:paraId="3A3A37D1" w14:textId="77777777" w:rsidR="00A55901" w:rsidRPr="00416E77" w:rsidRDefault="00416E77" w:rsidP="00416E77">
      <w:pPr>
        <w:pStyle w:val="Paragraphedeliste"/>
        <w:spacing w:after="0" w:line="240" w:lineRule="auto"/>
        <w:ind w:left="0" w:firstLine="426"/>
        <w:jc w:val="both"/>
        <w:rPr>
          <w:rFonts w:ascii="Arial" w:hAnsi="Arial" w:cs="Arial"/>
          <w:sz w:val="24"/>
          <w:szCs w:val="24"/>
          <w:lang w:val="en-CA"/>
        </w:rPr>
      </w:pPr>
      <w:r w:rsidRPr="00A41E8D">
        <w:rPr>
          <w:rFonts w:ascii="Arial" w:hAnsi="Arial" w:cs="Arial"/>
          <w:sz w:val="24"/>
          <w:szCs w:val="24"/>
          <w:lang w:val="en-CA"/>
        </w:rPr>
        <w:t>The costs for cancelling a reserve are, in all cases, borne by the person who established the reserve.</w:t>
      </w:r>
      <w:r w:rsidR="00A55901" w:rsidRPr="00416E77">
        <w:rPr>
          <w:rFonts w:ascii="Arial" w:hAnsi="Arial" w:cs="Arial"/>
          <w:sz w:val="24"/>
          <w:szCs w:val="24"/>
          <w:lang w:val="en-CA"/>
        </w:rPr>
        <w:t xml:space="preserve"> </w:t>
      </w:r>
    </w:p>
    <w:p w14:paraId="667C2AE2" w14:textId="77777777" w:rsidR="00A55901" w:rsidRPr="00416E77" w:rsidRDefault="00A55901" w:rsidP="00A55901">
      <w:pPr>
        <w:pStyle w:val="Paragraphedeliste"/>
        <w:spacing w:after="0" w:line="240" w:lineRule="auto"/>
        <w:ind w:left="0" w:firstLine="426"/>
        <w:jc w:val="both"/>
        <w:rPr>
          <w:rFonts w:ascii="Arial" w:hAnsi="Arial" w:cs="Arial"/>
          <w:sz w:val="24"/>
          <w:szCs w:val="24"/>
          <w:lang w:val="en-CA"/>
        </w:rPr>
      </w:pPr>
    </w:p>
    <w:p w14:paraId="448617C3" w14:textId="77777777" w:rsidR="00EE77E0" w:rsidRPr="00DC26DE" w:rsidRDefault="00416E77" w:rsidP="00EE77E0">
      <w:pPr>
        <w:pStyle w:val="Paragraphedeliste"/>
        <w:tabs>
          <w:tab w:val="left" w:pos="426"/>
        </w:tabs>
        <w:spacing w:after="0" w:line="240" w:lineRule="auto"/>
        <w:ind w:left="0"/>
        <w:jc w:val="both"/>
        <w:rPr>
          <w:rFonts w:ascii="Arial" w:hAnsi="Arial" w:cs="Arial"/>
          <w:b/>
          <w:bCs/>
          <w:sz w:val="24"/>
          <w:szCs w:val="24"/>
          <w:lang w:val="en-CA"/>
        </w:rPr>
      </w:pPr>
      <w:r w:rsidRPr="00DC26DE">
        <w:rPr>
          <w:rFonts w:ascii="Arial" w:hAnsi="Arial" w:cs="Arial"/>
          <w:b/>
          <w:bCs/>
          <w:sz w:val="24"/>
          <w:szCs w:val="24"/>
          <w:lang w:val="en-CA"/>
        </w:rPr>
        <w:t>Indemnity</w:t>
      </w:r>
    </w:p>
    <w:p w14:paraId="674A70C0" w14:textId="77777777" w:rsidR="00A55901" w:rsidRPr="00DC26DE" w:rsidRDefault="00A55901" w:rsidP="00EE77E0">
      <w:pPr>
        <w:pStyle w:val="Paragraphedeliste"/>
        <w:tabs>
          <w:tab w:val="left" w:pos="426"/>
        </w:tabs>
        <w:spacing w:after="0" w:line="240" w:lineRule="auto"/>
        <w:ind w:left="0"/>
        <w:jc w:val="both"/>
        <w:rPr>
          <w:rFonts w:ascii="Arial" w:hAnsi="Arial" w:cs="Arial"/>
          <w:b/>
          <w:bCs/>
          <w:sz w:val="24"/>
          <w:szCs w:val="24"/>
          <w:lang w:val="en-CA"/>
        </w:rPr>
      </w:pPr>
    </w:p>
    <w:p w14:paraId="2DD45895" w14:textId="174B1814" w:rsidR="0057384F" w:rsidRPr="00A252A1" w:rsidRDefault="00A252A1" w:rsidP="00A252A1">
      <w:pPr>
        <w:pStyle w:val="Paragraphedeliste"/>
        <w:tabs>
          <w:tab w:val="left" w:pos="426"/>
        </w:tabs>
        <w:spacing w:after="0" w:line="240" w:lineRule="auto"/>
        <w:ind w:left="0"/>
        <w:jc w:val="both"/>
        <w:rPr>
          <w:rFonts w:ascii="Arial" w:hAnsi="Arial" w:cs="Arial"/>
          <w:sz w:val="24"/>
          <w:szCs w:val="24"/>
          <w:lang w:val="en-CA"/>
        </w:rPr>
      </w:pPr>
      <w:bookmarkStart w:id="1" w:name="d29e10358"/>
      <w:r w:rsidRPr="00A252A1">
        <w:rPr>
          <w:rFonts w:ascii="Arial" w:hAnsi="Arial" w:cs="Arial"/>
          <w:b/>
          <w:sz w:val="24"/>
          <w:szCs w:val="24"/>
          <w:lang w:val="en-CA"/>
        </w:rPr>
        <w:t>8.</w:t>
      </w:r>
      <w:r w:rsidRPr="00A252A1">
        <w:rPr>
          <w:rFonts w:ascii="Arial" w:hAnsi="Arial" w:cs="Arial"/>
          <w:b/>
          <w:sz w:val="24"/>
          <w:szCs w:val="24"/>
          <w:lang w:val="en-CA"/>
        </w:rPr>
        <w:tab/>
      </w:r>
      <w:r w:rsidRPr="00A41E8D">
        <w:rPr>
          <w:rFonts w:ascii="Arial" w:hAnsi="Arial" w:cs="Arial"/>
          <w:sz w:val="24"/>
          <w:szCs w:val="24"/>
          <w:lang w:val="en-CA"/>
        </w:rPr>
        <w:t>The establishment of a reserve gives rise to an indemnity, which corresponds to the sum of the indemnity in reparation for injuries and the indemnity for trouble, nuisance and inconvenience provided for in subdivisions III and V of subdivision 3 of Division III of Chapter III of Title III of Part I</w:t>
      </w:r>
      <w:r>
        <w:rPr>
          <w:rFonts w:ascii="Arial" w:hAnsi="Arial" w:cs="Arial"/>
          <w:sz w:val="24"/>
          <w:szCs w:val="24"/>
          <w:lang w:val="en-CA"/>
        </w:rPr>
        <w:t xml:space="preserve"> of the Act respecting expropriation </w:t>
      </w:r>
      <w:r w:rsidR="00A16ED6">
        <w:rPr>
          <w:rFonts w:ascii="Arial" w:hAnsi="Arial" w:cs="Arial"/>
          <w:sz w:val="24"/>
          <w:szCs w:val="24"/>
          <w:lang w:val="en-CA"/>
        </w:rPr>
        <w:t>(CQLR, chapter E-25)</w:t>
      </w:r>
      <w:r w:rsidRPr="00A41E8D">
        <w:rPr>
          <w:rFonts w:ascii="Arial" w:hAnsi="Arial" w:cs="Arial"/>
          <w:sz w:val="24"/>
          <w:szCs w:val="24"/>
          <w:lang w:val="en-CA"/>
        </w:rPr>
        <w:t>, with the necessary modifications.</w:t>
      </w:r>
      <w:r w:rsidR="00A55901" w:rsidRPr="00A252A1">
        <w:rPr>
          <w:rFonts w:ascii="Arial" w:hAnsi="Arial" w:cs="Arial"/>
          <w:sz w:val="24"/>
          <w:szCs w:val="24"/>
          <w:lang w:val="en-CA"/>
        </w:rPr>
        <w:t xml:space="preserve"> </w:t>
      </w:r>
    </w:p>
    <w:p w14:paraId="46571602" w14:textId="77777777" w:rsidR="0057384F" w:rsidRPr="00A252A1" w:rsidRDefault="0057384F" w:rsidP="0057384F">
      <w:pPr>
        <w:pStyle w:val="Paragraphedeliste"/>
        <w:tabs>
          <w:tab w:val="left" w:pos="426"/>
        </w:tabs>
        <w:spacing w:after="0" w:line="240" w:lineRule="auto"/>
        <w:ind w:left="0"/>
        <w:jc w:val="both"/>
        <w:rPr>
          <w:rFonts w:ascii="Arial" w:hAnsi="Arial" w:cs="Arial"/>
          <w:sz w:val="24"/>
          <w:szCs w:val="24"/>
          <w:lang w:val="en-CA"/>
        </w:rPr>
      </w:pPr>
    </w:p>
    <w:p w14:paraId="15F42851" w14:textId="77777777" w:rsidR="00A55901" w:rsidRPr="00A252A1" w:rsidRDefault="00A252A1" w:rsidP="0057384F">
      <w:pPr>
        <w:pStyle w:val="Paragraphedeliste"/>
        <w:spacing w:after="0" w:line="240" w:lineRule="auto"/>
        <w:ind w:left="0" w:firstLine="426"/>
        <w:jc w:val="both"/>
        <w:rPr>
          <w:rFonts w:ascii="Arial" w:hAnsi="Arial" w:cs="Arial"/>
          <w:sz w:val="24"/>
          <w:szCs w:val="24"/>
          <w:lang w:val="en-CA"/>
        </w:rPr>
      </w:pPr>
      <w:r w:rsidRPr="00714DA9">
        <w:rPr>
          <w:rFonts w:ascii="Arial" w:hAnsi="Arial" w:cs="Arial"/>
          <w:sz w:val="24"/>
          <w:szCs w:val="24"/>
          <w:lang w:val="en-CA"/>
        </w:rPr>
        <w:t xml:space="preserve">The indemnity </w:t>
      </w:r>
      <w:r>
        <w:rPr>
          <w:rFonts w:ascii="Arial" w:hAnsi="Arial" w:cs="Arial"/>
          <w:sz w:val="24"/>
          <w:szCs w:val="24"/>
          <w:lang w:val="en-CA"/>
        </w:rPr>
        <w:t>cannot</w:t>
      </w:r>
      <w:r w:rsidRPr="00714DA9">
        <w:rPr>
          <w:rFonts w:ascii="Arial" w:hAnsi="Arial" w:cs="Arial"/>
          <w:sz w:val="24"/>
          <w:szCs w:val="24"/>
          <w:lang w:val="en-CA"/>
        </w:rPr>
        <w:t xml:space="preserve"> include any amount </w:t>
      </w:r>
      <w:proofErr w:type="gramStart"/>
      <w:r w:rsidRPr="00714DA9">
        <w:rPr>
          <w:rFonts w:ascii="Arial" w:hAnsi="Arial" w:cs="Arial"/>
          <w:sz w:val="24"/>
          <w:szCs w:val="24"/>
          <w:lang w:val="en-CA"/>
        </w:rPr>
        <w:t>with regard to</w:t>
      </w:r>
      <w:proofErr w:type="gramEnd"/>
      <w:r w:rsidRPr="00714DA9">
        <w:rPr>
          <w:rFonts w:ascii="Arial" w:hAnsi="Arial" w:cs="Arial"/>
          <w:sz w:val="24"/>
          <w:szCs w:val="24"/>
          <w:lang w:val="en-CA"/>
        </w:rPr>
        <w:t xml:space="preserve"> the use that </w:t>
      </w:r>
      <w:r>
        <w:rPr>
          <w:rFonts w:ascii="Arial" w:hAnsi="Arial" w:cs="Arial"/>
          <w:sz w:val="24"/>
          <w:szCs w:val="24"/>
          <w:lang w:val="en-CA"/>
        </w:rPr>
        <w:t xml:space="preserve">you </w:t>
      </w:r>
      <w:r w:rsidRPr="00714DA9">
        <w:rPr>
          <w:rFonts w:ascii="Arial" w:hAnsi="Arial" w:cs="Arial"/>
          <w:sz w:val="24"/>
          <w:szCs w:val="24"/>
          <w:lang w:val="en-CA"/>
        </w:rPr>
        <w:t>could have made of the reserved immovable without that reserve</w:t>
      </w:r>
      <w:r w:rsidR="00A55901" w:rsidRPr="00A252A1">
        <w:rPr>
          <w:rFonts w:ascii="Arial" w:hAnsi="Arial" w:cs="Arial"/>
          <w:sz w:val="24"/>
          <w:szCs w:val="24"/>
          <w:lang w:val="en-CA"/>
        </w:rPr>
        <w:t xml:space="preserve">. </w:t>
      </w:r>
    </w:p>
    <w:p w14:paraId="52BB59E1" w14:textId="77777777" w:rsidR="0057384F" w:rsidRPr="00A252A1" w:rsidRDefault="0057384F" w:rsidP="0057384F">
      <w:pPr>
        <w:pStyle w:val="Paragraphedeliste"/>
        <w:spacing w:after="0" w:line="240" w:lineRule="auto"/>
        <w:ind w:left="0" w:firstLine="426"/>
        <w:jc w:val="both"/>
        <w:rPr>
          <w:rFonts w:ascii="Arial" w:hAnsi="Arial" w:cs="Arial"/>
          <w:sz w:val="24"/>
          <w:szCs w:val="24"/>
          <w:lang w:val="en-CA"/>
        </w:rPr>
      </w:pPr>
    </w:p>
    <w:p w14:paraId="7873FE40" w14:textId="77777777" w:rsidR="00A55901" w:rsidRPr="00A252A1" w:rsidRDefault="00A252A1" w:rsidP="0057384F">
      <w:pPr>
        <w:pStyle w:val="Paragraphedeliste"/>
        <w:spacing w:after="0" w:line="240" w:lineRule="auto"/>
        <w:ind w:left="0" w:firstLine="426"/>
        <w:jc w:val="both"/>
        <w:rPr>
          <w:rFonts w:ascii="Arial" w:hAnsi="Arial" w:cs="Arial"/>
          <w:sz w:val="24"/>
          <w:szCs w:val="24"/>
          <w:lang w:val="en-CA"/>
        </w:rPr>
      </w:pPr>
      <w:r w:rsidRPr="008725EB">
        <w:rPr>
          <w:rFonts w:ascii="Arial" w:hAnsi="Arial" w:cs="Arial"/>
          <w:sz w:val="24"/>
          <w:szCs w:val="24"/>
          <w:lang w:val="en-CA"/>
        </w:rPr>
        <w:t xml:space="preserve">Where the right in the reserved immovable is the subject of an expropriation before the </w:t>
      </w:r>
      <w:r>
        <w:rPr>
          <w:rFonts w:ascii="Arial" w:hAnsi="Arial" w:cs="Arial"/>
          <w:sz w:val="24"/>
          <w:szCs w:val="24"/>
          <w:lang w:val="en-CA"/>
        </w:rPr>
        <w:t>expiry</w:t>
      </w:r>
      <w:r w:rsidRPr="008725EB">
        <w:rPr>
          <w:rFonts w:ascii="Arial" w:hAnsi="Arial" w:cs="Arial"/>
          <w:sz w:val="24"/>
          <w:szCs w:val="24"/>
          <w:lang w:val="en-CA"/>
        </w:rPr>
        <w:t xml:space="preserve"> of the reserve, </w:t>
      </w:r>
      <w:r w:rsidR="00005C43">
        <w:rPr>
          <w:rFonts w:ascii="Arial" w:hAnsi="Arial" w:cs="Arial"/>
          <w:sz w:val="24"/>
          <w:szCs w:val="24"/>
          <w:lang w:val="en-CA"/>
        </w:rPr>
        <w:t>as part</w:t>
      </w:r>
      <w:r w:rsidRPr="008725EB">
        <w:rPr>
          <w:rFonts w:ascii="Arial" w:hAnsi="Arial" w:cs="Arial"/>
          <w:sz w:val="24"/>
          <w:szCs w:val="24"/>
          <w:lang w:val="en-CA"/>
        </w:rPr>
        <w:t xml:space="preserve"> of the expropriation indemnity proceeding and within six months after the date of expropriation, </w:t>
      </w:r>
      <w:r>
        <w:rPr>
          <w:rFonts w:ascii="Arial" w:hAnsi="Arial" w:cs="Arial"/>
          <w:sz w:val="24"/>
          <w:szCs w:val="24"/>
          <w:lang w:val="en-CA"/>
        </w:rPr>
        <w:t xml:space="preserve">you may </w:t>
      </w:r>
      <w:r w:rsidRPr="008725EB">
        <w:rPr>
          <w:rFonts w:ascii="Arial" w:hAnsi="Arial" w:cs="Arial"/>
          <w:sz w:val="24"/>
          <w:szCs w:val="24"/>
          <w:lang w:val="en-CA"/>
        </w:rPr>
        <w:t>apply to the Administrative Tribunal of Québec for the indemnity. Th</w:t>
      </w:r>
      <w:r>
        <w:rPr>
          <w:rFonts w:ascii="Arial" w:hAnsi="Arial" w:cs="Arial"/>
          <w:sz w:val="24"/>
          <w:szCs w:val="24"/>
          <w:lang w:val="en-CA"/>
        </w:rPr>
        <w:t>e</w:t>
      </w:r>
      <w:r w:rsidRPr="008725EB">
        <w:rPr>
          <w:rFonts w:ascii="Arial" w:hAnsi="Arial" w:cs="Arial"/>
          <w:sz w:val="24"/>
          <w:szCs w:val="24"/>
          <w:lang w:val="en-CA"/>
        </w:rPr>
        <w:t xml:space="preserve"> application must be notified to the expropriating party within the same time</w:t>
      </w:r>
      <w:r w:rsidR="00A55901" w:rsidRPr="00A252A1">
        <w:rPr>
          <w:rFonts w:ascii="Arial" w:hAnsi="Arial" w:cs="Arial"/>
          <w:sz w:val="24"/>
          <w:szCs w:val="24"/>
          <w:lang w:val="en-CA"/>
        </w:rPr>
        <w:t>.</w:t>
      </w:r>
    </w:p>
    <w:p w14:paraId="14EDE493" w14:textId="77777777" w:rsidR="0057384F" w:rsidRPr="00A252A1" w:rsidRDefault="0057384F" w:rsidP="0057384F">
      <w:pPr>
        <w:pStyle w:val="Paragraphedeliste"/>
        <w:spacing w:after="0" w:line="240" w:lineRule="auto"/>
        <w:ind w:left="0" w:firstLine="426"/>
        <w:jc w:val="both"/>
        <w:rPr>
          <w:rFonts w:ascii="Arial" w:hAnsi="Arial" w:cs="Arial"/>
          <w:sz w:val="24"/>
          <w:szCs w:val="24"/>
          <w:lang w:val="en-CA"/>
        </w:rPr>
      </w:pPr>
    </w:p>
    <w:p w14:paraId="056690AE" w14:textId="77777777" w:rsidR="00A55901" w:rsidRPr="00217FE5" w:rsidRDefault="00A252A1" w:rsidP="0057384F">
      <w:pPr>
        <w:pStyle w:val="Paragraphedeliste"/>
        <w:spacing w:after="0" w:line="240" w:lineRule="auto"/>
        <w:ind w:left="0" w:firstLine="426"/>
        <w:jc w:val="both"/>
        <w:rPr>
          <w:rFonts w:ascii="Arial" w:hAnsi="Arial" w:cs="Arial"/>
          <w:sz w:val="24"/>
          <w:szCs w:val="24"/>
          <w:lang w:val="en-CA"/>
        </w:rPr>
      </w:pPr>
      <w:r w:rsidRPr="00D538AE">
        <w:rPr>
          <w:rFonts w:ascii="Arial" w:hAnsi="Arial" w:cs="Arial"/>
          <w:sz w:val="24"/>
          <w:szCs w:val="24"/>
          <w:lang w:val="en-CA"/>
        </w:rPr>
        <w:t>Where the right in the reserved immovable is not the subject of an expropriation before the e</w:t>
      </w:r>
      <w:r>
        <w:rPr>
          <w:rFonts w:ascii="Arial" w:hAnsi="Arial" w:cs="Arial"/>
          <w:sz w:val="24"/>
          <w:szCs w:val="24"/>
          <w:lang w:val="en-CA"/>
        </w:rPr>
        <w:t>xpiry</w:t>
      </w:r>
      <w:r w:rsidRPr="00D538AE">
        <w:rPr>
          <w:rFonts w:ascii="Arial" w:hAnsi="Arial" w:cs="Arial"/>
          <w:sz w:val="24"/>
          <w:szCs w:val="24"/>
          <w:lang w:val="en-CA"/>
        </w:rPr>
        <w:t xml:space="preserve"> of the reserve, </w:t>
      </w:r>
      <w:r>
        <w:rPr>
          <w:rFonts w:ascii="Arial" w:hAnsi="Arial" w:cs="Arial"/>
          <w:sz w:val="24"/>
          <w:szCs w:val="24"/>
          <w:lang w:val="en-CA"/>
        </w:rPr>
        <w:t>your</w:t>
      </w:r>
      <w:r w:rsidRPr="00D538AE">
        <w:rPr>
          <w:rFonts w:ascii="Arial" w:hAnsi="Arial" w:cs="Arial"/>
          <w:sz w:val="24"/>
          <w:szCs w:val="24"/>
          <w:lang w:val="en-CA"/>
        </w:rPr>
        <w:t xml:space="preserve"> application relating to the indemnity must be filed with the </w:t>
      </w:r>
      <w:r>
        <w:rPr>
          <w:rFonts w:ascii="Arial" w:hAnsi="Arial" w:cs="Arial"/>
          <w:sz w:val="24"/>
          <w:szCs w:val="24"/>
          <w:lang w:val="en-CA"/>
        </w:rPr>
        <w:t xml:space="preserve">Administrative </w:t>
      </w:r>
      <w:r w:rsidRPr="00D538AE">
        <w:rPr>
          <w:rFonts w:ascii="Arial" w:hAnsi="Arial" w:cs="Arial"/>
          <w:sz w:val="24"/>
          <w:szCs w:val="24"/>
          <w:lang w:val="en-CA"/>
        </w:rPr>
        <w:t>Tribunal</w:t>
      </w:r>
      <w:r>
        <w:rPr>
          <w:rFonts w:ascii="Arial" w:hAnsi="Arial" w:cs="Arial"/>
          <w:sz w:val="24"/>
          <w:szCs w:val="24"/>
          <w:lang w:val="en-CA"/>
        </w:rPr>
        <w:t xml:space="preserve"> of Québec</w:t>
      </w:r>
      <w:r w:rsidRPr="00D538AE">
        <w:rPr>
          <w:rFonts w:ascii="Arial" w:hAnsi="Arial" w:cs="Arial"/>
          <w:sz w:val="24"/>
          <w:szCs w:val="24"/>
          <w:lang w:val="en-CA"/>
        </w:rPr>
        <w:t xml:space="preserve"> within six months after the date on which the reserve expires or, as applicable, the date of </w:t>
      </w:r>
      <w:r>
        <w:rPr>
          <w:rFonts w:ascii="Arial" w:hAnsi="Arial" w:cs="Arial"/>
          <w:sz w:val="24"/>
          <w:szCs w:val="24"/>
          <w:lang w:val="en-CA"/>
        </w:rPr>
        <w:t xml:space="preserve">service of the declaration of abandonment. </w:t>
      </w:r>
      <w:r w:rsidRPr="00D538AE">
        <w:rPr>
          <w:rFonts w:ascii="Arial" w:hAnsi="Arial" w:cs="Arial"/>
          <w:sz w:val="24"/>
          <w:szCs w:val="24"/>
          <w:lang w:val="en-CA"/>
        </w:rPr>
        <w:t>The application must be notified to the person establishing the reserve within the same time. Th</w:t>
      </w:r>
      <w:r>
        <w:rPr>
          <w:rFonts w:ascii="Arial" w:hAnsi="Arial" w:cs="Arial"/>
          <w:sz w:val="24"/>
          <w:szCs w:val="24"/>
          <w:lang w:val="en-CA"/>
        </w:rPr>
        <w:t>at</w:t>
      </w:r>
      <w:r w:rsidRPr="00D538AE">
        <w:rPr>
          <w:rFonts w:ascii="Arial" w:hAnsi="Arial" w:cs="Arial"/>
          <w:sz w:val="24"/>
          <w:szCs w:val="24"/>
          <w:lang w:val="en-CA"/>
        </w:rPr>
        <w:t xml:space="preserve"> time limit is a strict time limit</w:t>
      </w:r>
      <w:r w:rsidR="00A55901" w:rsidRPr="00217FE5">
        <w:rPr>
          <w:rFonts w:ascii="Arial" w:hAnsi="Arial" w:cs="Arial"/>
          <w:sz w:val="24"/>
          <w:szCs w:val="24"/>
          <w:lang w:val="en-CA"/>
        </w:rPr>
        <w:t xml:space="preserve">. </w:t>
      </w:r>
    </w:p>
    <w:p w14:paraId="4AC91C4E" w14:textId="77777777" w:rsidR="0057384F" w:rsidRPr="00217FE5" w:rsidRDefault="0057384F" w:rsidP="0057384F">
      <w:pPr>
        <w:pStyle w:val="Paragraphedeliste"/>
        <w:spacing w:after="0" w:line="240" w:lineRule="auto"/>
        <w:ind w:left="0" w:firstLine="426"/>
        <w:jc w:val="both"/>
        <w:rPr>
          <w:rFonts w:ascii="Arial" w:hAnsi="Arial" w:cs="Arial"/>
          <w:sz w:val="24"/>
          <w:szCs w:val="24"/>
          <w:lang w:val="en-CA"/>
        </w:rPr>
      </w:pPr>
      <w:bookmarkStart w:id="2" w:name="d29e10424"/>
      <w:bookmarkEnd w:id="1"/>
    </w:p>
    <w:p w14:paraId="204FC5EA" w14:textId="77777777" w:rsidR="00915501" w:rsidRPr="00217FE5" w:rsidRDefault="00217FE5" w:rsidP="00915501">
      <w:pPr>
        <w:pStyle w:val="Paragraphedeliste"/>
        <w:tabs>
          <w:tab w:val="left" w:pos="426"/>
        </w:tabs>
        <w:spacing w:after="0" w:line="240" w:lineRule="auto"/>
        <w:ind w:left="0"/>
        <w:jc w:val="both"/>
        <w:rPr>
          <w:rFonts w:ascii="Arial" w:hAnsi="Arial" w:cs="Arial"/>
          <w:b/>
          <w:bCs/>
          <w:sz w:val="24"/>
          <w:szCs w:val="24"/>
          <w:lang w:val="en-CA"/>
        </w:rPr>
      </w:pPr>
      <w:r w:rsidRPr="00CD4092">
        <w:rPr>
          <w:rFonts w:ascii="Arial" w:hAnsi="Arial" w:cs="Arial"/>
          <w:b/>
          <w:bCs/>
          <w:sz w:val="24"/>
          <w:szCs w:val="24"/>
          <w:lang w:val="en-CA"/>
        </w:rPr>
        <w:t>Procedure before the Administrative Tribunal of Québec</w:t>
      </w:r>
    </w:p>
    <w:p w14:paraId="2F6852DD" w14:textId="77777777" w:rsidR="00915501" w:rsidRPr="00217FE5" w:rsidRDefault="00915501" w:rsidP="00915501">
      <w:pPr>
        <w:pStyle w:val="Paragraphedeliste"/>
        <w:tabs>
          <w:tab w:val="left" w:pos="426"/>
        </w:tabs>
        <w:spacing w:after="0" w:line="240" w:lineRule="auto"/>
        <w:ind w:left="0"/>
        <w:jc w:val="both"/>
        <w:rPr>
          <w:rFonts w:ascii="Arial" w:hAnsi="Arial" w:cs="Arial"/>
          <w:sz w:val="24"/>
          <w:szCs w:val="24"/>
          <w:lang w:val="en-CA"/>
        </w:rPr>
      </w:pPr>
    </w:p>
    <w:p w14:paraId="503FAC3F" w14:textId="77777777" w:rsidR="00217FE5" w:rsidRPr="007D781D" w:rsidRDefault="00217FE5" w:rsidP="00217FE5">
      <w:pPr>
        <w:pStyle w:val="Paragraphedeliste"/>
        <w:tabs>
          <w:tab w:val="left" w:pos="426"/>
        </w:tabs>
        <w:spacing w:after="0" w:line="240" w:lineRule="auto"/>
        <w:ind w:left="0"/>
        <w:jc w:val="both"/>
        <w:rPr>
          <w:rFonts w:ascii="Arial" w:hAnsi="Arial" w:cs="Arial"/>
          <w:sz w:val="24"/>
          <w:szCs w:val="24"/>
          <w:lang w:val="en-CA"/>
        </w:rPr>
      </w:pPr>
      <w:r w:rsidRPr="00217FE5">
        <w:rPr>
          <w:rFonts w:ascii="Arial" w:hAnsi="Arial" w:cs="Arial"/>
          <w:b/>
          <w:sz w:val="24"/>
          <w:szCs w:val="24"/>
          <w:lang w:val="en-CA"/>
        </w:rPr>
        <w:t>9.</w:t>
      </w:r>
      <w:r w:rsidRPr="00217FE5">
        <w:rPr>
          <w:rFonts w:ascii="Arial" w:hAnsi="Arial" w:cs="Arial"/>
          <w:sz w:val="24"/>
          <w:szCs w:val="24"/>
          <w:lang w:val="en-CA"/>
        </w:rPr>
        <w:tab/>
      </w:r>
      <w:r>
        <w:rPr>
          <w:rFonts w:ascii="Arial" w:hAnsi="Arial" w:cs="Arial"/>
          <w:sz w:val="24"/>
          <w:szCs w:val="24"/>
          <w:lang w:val="en-CA"/>
        </w:rPr>
        <w:t xml:space="preserve">If you file </w:t>
      </w:r>
      <w:r w:rsidRPr="007D781D">
        <w:rPr>
          <w:rFonts w:ascii="Arial" w:hAnsi="Arial" w:cs="Arial"/>
          <w:sz w:val="24"/>
          <w:szCs w:val="24"/>
          <w:lang w:val="en-CA"/>
        </w:rPr>
        <w:t xml:space="preserve">an application for an indemnity with the </w:t>
      </w:r>
      <w:r>
        <w:rPr>
          <w:rFonts w:ascii="Arial" w:hAnsi="Arial" w:cs="Arial"/>
          <w:sz w:val="24"/>
          <w:szCs w:val="24"/>
          <w:lang w:val="en-CA"/>
        </w:rPr>
        <w:t xml:space="preserve">Administrative </w:t>
      </w:r>
      <w:r w:rsidRPr="007D781D">
        <w:rPr>
          <w:rFonts w:ascii="Arial" w:hAnsi="Arial" w:cs="Arial"/>
          <w:sz w:val="24"/>
          <w:szCs w:val="24"/>
          <w:lang w:val="en-CA"/>
        </w:rPr>
        <w:t>Tribunal</w:t>
      </w:r>
      <w:r>
        <w:rPr>
          <w:rFonts w:ascii="Arial" w:hAnsi="Arial" w:cs="Arial"/>
          <w:sz w:val="24"/>
          <w:szCs w:val="24"/>
          <w:lang w:val="en-CA"/>
        </w:rPr>
        <w:t xml:space="preserve"> of Québec</w:t>
      </w:r>
      <w:r w:rsidRPr="007D781D">
        <w:rPr>
          <w:rFonts w:ascii="Arial" w:hAnsi="Arial" w:cs="Arial"/>
          <w:sz w:val="24"/>
          <w:szCs w:val="24"/>
          <w:lang w:val="en-CA"/>
        </w:rPr>
        <w:t xml:space="preserve">, the person establishing the reserve must, within 30 days after the date </w:t>
      </w:r>
      <w:r w:rsidR="007C3378">
        <w:rPr>
          <w:rFonts w:ascii="Arial" w:hAnsi="Arial" w:cs="Arial"/>
          <w:sz w:val="24"/>
          <w:szCs w:val="24"/>
          <w:lang w:val="en-CA"/>
        </w:rPr>
        <w:t xml:space="preserve">on which </w:t>
      </w:r>
      <w:r w:rsidRPr="007D781D">
        <w:rPr>
          <w:rFonts w:ascii="Arial" w:hAnsi="Arial" w:cs="Arial"/>
          <w:sz w:val="24"/>
          <w:szCs w:val="24"/>
          <w:lang w:val="en-CA"/>
        </w:rPr>
        <w:t>the application</w:t>
      </w:r>
      <w:r w:rsidR="007C3378">
        <w:rPr>
          <w:rFonts w:ascii="Arial" w:hAnsi="Arial" w:cs="Arial"/>
          <w:sz w:val="24"/>
          <w:szCs w:val="24"/>
          <w:lang w:val="en-CA"/>
        </w:rPr>
        <w:t xml:space="preserve"> is served on the person</w:t>
      </w:r>
      <w:r w:rsidRPr="007D781D">
        <w:rPr>
          <w:rFonts w:ascii="Arial" w:hAnsi="Arial" w:cs="Arial"/>
          <w:sz w:val="24"/>
          <w:szCs w:val="24"/>
          <w:lang w:val="en-CA"/>
        </w:rPr>
        <w:t>, file the notice of establishment of the reserve and the plan of the reserved immovable</w:t>
      </w:r>
      <w:r w:rsidRPr="00FC1A97">
        <w:rPr>
          <w:rFonts w:ascii="Arial" w:hAnsi="Arial" w:cs="Arial"/>
          <w:sz w:val="24"/>
          <w:szCs w:val="24"/>
          <w:lang w:val="en-CA"/>
        </w:rPr>
        <w:t xml:space="preserve"> </w:t>
      </w:r>
      <w:r w:rsidRPr="007D781D">
        <w:rPr>
          <w:rFonts w:ascii="Arial" w:hAnsi="Arial" w:cs="Arial"/>
          <w:sz w:val="24"/>
          <w:szCs w:val="24"/>
          <w:lang w:val="en-CA"/>
        </w:rPr>
        <w:t xml:space="preserve">with the </w:t>
      </w:r>
      <w:r>
        <w:rPr>
          <w:rFonts w:ascii="Arial" w:hAnsi="Arial" w:cs="Arial"/>
          <w:sz w:val="24"/>
          <w:szCs w:val="24"/>
          <w:lang w:val="en-CA"/>
        </w:rPr>
        <w:t xml:space="preserve">Administrative </w:t>
      </w:r>
      <w:r w:rsidRPr="007D781D">
        <w:rPr>
          <w:rFonts w:ascii="Arial" w:hAnsi="Arial" w:cs="Arial"/>
          <w:sz w:val="24"/>
          <w:szCs w:val="24"/>
          <w:lang w:val="en-CA"/>
        </w:rPr>
        <w:t>Tribunal</w:t>
      </w:r>
      <w:r>
        <w:rPr>
          <w:rFonts w:ascii="Arial" w:hAnsi="Arial" w:cs="Arial"/>
          <w:sz w:val="24"/>
          <w:szCs w:val="24"/>
          <w:lang w:val="en-CA"/>
        </w:rPr>
        <w:t xml:space="preserve"> of Québec</w:t>
      </w:r>
      <w:r w:rsidRPr="007D781D">
        <w:rPr>
          <w:rFonts w:ascii="Arial" w:hAnsi="Arial" w:cs="Arial"/>
          <w:sz w:val="24"/>
          <w:szCs w:val="24"/>
          <w:lang w:val="en-CA"/>
        </w:rPr>
        <w:t>.</w:t>
      </w:r>
    </w:p>
    <w:p w14:paraId="35BFBD10" w14:textId="77777777" w:rsidR="00217FE5" w:rsidRPr="007D781D" w:rsidRDefault="00217FE5" w:rsidP="00217FE5">
      <w:pPr>
        <w:pStyle w:val="Paragraphedeliste"/>
        <w:tabs>
          <w:tab w:val="left" w:pos="426"/>
        </w:tabs>
        <w:spacing w:after="0" w:line="240" w:lineRule="auto"/>
        <w:ind w:left="0"/>
        <w:jc w:val="both"/>
        <w:rPr>
          <w:rFonts w:ascii="Arial" w:eastAsia="Times New Roman" w:hAnsi="Arial" w:cs="Arial"/>
          <w:lang w:val="en-CA"/>
        </w:rPr>
      </w:pPr>
    </w:p>
    <w:p w14:paraId="17C4CFEE" w14:textId="77777777" w:rsidR="00915501" w:rsidRPr="00217FE5" w:rsidRDefault="00005C43" w:rsidP="00217FE5">
      <w:pPr>
        <w:tabs>
          <w:tab w:val="left" w:pos="426"/>
        </w:tabs>
        <w:spacing w:after="0" w:line="240" w:lineRule="auto"/>
        <w:jc w:val="both"/>
        <w:rPr>
          <w:rFonts w:ascii="Arial" w:hAnsi="Arial" w:cs="Arial"/>
          <w:sz w:val="24"/>
          <w:szCs w:val="24"/>
          <w:lang w:val="en-CA"/>
        </w:rPr>
      </w:pPr>
      <w:r>
        <w:rPr>
          <w:rFonts w:ascii="Arial" w:hAnsi="Arial" w:cs="Arial"/>
          <w:sz w:val="24"/>
          <w:szCs w:val="24"/>
          <w:lang w:val="en-CA"/>
        </w:rPr>
        <w:tab/>
      </w:r>
      <w:r w:rsidR="00217FE5" w:rsidRPr="00FC1A97">
        <w:rPr>
          <w:rFonts w:ascii="Arial" w:hAnsi="Arial" w:cs="Arial"/>
          <w:sz w:val="24"/>
          <w:szCs w:val="24"/>
          <w:lang w:val="en-CA"/>
        </w:rPr>
        <w:t>If the reserve is followed by an expropriation, those documents are filed in the expropriation record.</w:t>
      </w:r>
    </w:p>
    <w:p w14:paraId="74698B04" w14:textId="77777777" w:rsidR="00915501" w:rsidRPr="00217FE5" w:rsidRDefault="00915501" w:rsidP="00915501">
      <w:pPr>
        <w:pStyle w:val="Paragraphedeliste"/>
        <w:spacing w:after="0" w:line="240" w:lineRule="auto"/>
        <w:ind w:left="0" w:firstLine="426"/>
        <w:jc w:val="both"/>
        <w:rPr>
          <w:rFonts w:ascii="Arial" w:hAnsi="Arial" w:cs="Arial"/>
          <w:sz w:val="24"/>
          <w:szCs w:val="24"/>
          <w:lang w:val="en-CA"/>
        </w:rPr>
      </w:pPr>
    </w:p>
    <w:p w14:paraId="10070314" w14:textId="77777777" w:rsidR="00915501" w:rsidRPr="00217FE5" w:rsidRDefault="00217FE5" w:rsidP="00217FE5">
      <w:pPr>
        <w:tabs>
          <w:tab w:val="left" w:pos="426"/>
        </w:tabs>
        <w:spacing w:after="0" w:line="240" w:lineRule="auto"/>
        <w:jc w:val="both"/>
        <w:rPr>
          <w:rFonts w:ascii="Arial" w:hAnsi="Arial" w:cs="Arial"/>
          <w:sz w:val="24"/>
          <w:szCs w:val="24"/>
          <w:lang w:val="en-CA"/>
        </w:rPr>
      </w:pPr>
      <w:r w:rsidRPr="00217FE5">
        <w:rPr>
          <w:rFonts w:ascii="Arial" w:hAnsi="Arial" w:cs="Arial"/>
          <w:b/>
          <w:sz w:val="24"/>
          <w:szCs w:val="24"/>
          <w:lang w:val="en-CA"/>
        </w:rPr>
        <w:t>10.</w:t>
      </w:r>
      <w:r w:rsidRPr="00217FE5">
        <w:rPr>
          <w:rFonts w:ascii="Arial" w:hAnsi="Arial" w:cs="Arial"/>
          <w:sz w:val="24"/>
          <w:szCs w:val="24"/>
          <w:lang w:val="en-CA"/>
        </w:rPr>
        <w:tab/>
      </w:r>
      <w:r w:rsidRPr="00CD4092">
        <w:rPr>
          <w:rFonts w:ascii="Arial" w:hAnsi="Arial" w:cs="Arial"/>
          <w:sz w:val="24"/>
          <w:szCs w:val="24"/>
          <w:lang w:val="en-CA"/>
        </w:rPr>
        <w:t>As of the filing in the record of the Administrative Tribunal of Québec of a</w:t>
      </w:r>
      <w:r>
        <w:rPr>
          <w:rFonts w:ascii="Arial" w:hAnsi="Arial" w:cs="Arial"/>
          <w:sz w:val="24"/>
          <w:szCs w:val="24"/>
          <w:lang w:val="en-CA"/>
        </w:rPr>
        <w:t>n application for an indemnity</w:t>
      </w:r>
      <w:r w:rsidRPr="00CD4092">
        <w:rPr>
          <w:rFonts w:ascii="Arial" w:hAnsi="Arial" w:cs="Arial"/>
          <w:sz w:val="24"/>
          <w:szCs w:val="24"/>
          <w:lang w:val="en-CA"/>
        </w:rPr>
        <w:t xml:space="preserve"> equal to or greater than $</w:t>
      </w:r>
      <w:r>
        <w:rPr>
          <w:rFonts w:ascii="Arial" w:hAnsi="Arial" w:cs="Arial"/>
          <w:sz w:val="24"/>
          <w:szCs w:val="24"/>
          <w:lang w:val="en-CA"/>
        </w:rPr>
        <w:t>50</w:t>
      </w:r>
      <w:r w:rsidRPr="00CD4092">
        <w:rPr>
          <w:rFonts w:ascii="Arial" w:hAnsi="Arial" w:cs="Arial"/>
          <w:sz w:val="24"/>
          <w:szCs w:val="24"/>
          <w:lang w:val="en-CA"/>
        </w:rPr>
        <w:t>0,000, whether or not the declaration is subsequently amended to lower that amount,</w:t>
      </w:r>
      <w:r>
        <w:rPr>
          <w:rFonts w:ascii="Arial" w:hAnsi="Arial" w:cs="Arial"/>
          <w:sz w:val="24"/>
          <w:szCs w:val="24"/>
          <w:lang w:val="en-CA"/>
        </w:rPr>
        <w:t xml:space="preserve"> you are required to be represented </w:t>
      </w:r>
      <w:r w:rsidRPr="00590679">
        <w:rPr>
          <w:rFonts w:ascii="Arial" w:hAnsi="Arial" w:cs="Arial"/>
          <w:sz w:val="24"/>
          <w:szCs w:val="24"/>
          <w:lang w:val="en-CA"/>
        </w:rPr>
        <w:t>by a lawyer before the Administrative Tribunal of Québec</w:t>
      </w:r>
      <w:r>
        <w:rPr>
          <w:rFonts w:ascii="Arial" w:hAnsi="Arial" w:cs="Arial"/>
          <w:sz w:val="24"/>
          <w:szCs w:val="24"/>
          <w:lang w:val="en-CA"/>
        </w:rPr>
        <w:t xml:space="preserve"> if you are</w:t>
      </w:r>
    </w:p>
    <w:p w14:paraId="780DDC05" w14:textId="77777777" w:rsidR="00915501" w:rsidRPr="00217FE5" w:rsidRDefault="00915501" w:rsidP="00915501">
      <w:pPr>
        <w:pStyle w:val="Paragraphedeliste"/>
        <w:tabs>
          <w:tab w:val="left" w:pos="426"/>
        </w:tabs>
        <w:spacing w:after="0" w:line="240" w:lineRule="auto"/>
        <w:ind w:left="0"/>
        <w:jc w:val="both"/>
        <w:rPr>
          <w:rFonts w:ascii="Arial" w:hAnsi="Arial" w:cs="Arial"/>
          <w:sz w:val="24"/>
          <w:szCs w:val="24"/>
          <w:lang w:val="en-CA"/>
        </w:rPr>
      </w:pPr>
    </w:p>
    <w:bookmarkEnd w:id="2"/>
    <w:p w14:paraId="46BEB024" w14:textId="77777777" w:rsidR="00FE4477" w:rsidRPr="00FC1A97" w:rsidRDefault="00FE4477" w:rsidP="00FE4477">
      <w:pPr>
        <w:pStyle w:val="Paragraphedeliste"/>
        <w:spacing w:after="0" w:line="240" w:lineRule="auto"/>
        <w:ind w:left="0" w:firstLine="426"/>
        <w:jc w:val="both"/>
        <w:rPr>
          <w:rFonts w:ascii="Arial" w:hAnsi="Arial" w:cs="Arial"/>
          <w:sz w:val="24"/>
          <w:szCs w:val="24"/>
          <w:lang w:val="en-CA"/>
        </w:rPr>
      </w:pPr>
      <w:r w:rsidRPr="00FC1A97">
        <w:rPr>
          <w:rFonts w:ascii="Arial" w:hAnsi="Arial" w:cs="Arial"/>
          <w:sz w:val="24"/>
          <w:szCs w:val="24"/>
          <w:lang w:val="en-CA"/>
        </w:rPr>
        <w:t>(1)   </w:t>
      </w:r>
      <w:r w:rsidRPr="00590679">
        <w:rPr>
          <w:rFonts w:ascii="Arial" w:hAnsi="Arial" w:cs="Arial"/>
          <w:sz w:val="24"/>
          <w:szCs w:val="24"/>
          <w:lang w:val="en-CA"/>
        </w:rPr>
        <w:t>a representative, mandatary, tutor or other person acting on behalf of a</w:t>
      </w:r>
      <w:r w:rsidR="007C3378">
        <w:rPr>
          <w:rFonts w:ascii="Arial" w:hAnsi="Arial" w:cs="Arial"/>
          <w:sz w:val="24"/>
          <w:szCs w:val="24"/>
          <w:lang w:val="en-CA"/>
        </w:rPr>
        <w:t xml:space="preserve"> lessee or an occupant in good faith </w:t>
      </w:r>
      <w:r w:rsidRPr="00590679">
        <w:rPr>
          <w:rFonts w:ascii="Arial" w:hAnsi="Arial" w:cs="Arial"/>
          <w:sz w:val="24"/>
          <w:szCs w:val="24"/>
          <w:lang w:val="en-CA"/>
        </w:rPr>
        <w:t>who, for serious reasons, cannot act on their own behalf;</w:t>
      </w:r>
    </w:p>
    <w:p w14:paraId="1C782687" w14:textId="77777777" w:rsidR="00FE4477" w:rsidRPr="00FC1A97" w:rsidRDefault="00FE4477" w:rsidP="00FE4477">
      <w:pPr>
        <w:pStyle w:val="Paragraphedeliste"/>
        <w:tabs>
          <w:tab w:val="left" w:pos="426"/>
        </w:tabs>
        <w:spacing w:after="0" w:line="240" w:lineRule="auto"/>
        <w:ind w:left="0"/>
        <w:jc w:val="both"/>
        <w:rPr>
          <w:rFonts w:ascii="Arial" w:hAnsi="Arial" w:cs="Arial"/>
          <w:sz w:val="24"/>
          <w:szCs w:val="24"/>
          <w:lang w:val="en-CA"/>
        </w:rPr>
      </w:pPr>
    </w:p>
    <w:p w14:paraId="486ACD87" w14:textId="77777777" w:rsidR="00FE4477" w:rsidRPr="004D3772" w:rsidRDefault="00FE4477" w:rsidP="00FE4477">
      <w:pPr>
        <w:pStyle w:val="Paragraphedeliste"/>
        <w:spacing w:after="0" w:line="240" w:lineRule="auto"/>
        <w:ind w:left="0" w:firstLine="426"/>
        <w:jc w:val="both"/>
        <w:rPr>
          <w:rFonts w:ascii="Arial" w:hAnsi="Arial" w:cs="Arial"/>
          <w:sz w:val="24"/>
          <w:szCs w:val="24"/>
          <w:lang w:val="en-CA"/>
        </w:rPr>
      </w:pPr>
      <w:r w:rsidRPr="004D3772">
        <w:rPr>
          <w:rFonts w:ascii="Arial" w:hAnsi="Arial" w:cs="Arial"/>
          <w:sz w:val="24"/>
          <w:szCs w:val="24"/>
          <w:lang w:val="en-CA"/>
        </w:rPr>
        <w:t>(2)   a legal person;</w:t>
      </w:r>
    </w:p>
    <w:p w14:paraId="445B8EA2" w14:textId="77777777" w:rsidR="00FE4477" w:rsidRPr="004D3772" w:rsidRDefault="00FE4477" w:rsidP="00FE4477">
      <w:pPr>
        <w:pStyle w:val="Paragraphedeliste"/>
        <w:tabs>
          <w:tab w:val="left" w:pos="426"/>
        </w:tabs>
        <w:spacing w:after="0" w:line="240" w:lineRule="auto"/>
        <w:ind w:left="0"/>
        <w:jc w:val="both"/>
        <w:rPr>
          <w:rFonts w:ascii="Arial" w:hAnsi="Arial" w:cs="Arial"/>
          <w:sz w:val="24"/>
          <w:szCs w:val="24"/>
          <w:lang w:val="en-CA"/>
        </w:rPr>
      </w:pPr>
    </w:p>
    <w:p w14:paraId="077BA77C" w14:textId="77777777" w:rsidR="00FE4477" w:rsidRPr="00FC1A97" w:rsidRDefault="00FE4477" w:rsidP="00FE4477">
      <w:pPr>
        <w:pStyle w:val="Paragraphedeliste"/>
        <w:spacing w:after="0" w:line="240" w:lineRule="auto"/>
        <w:ind w:left="0" w:firstLine="426"/>
        <w:jc w:val="both"/>
        <w:rPr>
          <w:rFonts w:ascii="Arial" w:hAnsi="Arial" w:cs="Arial"/>
          <w:sz w:val="24"/>
          <w:szCs w:val="24"/>
          <w:lang w:val="en-CA"/>
        </w:rPr>
      </w:pPr>
      <w:r w:rsidRPr="00FC1A97">
        <w:rPr>
          <w:rFonts w:ascii="Arial" w:hAnsi="Arial" w:cs="Arial"/>
          <w:sz w:val="24"/>
          <w:szCs w:val="24"/>
          <w:lang w:val="en-CA"/>
        </w:rPr>
        <w:t>(3)   </w:t>
      </w:r>
      <w:r>
        <w:rPr>
          <w:rFonts w:ascii="Arial" w:hAnsi="Arial" w:cs="Arial"/>
          <w:sz w:val="24"/>
          <w:szCs w:val="24"/>
          <w:lang w:val="en-CA"/>
        </w:rPr>
        <w:t xml:space="preserve">a </w:t>
      </w:r>
      <w:r w:rsidRPr="00590679">
        <w:rPr>
          <w:rFonts w:ascii="Arial" w:hAnsi="Arial" w:cs="Arial"/>
          <w:sz w:val="24"/>
          <w:szCs w:val="24"/>
          <w:lang w:val="en-CA"/>
        </w:rPr>
        <w:t>general or limited partnership</w:t>
      </w:r>
      <w:r>
        <w:rPr>
          <w:rFonts w:ascii="Arial" w:hAnsi="Arial" w:cs="Arial"/>
          <w:sz w:val="24"/>
          <w:szCs w:val="24"/>
          <w:lang w:val="en-CA"/>
        </w:rPr>
        <w:t>,</w:t>
      </w:r>
      <w:r w:rsidRPr="00590679">
        <w:rPr>
          <w:rFonts w:ascii="Arial" w:hAnsi="Arial" w:cs="Arial"/>
          <w:sz w:val="24"/>
          <w:szCs w:val="24"/>
          <w:lang w:val="en-CA"/>
        </w:rPr>
        <w:t xml:space="preserve"> an association </w:t>
      </w:r>
      <w:r>
        <w:rPr>
          <w:rFonts w:ascii="Arial" w:hAnsi="Arial" w:cs="Arial"/>
          <w:sz w:val="24"/>
          <w:szCs w:val="24"/>
          <w:lang w:val="en-CA"/>
        </w:rPr>
        <w:t>or</w:t>
      </w:r>
      <w:r w:rsidRPr="00590679">
        <w:rPr>
          <w:rFonts w:ascii="Arial" w:hAnsi="Arial" w:cs="Arial"/>
          <w:sz w:val="24"/>
          <w:szCs w:val="24"/>
          <w:lang w:val="en-CA"/>
        </w:rPr>
        <w:t xml:space="preserve"> </w:t>
      </w:r>
      <w:r w:rsidR="00005C43">
        <w:rPr>
          <w:rFonts w:ascii="Arial" w:hAnsi="Arial" w:cs="Arial"/>
          <w:sz w:val="24"/>
          <w:szCs w:val="24"/>
          <w:lang w:val="en-CA"/>
        </w:rPr>
        <w:t>an</w:t>
      </w:r>
      <w:r w:rsidRPr="00590679">
        <w:rPr>
          <w:rFonts w:ascii="Arial" w:hAnsi="Arial" w:cs="Arial"/>
          <w:sz w:val="24"/>
          <w:szCs w:val="24"/>
          <w:lang w:val="en-CA"/>
        </w:rPr>
        <w:t>other group not endowed with juridical personality, unless all the partners or members act themselves or mandate one of their number to act;</w:t>
      </w:r>
    </w:p>
    <w:p w14:paraId="2DD4F03A" w14:textId="77777777" w:rsidR="00FE4477" w:rsidRPr="00FC1A97" w:rsidRDefault="00FE4477" w:rsidP="00FE4477">
      <w:pPr>
        <w:pStyle w:val="Paragraphedeliste"/>
        <w:tabs>
          <w:tab w:val="left" w:pos="426"/>
        </w:tabs>
        <w:spacing w:after="0" w:line="240" w:lineRule="auto"/>
        <w:ind w:left="0"/>
        <w:jc w:val="both"/>
        <w:rPr>
          <w:rFonts w:ascii="Arial" w:hAnsi="Arial" w:cs="Arial"/>
          <w:sz w:val="24"/>
          <w:szCs w:val="24"/>
          <w:lang w:val="en-CA"/>
        </w:rPr>
      </w:pPr>
    </w:p>
    <w:p w14:paraId="5D10B30A" w14:textId="77777777" w:rsidR="00FE4477" w:rsidRPr="00FC1A97" w:rsidRDefault="00FE4477" w:rsidP="00FE4477">
      <w:pPr>
        <w:pStyle w:val="Paragraphedeliste"/>
        <w:spacing w:after="0" w:line="240" w:lineRule="auto"/>
        <w:ind w:left="0" w:firstLine="426"/>
        <w:jc w:val="both"/>
        <w:rPr>
          <w:rFonts w:ascii="Arial" w:hAnsi="Arial" w:cs="Arial"/>
          <w:sz w:val="24"/>
          <w:szCs w:val="24"/>
          <w:lang w:val="en-CA"/>
        </w:rPr>
      </w:pPr>
      <w:r w:rsidRPr="00FC1A97">
        <w:rPr>
          <w:rFonts w:ascii="Arial" w:hAnsi="Arial" w:cs="Arial"/>
          <w:sz w:val="24"/>
          <w:szCs w:val="24"/>
          <w:lang w:val="en-CA"/>
        </w:rPr>
        <w:t>(4)   </w:t>
      </w:r>
      <w:r w:rsidRPr="00590679">
        <w:rPr>
          <w:rFonts w:ascii="Arial" w:hAnsi="Arial" w:cs="Arial"/>
          <w:sz w:val="24"/>
          <w:szCs w:val="24"/>
          <w:lang w:val="en-CA"/>
        </w:rPr>
        <w:t xml:space="preserve">the Public Curator, a guardian or </w:t>
      </w:r>
      <w:r>
        <w:rPr>
          <w:rFonts w:ascii="Arial" w:hAnsi="Arial" w:cs="Arial"/>
          <w:sz w:val="24"/>
          <w:szCs w:val="24"/>
          <w:lang w:val="en-CA"/>
        </w:rPr>
        <w:t xml:space="preserve">a </w:t>
      </w:r>
      <w:r w:rsidRPr="00590679">
        <w:rPr>
          <w:rFonts w:ascii="Arial" w:hAnsi="Arial" w:cs="Arial"/>
          <w:sz w:val="24"/>
          <w:szCs w:val="24"/>
          <w:lang w:val="en-CA"/>
        </w:rPr>
        <w:t>sequestrator;</w:t>
      </w:r>
      <w:r>
        <w:rPr>
          <w:rFonts w:ascii="Arial" w:hAnsi="Arial" w:cs="Arial"/>
          <w:sz w:val="24"/>
          <w:szCs w:val="24"/>
          <w:lang w:val="en-CA"/>
        </w:rPr>
        <w:t xml:space="preserve"> or</w:t>
      </w:r>
    </w:p>
    <w:p w14:paraId="64B17BE5" w14:textId="77777777" w:rsidR="00FE4477" w:rsidRPr="00FC1A97" w:rsidRDefault="00FE4477" w:rsidP="00FE4477">
      <w:pPr>
        <w:pStyle w:val="Paragraphedeliste"/>
        <w:tabs>
          <w:tab w:val="left" w:pos="426"/>
        </w:tabs>
        <w:spacing w:after="0" w:line="240" w:lineRule="auto"/>
        <w:ind w:left="0"/>
        <w:jc w:val="both"/>
        <w:rPr>
          <w:rFonts w:ascii="Arial" w:hAnsi="Arial" w:cs="Arial"/>
          <w:sz w:val="24"/>
          <w:szCs w:val="24"/>
          <w:lang w:val="en-CA"/>
        </w:rPr>
      </w:pPr>
    </w:p>
    <w:p w14:paraId="07EAE44D" w14:textId="77777777" w:rsidR="00FE4477" w:rsidRPr="00FC1A97" w:rsidRDefault="00FE4477" w:rsidP="00FE4477">
      <w:pPr>
        <w:pStyle w:val="Paragraphedeliste"/>
        <w:spacing w:after="0" w:line="240" w:lineRule="auto"/>
        <w:ind w:left="0" w:firstLine="426"/>
        <w:jc w:val="both"/>
        <w:rPr>
          <w:rFonts w:ascii="Arial" w:hAnsi="Arial" w:cs="Arial"/>
          <w:sz w:val="24"/>
          <w:szCs w:val="24"/>
          <w:lang w:val="en-CA"/>
        </w:rPr>
      </w:pPr>
      <w:r w:rsidRPr="00FC1A97">
        <w:rPr>
          <w:rFonts w:ascii="Arial" w:hAnsi="Arial" w:cs="Arial"/>
          <w:sz w:val="24"/>
          <w:szCs w:val="24"/>
          <w:lang w:val="en-CA"/>
        </w:rPr>
        <w:lastRenderedPageBreak/>
        <w:t>(5)   </w:t>
      </w:r>
      <w:r w:rsidRPr="00590679">
        <w:rPr>
          <w:rFonts w:ascii="Arial" w:hAnsi="Arial" w:cs="Arial"/>
          <w:sz w:val="24"/>
          <w:szCs w:val="24"/>
          <w:lang w:val="en-CA"/>
        </w:rPr>
        <w:t xml:space="preserve">a liquidator, except a liquidator of a succession, a trustee or other representative of collective interests when </w:t>
      </w:r>
      <w:r>
        <w:rPr>
          <w:rFonts w:ascii="Arial" w:hAnsi="Arial" w:cs="Arial"/>
          <w:sz w:val="24"/>
          <w:szCs w:val="24"/>
          <w:lang w:val="en-CA"/>
        </w:rPr>
        <w:t xml:space="preserve">you are </w:t>
      </w:r>
      <w:r w:rsidRPr="00590679">
        <w:rPr>
          <w:rFonts w:ascii="Arial" w:hAnsi="Arial" w:cs="Arial"/>
          <w:sz w:val="24"/>
          <w:szCs w:val="24"/>
          <w:lang w:val="en-CA"/>
        </w:rPr>
        <w:t>acting in that capacity.</w:t>
      </w:r>
    </w:p>
    <w:p w14:paraId="594504DC" w14:textId="77777777" w:rsidR="00FE4477" w:rsidRPr="00FC1A97" w:rsidRDefault="00FE4477" w:rsidP="00FE4477">
      <w:pPr>
        <w:pStyle w:val="Paragraphedeliste"/>
        <w:tabs>
          <w:tab w:val="left" w:pos="426"/>
        </w:tabs>
        <w:spacing w:after="0" w:line="240" w:lineRule="auto"/>
        <w:ind w:left="0"/>
        <w:jc w:val="both"/>
        <w:rPr>
          <w:rFonts w:ascii="Arial" w:hAnsi="Arial" w:cs="Arial"/>
          <w:sz w:val="24"/>
          <w:szCs w:val="24"/>
          <w:lang w:val="en-CA"/>
        </w:rPr>
      </w:pPr>
    </w:p>
    <w:p w14:paraId="47D8502D" w14:textId="77777777" w:rsidR="00FE4477" w:rsidRPr="00FC1A97" w:rsidRDefault="00FE4477" w:rsidP="00FE4477">
      <w:pPr>
        <w:pStyle w:val="Paragraphedeliste"/>
        <w:spacing w:after="0" w:line="240" w:lineRule="auto"/>
        <w:ind w:left="0" w:firstLine="426"/>
        <w:jc w:val="both"/>
        <w:rPr>
          <w:rFonts w:ascii="Arial" w:hAnsi="Arial" w:cs="Arial"/>
          <w:sz w:val="24"/>
          <w:szCs w:val="24"/>
          <w:lang w:val="en-CA"/>
        </w:rPr>
      </w:pPr>
      <w:r w:rsidRPr="004861EA">
        <w:rPr>
          <w:rFonts w:ascii="Arial" w:hAnsi="Arial" w:cs="Arial"/>
          <w:sz w:val="24"/>
          <w:szCs w:val="24"/>
          <w:lang w:val="en-CA"/>
        </w:rPr>
        <w:t>That requirement does not apply</w:t>
      </w:r>
      <w:r>
        <w:rPr>
          <w:rFonts w:ascii="Arial" w:hAnsi="Arial" w:cs="Arial"/>
          <w:sz w:val="24"/>
          <w:szCs w:val="24"/>
          <w:lang w:val="en-CA"/>
        </w:rPr>
        <w:t xml:space="preserve"> if you are</w:t>
      </w:r>
    </w:p>
    <w:p w14:paraId="5088A989" w14:textId="77777777" w:rsidR="00FE4477" w:rsidRPr="00FC1A97" w:rsidRDefault="00FE4477" w:rsidP="00FE4477">
      <w:pPr>
        <w:pStyle w:val="Paragraphedeliste"/>
        <w:tabs>
          <w:tab w:val="left" w:pos="426"/>
        </w:tabs>
        <w:spacing w:after="0" w:line="240" w:lineRule="auto"/>
        <w:ind w:left="0"/>
        <w:jc w:val="both"/>
        <w:rPr>
          <w:rFonts w:ascii="Arial" w:hAnsi="Arial" w:cs="Arial"/>
          <w:sz w:val="24"/>
          <w:szCs w:val="24"/>
          <w:lang w:val="en-CA"/>
        </w:rPr>
      </w:pPr>
    </w:p>
    <w:p w14:paraId="25DCC8C9" w14:textId="77777777" w:rsidR="00FE4477" w:rsidRPr="00FE4477" w:rsidRDefault="00FE4477" w:rsidP="00FE4477">
      <w:pPr>
        <w:pStyle w:val="Paragraphedeliste"/>
        <w:spacing w:after="0" w:line="240" w:lineRule="auto"/>
        <w:ind w:left="0" w:firstLine="426"/>
        <w:jc w:val="both"/>
        <w:rPr>
          <w:rFonts w:ascii="Arial" w:hAnsi="Arial" w:cs="Arial"/>
          <w:sz w:val="24"/>
          <w:szCs w:val="24"/>
          <w:lang w:val="en-CA"/>
        </w:rPr>
      </w:pPr>
      <w:r w:rsidRPr="00FE4477">
        <w:rPr>
          <w:rFonts w:ascii="Arial" w:hAnsi="Arial" w:cs="Arial"/>
          <w:sz w:val="24"/>
          <w:szCs w:val="24"/>
          <w:lang w:val="en-CA"/>
        </w:rPr>
        <w:t>(1)   a natural person; or</w:t>
      </w:r>
    </w:p>
    <w:p w14:paraId="220F7C98" w14:textId="77777777" w:rsidR="00FE4477" w:rsidRPr="00FE4477" w:rsidRDefault="00FE4477" w:rsidP="00FE4477">
      <w:pPr>
        <w:pStyle w:val="Paragraphedeliste"/>
        <w:tabs>
          <w:tab w:val="left" w:pos="426"/>
        </w:tabs>
        <w:spacing w:after="0" w:line="240" w:lineRule="auto"/>
        <w:ind w:left="0"/>
        <w:jc w:val="both"/>
        <w:rPr>
          <w:rFonts w:ascii="Arial" w:hAnsi="Arial" w:cs="Arial"/>
          <w:sz w:val="24"/>
          <w:szCs w:val="24"/>
          <w:lang w:val="en-CA"/>
        </w:rPr>
      </w:pPr>
    </w:p>
    <w:p w14:paraId="472BA830" w14:textId="77777777" w:rsidR="00FE4477" w:rsidRPr="00FC1A97" w:rsidRDefault="00FE4477" w:rsidP="00FE4477">
      <w:pPr>
        <w:pStyle w:val="Paragraphedeliste"/>
        <w:spacing w:after="0" w:line="240" w:lineRule="auto"/>
        <w:ind w:left="0" w:firstLine="426"/>
        <w:jc w:val="both"/>
        <w:rPr>
          <w:rFonts w:ascii="Arial" w:hAnsi="Arial" w:cs="Arial"/>
          <w:sz w:val="24"/>
          <w:szCs w:val="24"/>
          <w:lang w:val="en-CA"/>
        </w:rPr>
      </w:pPr>
      <w:r w:rsidRPr="00FC1A97">
        <w:rPr>
          <w:rFonts w:ascii="Arial" w:hAnsi="Arial" w:cs="Arial"/>
          <w:sz w:val="24"/>
          <w:szCs w:val="24"/>
          <w:lang w:val="en-CA"/>
        </w:rPr>
        <w:t>(2)   meet the following two conditions:</w:t>
      </w:r>
    </w:p>
    <w:p w14:paraId="70E01286" w14:textId="77777777" w:rsidR="00FE4477" w:rsidRPr="00FC1A97" w:rsidRDefault="00FE4477" w:rsidP="00FE4477">
      <w:pPr>
        <w:pStyle w:val="Paragraphedeliste"/>
        <w:tabs>
          <w:tab w:val="left" w:pos="426"/>
        </w:tabs>
        <w:spacing w:after="0" w:line="240" w:lineRule="auto"/>
        <w:ind w:left="0"/>
        <w:jc w:val="both"/>
        <w:rPr>
          <w:rFonts w:ascii="Arial" w:hAnsi="Arial" w:cs="Arial"/>
          <w:sz w:val="24"/>
          <w:szCs w:val="24"/>
          <w:lang w:val="en-CA"/>
        </w:rPr>
      </w:pPr>
    </w:p>
    <w:p w14:paraId="5F339DC2" w14:textId="77777777" w:rsidR="00FE4477" w:rsidRPr="00FC1A97" w:rsidRDefault="00FE4477" w:rsidP="00FE4477">
      <w:pPr>
        <w:spacing w:after="0" w:line="240" w:lineRule="auto"/>
        <w:ind w:firstLine="426"/>
        <w:jc w:val="both"/>
        <w:rPr>
          <w:rFonts w:ascii="Arial" w:hAnsi="Arial" w:cs="Arial"/>
          <w:sz w:val="24"/>
          <w:szCs w:val="24"/>
          <w:lang w:val="en-CA"/>
        </w:rPr>
      </w:pPr>
      <w:r w:rsidRPr="00FC1A97">
        <w:rPr>
          <w:rFonts w:ascii="Arial" w:hAnsi="Arial" w:cs="Arial"/>
          <w:iCs/>
          <w:sz w:val="24"/>
          <w:szCs w:val="24"/>
          <w:lang w:val="en-CA"/>
        </w:rPr>
        <w:t>(</w:t>
      </w:r>
      <w:r w:rsidRPr="00FC1A97">
        <w:rPr>
          <w:rFonts w:ascii="Arial" w:hAnsi="Arial" w:cs="Arial"/>
          <w:i/>
          <w:iCs/>
          <w:sz w:val="24"/>
          <w:szCs w:val="24"/>
          <w:lang w:val="en-CA"/>
        </w:rPr>
        <w:t>a</w:t>
      </w:r>
      <w:r w:rsidRPr="00FC1A97">
        <w:rPr>
          <w:rFonts w:ascii="Arial" w:hAnsi="Arial" w:cs="Arial"/>
          <w:sz w:val="24"/>
          <w:szCs w:val="24"/>
          <w:lang w:val="en-CA"/>
        </w:rPr>
        <w:t>)   </w:t>
      </w:r>
      <w:r w:rsidRPr="004861EA">
        <w:rPr>
          <w:rFonts w:ascii="Arial" w:hAnsi="Arial" w:cs="Arial"/>
          <w:sz w:val="24"/>
          <w:szCs w:val="24"/>
          <w:lang w:val="en-CA"/>
        </w:rPr>
        <w:t xml:space="preserve">you are a legal person, a general or limited partnership, an association or </w:t>
      </w:r>
      <w:r w:rsidR="00005C43">
        <w:rPr>
          <w:rFonts w:ascii="Arial" w:hAnsi="Arial" w:cs="Arial"/>
          <w:sz w:val="24"/>
          <w:szCs w:val="24"/>
          <w:lang w:val="en-CA"/>
        </w:rPr>
        <w:t>an</w:t>
      </w:r>
      <w:r w:rsidRPr="004861EA">
        <w:rPr>
          <w:rFonts w:ascii="Arial" w:hAnsi="Arial" w:cs="Arial"/>
          <w:sz w:val="24"/>
          <w:szCs w:val="24"/>
          <w:lang w:val="en-CA"/>
        </w:rPr>
        <w:t xml:space="preserve">other group not </w:t>
      </w:r>
      <w:r>
        <w:rPr>
          <w:rFonts w:ascii="Arial" w:hAnsi="Arial" w:cs="Arial"/>
          <w:sz w:val="24"/>
          <w:szCs w:val="24"/>
          <w:lang w:val="en-CA"/>
        </w:rPr>
        <w:t>endowed with judicial personali</w:t>
      </w:r>
      <w:r w:rsidRPr="004861EA">
        <w:rPr>
          <w:rFonts w:ascii="Arial" w:hAnsi="Arial" w:cs="Arial"/>
          <w:sz w:val="24"/>
          <w:szCs w:val="24"/>
          <w:lang w:val="en-CA"/>
        </w:rPr>
        <w:t xml:space="preserve">ty; </w:t>
      </w:r>
      <w:r>
        <w:rPr>
          <w:rFonts w:ascii="Arial" w:hAnsi="Arial" w:cs="Arial"/>
          <w:sz w:val="24"/>
          <w:szCs w:val="24"/>
          <w:lang w:val="en-CA"/>
        </w:rPr>
        <w:t>and</w:t>
      </w:r>
    </w:p>
    <w:p w14:paraId="5A37F7B6" w14:textId="77777777" w:rsidR="00FE4477" w:rsidRPr="00FC1A97" w:rsidRDefault="00FE4477" w:rsidP="00FE4477">
      <w:pPr>
        <w:pStyle w:val="Paragraphedeliste"/>
        <w:tabs>
          <w:tab w:val="left" w:pos="426"/>
        </w:tabs>
        <w:spacing w:after="0" w:line="240" w:lineRule="auto"/>
        <w:ind w:left="0"/>
        <w:jc w:val="both"/>
        <w:rPr>
          <w:rFonts w:ascii="Arial" w:hAnsi="Arial" w:cs="Arial"/>
          <w:sz w:val="24"/>
          <w:szCs w:val="24"/>
          <w:lang w:val="en-CA"/>
        </w:rPr>
      </w:pPr>
    </w:p>
    <w:p w14:paraId="3026F1F6" w14:textId="77777777" w:rsidR="00915501" w:rsidRPr="00FE4477" w:rsidRDefault="00FE4477" w:rsidP="00FE4477">
      <w:pPr>
        <w:pStyle w:val="Paragraphedeliste"/>
        <w:spacing w:after="0" w:line="240" w:lineRule="auto"/>
        <w:ind w:left="0" w:firstLine="426"/>
        <w:jc w:val="both"/>
        <w:rPr>
          <w:rFonts w:ascii="Arial" w:hAnsi="Arial" w:cs="Arial"/>
          <w:sz w:val="24"/>
          <w:szCs w:val="24"/>
          <w:lang w:val="en-CA"/>
        </w:rPr>
      </w:pPr>
      <w:r w:rsidRPr="00FC1A97">
        <w:rPr>
          <w:rFonts w:ascii="Arial" w:hAnsi="Arial" w:cs="Arial"/>
          <w:iCs/>
          <w:sz w:val="24"/>
          <w:szCs w:val="24"/>
          <w:lang w:val="en-CA"/>
        </w:rPr>
        <w:t>(</w:t>
      </w:r>
      <w:r w:rsidRPr="00FC1A97">
        <w:rPr>
          <w:rFonts w:ascii="Arial" w:hAnsi="Arial" w:cs="Arial"/>
          <w:i/>
          <w:iCs/>
          <w:sz w:val="24"/>
          <w:szCs w:val="24"/>
          <w:lang w:val="en-CA"/>
        </w:rPr>
        <w:t>b</w:t>
      </w:r>
      <w:r w:rsidRPr="00FC1A97">
        <w:rPr>
          <w:rFonts w:ascii="Arial" w:hAnsi="Arial" w:cs="Arial"/>
          <w:sz w:val="24"/>
          <w:szCs w:val="24"/>
          <w:lang w:val="en-CA"/>
        </w:rPr>
        <w:t xml:space="preserve">)   a maximum of 10 persons bound to you by an employment contract were under your direction or control at any time during the 12-month period preceding the date </w:t>
      </w:r>
      <w:r w:rsidR="009E1640">
        <w:rPr>
          <w:rFonts w:ascii="Arial" w:hAnsi="Arial" w:cs="Arial"/>
          <w:sz w:val="24"/>
          <w:szCs w:val="24"/>
          <w:lang w:val="en-CA"/>
        </w:rPr>
        <w:t xml:space="preserve">of notification of your application for an indemnity to the expropriating party or, as applicable, to </w:t>
      </w:r>
      <w:r w:rsidR="009E1640" w:rsidRPr="00FC1A97">
        <w:rPr>
          <w:rFonts w:ascii="Arial" w:hAnsi="Arial" w:cs="Arial"/>
          <w:sz w:val="24"/>
          <w:szCs w:val="24"/>
          <w:lang w:val="en-CA"/>
        </w:rPr>
        <w:t>the person establishing the reserve.</w:t>
      </w:r>
    </w:p>
    <w:sectPr w:rsidR="00915501" w:rsidRPr="00FE4477" w:rsidSect="00953F58">
      <w:headerReference w:type="even" r:id="rId12"/>
      <w:headerReference w:type="default" r:id="rId13"/>
      <w:footerReference w:type="even" r:id="rId14"/>
      <w:footerReference w:type="default" r:id="rId15"/>
      <w:headerReference w:type="first" r:id="rId16"/>
      <w:footerReference w:type="first" r:id="rId17"/>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3EA72" w14:textId="77777777" w:rsidR="00DE112C" w:rsidRDefault="00DE112C" w:rsidP="00915501">
      <w:pPr>
        <w:spacing w:after="0" w:line="240" w:lineRule="auto"/>
      </w:pPr>
      <w:r>
        <w:separator/>
      </w:r>
    </w:p>
  </w:endnote>
  <w:endnote w:type="continuationSeparator" w:id="0">
    <w:p w14:paraId="2797459D" w14:textId="77777777" w:rsidR="00DE112C" w:rsidRDefault="00DE112C" w:rsidP="009155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87015" w14:textId="77777777" w:rsidR="00915501" w:rsidRDefault="0091550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BC6EA" w14:textId="77777777" w:rsidR="00915501" w:rsidRDefault="00915501">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5C0D6" w14:textId="77777777" w:rsidR="00915501" w:rsidRDefault="0091550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BE31C" w14:textId="77777777" w:rsidR="00DE112C" w:rsidRDefault="00DE112C" w:rsidP="00915501">
      <w:pPr>
        <w:spacing w:after="0" w:line="240" w:lineRule="auto"/>
      </w:pPr>
      <w:r>
        <w:separator/>
      </w:r>
    </w:p>
  </w:footnote>
  <w:footnote w:type="continuationSeparator" w:id="0">
    <w:p w14:paraId="54F227B8" w14:textId="77777777" w:rsidR="00DE112C" w:rsidRDefault="00DE112C" w:rsidP="009155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5EC41" w14:textId="77777777" w:rsidR="00915501" w:rsidRDefault="0091550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8A7B4" w14:textId="77777777" w:rsidR="00915501" w:rsidRDefault="00915501">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BD0AF" w14:textId="77777777" w:rsidR="00915501" w:rsidRDefault="0091550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31D1B"/>
    <w:multiLevelType w:val="hybridMultilevel"/>
    <w:tmpl w:val="528C2A1A"/>
    <w:lvl w:ilvl="0" w:tplc="FFFFFFFF">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7387A96"/>
    <w:multiLevelType w:val="hybridMultilevel"/>
    <w:tmpl w:val="456A4ABA"/>
    <w:lvl w:ilvl="0" w:tplc="2D4AD8CE">
      <w:start w:val="1"/>
      <w:numFmt w:val="decimal"/>
      <w:lvlText w:val="%1."/>
      <w:lvlJc w:val="left"/>
      <w:pPr>
        <w:ind w:left="360" w:hanging="360"/>
      </w:pPr>
      <w:rPr>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2AAE0E11"/>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C7661DD"/>
    <w:multiLevelType w:val="hybridMultilevel"/>
    <w:tmpl w:val="528C2A1A"/>
    <w:lvl w:ilvl="0" w:tplc="FFFFFFFF">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593153D"/>
    <w:multiLevelType w:val="hybridMultilevel"/>
    <w:tmpl w:val="7362D82C"/>
    <w:lvl w:ilvl="0" w:tplc="AAACFE40">
      <w:start w:val="2"/>
      <w:numFmt w:val="lowerLetter"/>
      <w:lvlText w:val="%1)"/>
      <w:lvlJc w:val="left"/>
      <w:pPr>
        <w:ind w:left="846" w:hanging="420"/>
      </w:pPr>
      <w:rPr>
        <w:rFonts w:hint="default"/>
        <w:i/>
      </w:rPr>
    </w:lvl>
    <w:lvl w:ilvl="1" w:tplc="0C0C0019" w:tentative="1">
      <w:start w:val="1"/>
      <w:numFmt w:val="lowerLetter"/>
      <w:lvlText w:val="%2."/>
      <w:lvlJc w:val="left"/>
      <w:pPr>
        <w:ind w:left="1506" w:hanging="360"/>
      </w:pPr>
    </w:lvl>
    <w:lvl w:ilvl="2" w:tplc="0C0C001B" w:tentative="1">
      <w:start w:val="1"/>
      <w:numFmt w:val="lowerRoman"/>
      <w:lvlText w:val="%3."/>
      <w:lvlJc w:val="right"/>
      <w:pPr>
        <w:ind w:left="2226" w:hanging="180"/>
      </w:pPr>
    </w:lvl>
    <w:lvl w:ilvl="3" w:tplc="0C0C000F" w:tentative="1">
      <w:start w:val="1"/>
      <w:numFmt w:val="decimal"/>
      <w:lvlText w:val="%4."/>
      <w:lvlJc w:val="left"/>
      <w:pPr>
        <w:ind w:left="2946" w:hanging="360"/>
      </w:pPr>
    </w:lvl>
    <w:lvl w:ilvl="4" w:tplc="0C0C0019" w:tentative="1">
      <w:start w:val="1"/>
      <w:numFmt w:val="lowerLetter"/>
      <w:lvlText w:val="%5."/>
      <w:lvlJc w:val="left"/>
      <w:pPr>
        <w:ind w:left="3666" w:hanging="360"/>
      </w:pPr>
    </w:lvl>
    <w:lvl w:ilvl="5" w:tplc="0C0C001B" w:tentative="1">
      <w:start w:val="1"/>
      <w:numFmt w:val="lowerRoman"/>
      <w:lvlText w:val="%6."/>
      <w:lvlJc w:val="right"/>
      <w:pPr>
        <w:ind w:left="4386" w:hanging="180"/>
      </w:pPr>
    </w:lvl>
    <w:lvl w:ilvl="6" w:tplc="0C0C000F" w:tentative="1">
      <w:start w:val="1"/>
      <w:numFmt w:val="decimal"/>
      <w:lvlText w:val="%7."/>
      <w:lvlJc w:val="left"/>
      <w:pPr>
        <w:ind w:left="5106" w:hanging="360"/>
      </w:pPr>
    </w:lvl>
    <w:lvl w:ilvl="7" w:tplc="0C0C0019" w:tentative="1">
      <w:start w:val="1"/>
      <w:numFmt w:val="lowerLetter"/>
      <w:lvlText w:val="%8."/>
      <w:lvlJc w:val="left"/>
      <w:pPr>
        <w:ind w:left="5826" w:hanging="360"/>
      </w:pPr>
    </w:lvl>
    <w:lvl w:ilvl="8" w:tplc="0C0C001B" w:tentative="1">
      <w:start w:val="1"/>
      <w:numFmt w:val="lowerRoman"/>
      <w:lvlText w:val="%9."/>
      <w:lvlJc w:val="right"/>
      <w:pPr>
        <w:ind w:left="6546" w:hanging="180"/>
      </w:pPr>
    </w:lvl>
  </w:abstractNum>
  <w:abstractNum w:abstractNumId="5" w15:restartNumberingAfterBreak="0">
    <w:nsid w:val="36CB5378"/>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4C2602B0"/>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5400517B"/>
    <w:multiLevelType w:val="hybridMultilevel"/>
    <w:tmpl w:val="528C2A1A"/>
    <w:lvl w:ilvl="0" w:tplc="FFFFFFFF">
      <w:start w:val="1"/>
      <w:numFmt w:val="decimal"/>
      <w:lvlText w:val="%1."/>
      <w:lvlJc w:val="left"/>
      <w:pPr>
        <w:ind w:left="360" w:hanging="360"/>
      </w:pPr>
      <w:rPr>
        <w:b/>
        <w:bCs/>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5ECB6929"/>
    <w:multiLevelType w:val="hybridMultilevel"/>
    <w:tmpl w:val="AC9EAFBE"/>
    <w:lvl w:ilvl="0" w:tplc="9CDAF6B2">
      <w:start w:val="1"/>
      <w:numFmt w:val="decimal"/>
      <w:lvlText w:val="%1."/>
      <w:lvlJc w:val="left"/>
      <w:pPr>
        <w:ind w:left="360" w:hanging="360"/>
      </w:pPr>
      <w:rPr>
        <w:b/>
        <w:bCs/>
        <w:i w:val="0"/>
        <w:iCs w:val="0"/>
        <w:sz w:val="24"/>
        <w:szCs w:val="24"/>
      </w:rPr>
    </w:lvl>
    <w:lvl w:ilvl="1" w:tplc="0C0C0019" w:tentative="1">
      <w:start w:val="1"/>
      <w:numFmt w:val="lowerLetter"/>
      <w:lvlText w:val="%2."/>
      <w:lvlJc w:val="left"/>
      <w:pPr>
        <w:ind w:left="1080" w:hanging="360"/>
      </w:pPr>
    </w:lvl>
    <w:lvl w:ilvl="2" w:tplc="0C0C001B" w:tentative="1">
      <w:start w:val="1"/>
      <w:numFmt w:val="lowerRoman"/>
      <w:lvlText w:val="%3."/>
      <w:lvlJc w:val="right"/>
      <w:pPr>
        <w:ind w:left="1800" w:hanging="180"/>
      </w:pPr>
    </w:lvl>
    <w:lvl w:ilvl="3" w:tplc="0C0C000F" w:tentative="1">
      <w:start w:val="1"/>
      <w:numFmt w:val="decimal"/>
      <w:lvlText w:val="%4."/>
      <w:lvlJc w:val="left"/>
      <w:pPr>
        <w:ind w:left="2520" w:hanging="360"/>
      </w:pPr>
    </w:lvl>
    <w:lvl w:ilvl="4" w:tplc="0C0C0019" w:tentative="1">
      <w:start w:val="1"/>
      <w:numFmt w:val="lowerLetter"/>
      <w:lvlText w:val="%5."/>
      <w:lvlJc w:val="left"/>
      <w:pPr>
        <w:ind w:left="3240" w:hanging="360"/>
      </w:pPr>
    </w:lvl>
    <w:lvl w:ilvl="5" w:tplc="0C0C001B" w:tentative="1">
      <w:start w:val="1"/>
      <w:numFmt w:val="lowerRoman"/>
      <w:lvlText w:val="%6."/>
      <w:lvlJc w:val="right"/>
      <w:pPr>
        <w:ind w:left="3960" w:hanging="180"/>
      </w:pPr>
    </w:lvl>
    <w:lvl w:ilvl="6" w:tplc="0C0C000F" w:tentative="1">
      <w:start w:val="1"/>
      <w:numFmt w:val="decimal"/>
      <w:lvlText w:val="%7."/>
      <w:lvlJc w:val="left"/>
      <w:pPr>
        <w:ind w:left="4680" w:hanging="360"/>
      </w:pPr>
    </w:lvl>
    <w:lvl w:ilvl="7" w:tplc="0C0C0019" w:tentative="1">
      <w:start w:val="1"/>
      <w:numFmt w:val="lowerLetter"/>
      <w:lvlText w:val="%8."/>
      <w:lvlJc w:val="left"/>
      <w:pPr>
        <w:ind w:left="5400" w:hanging="360"/>
      </w:pPr>
    </w:lvl>
    <w:lvl w:ilvl="8" w:tplc="0C0C001B" w:tentative="1">
      <w:start w:val="1"/>
      <w:numFmt w:val="lowerRoman"/>
      <w:lvlText w:val="%9."/>
      <w:lvlJc w:val="right"/>
      <w:pPr>
        <w:ind w:left="6120" w:hanging="180"/>
      </w:pPr>
    </w:lvl>
  </w:abstractNum>
  <w:abstractNum w:abstractNumId="9" w15:restartNumberingAfterBreak="0">
    <w:nsid w:val="630F73C4"/>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67CF4022"/>
    <w:multiLevelType w:val="hybridMultilevel"/>
    <w:tmpl w:val="528C2A1A"/>
    <w:lvl w:ilvl="0" w:tplc="FFFFFFFF">
      <w:start w:val="1"/>
      <w:numFmt w:val="decimal"/>
      <w:lvlText w:val="%1."/>
      <w:lvlJc w:val="left"/>
      <w:pPr>
        <w:ind w:left="36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0860E54"/>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778D3582"/>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7BAC5297"/>
    <w:multiLevelType w:val="hybridMultilevel"/>
    <w:tmpl w:val="0E1A3F22"/>
    <w:lvl w:ilvl="0" w:tplc="FFFFFFFF">
      <w:start w:val="1"/>
      <w:numFmt w:val="decimal"/>
      <w:lvlText w:val="%1."/>
      <w:lvlJc w:val="left"/>
      <w:pPr>
        <w:ind w:left="360" w:hanging="360"/>
      </w:pPr>
      <w:rPr>
        <w:b/>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354890405">
    <w:abstractNumId w:val="8"/>
  </w:num>
  <w:num w:numId="2" w16cid:durableId="870190800">
    <w:abstractNumId w:val="13"/>
  </w:num>
  <w:num w:numId="3" w16cid:durableId="147330095">
    <w:abstractNumId w:val="11"/>
  </w:num>
  <w:num w:numId="4" w16cid:durableId="751587475">
    <w:abstractNumId w:val="12"/>
  </w:num>
  <w:num w:numId="5" w16cid:durableId="1295911100">
    <w:abstractNumId w:val="7"/>
  </w:num>
  <w:num w:numId="6" w16cid:durableId="400911411">
    <w:abstractNumId w:val="3"/>
  </w:num>
  <w:num w:numId="7" w16cid:durableId="1737513177">
    <w:abstractNumId w:val="4"/>
  </w:num>
  <w:num w:numId="8" w16cid:durableId="600914633">
    <w:abstractNumId w:val="5"/>
  </w:num>
  <w:num w:numId="9" w16cid:durableId="1694958008">
    <w:abstractNumId w:val="6"/>
  </w:num>
  <w:num w:numId="10" w16cid:durableId="835658047">
    <w:abstractNumId w:val="2"/>
  </w:num>
  <w:num w:numId="11" w16cid:durableId="665521552">
    <w:abstractNumId w:val="10"/>
  </w:num>
  <w:num w:numId="12" w16cid:durableId="1068528765">
    <w:abstractNumId w:val="0"/>
  </w:num>
  <w:num w:numId="13" w16cid:durableId="956570965">
    <w:abstractNumId w:val="1"/>
  </w:num>
  <w:num w:numId="14" w16cid:durableId="197028573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651"/>
    <w:rsid w:val="00005C43"/>
    <w:rsid w:val="00031749"/>
    <w:rsid w:val="000347E5"/>
    <w:rsid w:val="00094E7A"/>
    <w:rsid w:val="000A353D"/>
    <w:rsid w:val="000B6F96"/>
    <w:rsid w:val="000C6468"/>
    <w:rsid w:val="000D2A01"/>
    <w:rsid w:val="000E29C0"/>
    <w:rsid w:val="00101918"/>
    <w:rsid w:val="00110F2D"/>
    <w:rsid w:val="001138BE"/>
    <w:rsid w:val="001152FF"/>
    <w:rsid w:val="00135C88"/>
    <w:rsid w:val="001372E6"/>
    <w:rsid w:val="00141E15"/>
    <w:rsid w:val="00155E57"/>
    <w:rsid w:val="00172497"/>
    <w:rsid w:val="001A738F"/>
    <w:rsid w:val="001B1D71"/>
    <w:rsid w:val="001C1651"/>
    <w:rsid w:val="001D1073"/>
    <w:rsid w:val="001E0451"/>
    <w:rsid w:val="001E7E9B"/>
    <w:rsid w:val="00205891"/>
    <w:rsid w:val="00217FE5"/>
    <w:rsid w:val="0024677F"/>
    <w:rsid w:val="00253AFF"/>
    <w:rsid w:val="002555A0"/>
    <w:rsid w:val="00256F88"/>
    <w:rsid w:val="0026016E"/>
    <w:rsid w:val="002621B5"/>
    <w:rsid w:val="002669C1"/>
    <w:rsid w:val="00286E67"/>
    <w:rsid w:val="002A2F64"/>
    <w:rsid w:val="002B1486"/>
    <w:rsid w:val="002C2734"/>
    <w:rsid w:val="002C7E06"/>
    <w:rsid w:val="002D2954"/>
    <w:rsid w:val="002D5F4D"/>
    <w:rsid w:val="002E2035"/>
    <w:rsid w:val="002F4953"/>
    <w:rsid w:val="00311776"/>
    <w:rsid w:val="003402B6"/>
    <w:rsid w:val="00373267"/>
    <w:rsid w:val="00380308"/>
    <w:rsid w:val="003B61B2"/>
    <w:rsid w:val="003C0A07"/>
    <w:rsid w:val="003D2D41"/>
    <w:rsid w:val="00404EC7"/>
    <w:rsid w:val="00416E77"/>
    <w:rsid w:val="00422EE2"/>
    <w:rsid w:val="00433EFD"/>
    <w:rsid w:val="00434A21"/>
    <w:rsid w:val="00450595"/>
    <w:rsid w:val="00452536"/>
    <w:rsid w:val="004634B5"/>
    <w:rsid w:val="00487560"/>
    <w:rsid w:val="004905C9"/>
    <w:rsid w:val="004C04BA"/>
    <w:rsid w:val="004C47C9"/>
    <w:rsid w:val="004C620E"/>
    <w:rsid w:val="004D47E7"/>
    <w:rsid w:val="004E0236"/>
    <w:rsid w:val="0050032F"/>
    <w:rsid w:val="00547A9B"/>
    <w:rsid w:val="00547D06"/>
    <w:rsid w:val="0057384F"/>
    <w:rsid w:val="005A3EE4"/>
    <w:rsid w:val="005A6938"/>
    <w:rsid w:val="005B1C7B"/>
    <w:rsid w:val="005B5281"/>
    <w:rsid w:val="005C040A"/>
    <w:rsid w:val="005D2DAD"/>
    <w:rsid w:val="005E217D"/>
    <w:rsid w:val="005F62D6"/>
    <w:rsid w:val="006139ED"/>
    <w:rsid w:val="00615F97"/>
    <w:rsid w:val="006177FC"/>
    <w:rsid w:val="006423E1"/>
    <w:rsid w:val="00660427"/>
    <w:rsid w:val="006608C9"/>
    <w:rsid w:val="00661799"/>
    <w:rsid w:val="006675BF"/>
    <w:rsid w:val="006A63FF"/>
    <w:rsid w:val="007178AB"/>
    <w:rsid w:val="00722291"/>
    <w:rsid w:val="0072742D"/>
    <w:rsid w:val="00757EA8"/>
    <w:rsid w:val="00761172"/>
    <w:rsid w:val="00765EB8"/>
    <w:rsid w:val="00767252"/>
    <w:rsid w:val="007A5648"/>
    <w:rsid w:val="007C0779"/>
    <w:rsid w:val="007C0812"/>
    <w:rsid w:val="007C3378"/>
    <w:rsid w:val="007D73B8"/>
    <w:rsid w:val="007F7ACA"/>
    <w:rsid w:val="00811345"/>
    <w:rsid w:val="00811AF6"/>
    <w:rsid w:val="008202C8"/>
    <w:rsid w:val="00834232"/>
    <w:rsid w:val="008433B9"/>
    <w:rsid w:val="00850126"/>
    <w:rsid w:val="00850A8F"/>
    <w:rsid w:val="008549A6"/>
    <w:rsid w:val="0085651D"/>
    <w:rsid w:val="0086610F"/>
    <w:rsid w:val="00877C77"/>
    <w:rsid w:val="008C1E90"/>
    <w:rsid w:val="008D69AC"/>
    <w:rsid w:val="008E1872"/>
    <w:rsid w:val="00905DF0"/>
    <w:rsid w:val="00911B4A"/>
    <w:rsid w:val="00915501"/>
    <w:rsid w:val="00921DC2"/>
    <w:rsid w:val="00953F58"/>
    <w:rsid w:val="009666FB"/>
    <w:rsid w:val="00984F09"/>
    <w:rsid w:val="009B2F19"/>
    <w:rsid w:val="009D10BC"/>
    <w:rsid w:val="009D5ABF"/>
    <w:rsid w:val="009E1640"/>
    <w:rsid w:val="009E3869"/>
    <w:rsid w:val="009E743C"/>
    <w:rsid w:val="009F3BED"/>
    <w:rsid w:val="009F6EE0"/>
    <w:rsid w:val="00A15621"/>
    <w:rsid w:val="00A16ED6"/>
    <w:rsid w:val="00A20C53"/>
    <w:rsid w:val="00A24C2E"/>
    <w:rsid w:val="00A252A1"/>
    <w:rsid w:val="00A55901"/>
    <w:rsid w:val="00A71F45"/>
    <w:rsid w:val="00A74A25"/>
    <w:rsid w:val="00AB3A20"/>
    <w:rsid w:val="00B24D5A"/>
    <w:rsid w:val="00B25BD6"/>
    <w:rsid w:val="00B56808"/>
    <w:rsid w:val="00B606DF"/>
    <w:rsid w:val="00B857CA"/>
    <w:rsid w:val="00B92018"/>
    <w:rsid w:val="00B9352C"/>
    <w:rsid w:val="00BB5328"/>
    <w:rsid w:val="00BE0150"/>
    <w:rsid w:val="00C024D4"/>
    <w:rsid w:val="00C118F5"/>
    <w:rsid w:val="00C12B06"/>
    <w:rsid w:val="00C12F50"/>
    <w:rsid w:val="00C2067D"/>
    <w:rsid w:val="00C54018"/>
    <w:rsid w:val="00C61345"/>
    <w:rsid w:val="00C819DF"/>
    <w:rsid w:val="00CA48BE"/>
    <w:rsid w:val="00CC47EA"/>
    <w:rsid w:val="00CC4E4B"/>
    <w:rsid w:val="00CE613B"/>
    <w:rsid w:val="00CF3D44"/>
    <w:rsid w:val="00CF49A1"/>
    <w:rsid w:val="00D31624"/>
    <w:rsid w:val="00D7536E"/>
    <w:rsid w:val="00D8240D"/>
    <w:rsid w:val="00D83A33"/>
    <w:rsid w:val="00DB3E2E"/>
    <w:rsid w:val="00DC26DE"/>
    <w:rsid w:val="00DC2C38"/>
    <w:rsid w:val="00DC7368"/>
    <w:rsid w:val="00DE112C"/>
    <w:rsid w:val="00DE51D9"/>
    <w:rsid w:val="00DE6368"/>
    <w:rsid w:val="00E00E12"/>
    <w:rsid w:val="00E21D95"/>
    <w:rsid w:val="00E22F74"/>
    <w:rsid w:val="00E314F3"/>
    <w:rsid w:val="00E31B3F"/>
    <w:rsid w:val="00E35729"/>
    <w:rsid w:val="00E5434D"/>
    <w:rsid w:val="00E56B80"/>
    <w:rsid w:val="00E832DA"/>
    <w:rsid w:val="00E9641B"/>
    <w:rsid w:val="00EB21EE"/>
    <w:rsid w:val="00EE77E0"/>
    <w:rsid w:val="00EF7DD5"/>
    <w:rsid w:val="00F02333"/>
    <w:rsid w:val="00F40CA5"/>
    <w:rsid w:val="00F82A84"/>
    <w:rsid w:val="00F91CEF"/>
    <w:rsid w:val="00FA5088"/>
    <w:rsid w:val="00FC751C"/>
    <w:rsid w:val="00FD3C26"/>
    <w:rsid w:val="00FE0584"/>
    <w:rsid w:val="00FE4477"/>
    <w:rsid w:val="00FE7306"/>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4A6D2"/>
  <w15:docId w15:val="{2F10B815-F298-408F-AD8B-D7CD148D7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3F58"/>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C1651"/>
    <w:pPr>
      <w:ind w:left="720"/>
      <w:contextualSpacing/>
    </w:pPr>
  </w:style>
  <w:style w:type="paragraph" w:styleId="Rvision">
    <w:name w:val="Revision"/>
    <w:hidden/>
    <w:uiPriority w:val="99"/>
    <w:semiHidden/>
    <w:rsid w:val="00BB5328"/>
    <w:pPr>
      <w:spacing w:after="0" w:line="240" w:lineRule="auto"/>
    </w:pPr>
  </w:style>
  <w:style w:type="character" w:styleId="Lienhypertexte">
    <w:name w:val="Hyperlink"/>
    <w:basedOn w:val="Policepardfaut"/>
    <w:uiPriority w:val="99"/>
    <w:semiHidden/>
    <w:unhideWhenUsed/>
    <w:rsid w:val="004C620E"/>
    <w:rPr>
      <w:color w:val="0000FF"/>
      <w:u w:val="single"/>
    </w:rPr>
  </w:style>
  <w:style w:type="paragraph" w:styleId="En-tte">
    <w:name w:val="header"/>
    <w:basedOn w:val="Normal"/>
    <w:link w:val="En-tteCar"/>
    <w:uiPriority w:val="99"/>
    <w:unhideWhenUsed/>
    <w:rsid w:val="00915501"/>
    <w:pPr>
      <w:tabs>
        <w:tab w:val="center" w:pos="4320"/>
        <w:tab w:val="right" w:pos="8640"/>
      </w:tabs>
      <w:spacing w:after="0" w:line="240" w:lineRule="auto"/>
    </w:pPr>
  </w:style>
  <w:style w:type="character" w:customStyle="1" w:styleId="En-tteCar">
    <w:name w:val="En-tête Car"/>
    <w:basedOn w:val="Policepardfaut"/>
    <w:link w:val="En-tte"/>
    <w:uiPriority w:val="99"/>
    <w:rsid w:val="00915501"/>
  </w:style>
  <w:style w:type="paragraph" w:styleId="Pieddepage">
    <w:name w:val="footer"/>
    <w:basedOn w:val="Normal"/>
    <w:link w:val="PieddepageCar"/>
    <w:uiPriority w:val="99"/>
    <w:unhideWhenUsed/>
    <w:rsid w:val="00915501"/>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915501"/>
  </w:style>
  <w:style w:type="character" w:styleId="Marquedecommentaire">
    <w:name w:val="annotation reference"/>
    <w:basedOn w:val="Policepardfaut"/>
    <w:uiPriority w:val="99"/>
    <w:semiHidden/>
    <w:unhideWhenUsed/>
    <w:rsid w:val="00253AFF"/>
    <w:rPr>
      <w:sz w:val="16"/>
      <w:szCs w:val="16"/>
    </w:rPr>
  </w:style>
  <w:style w:type="paragraph" w:styleId="Commentaire">
    <w:name w:val="annotation text"/>
    <w:basedOn w:val="Normal"/>
    <w:link w:val="CommentaireCar"/>
    <w:uiPriority w:val="99"/>
    <w:unhideWhenUsed/>
    <w:rsid w:val="00253AFF"/>
    <w:pPr>
      <w:spacing w:line="240" w:lineRule="auto"/>
    </w:pPr>
    <w:rPr>
      <w:sz w:val="20"/>
      <w:szCs w:val="20"/>
    </w:rPr>
  </w:style>
  <w:style w:type="character" w:customStyle="1" w:styleId="CommentaireCar">
    <w:name w:val="Commentaire Car"/>
    <w:basedOn w:val="Policepardfaut"/>
    <w:link w:val="Commentaire"/>
    <w:uiPriority w:val="99"/>
    <w:rsid w:val="00253AFF"/>
    <w:rPr>
      <w:sz w:val="20"/>
      <w:szCs w:val="20"/>
    </w:rPr>
  </w:style>
  <w:style w:type="paragraph" w:styleId="Objetducommentaire">
    <w:name w:val="annotation subject"/>
    <w:basedOn w:val="Commentaire"/>
    <w:next w:val="Commentaire"/>
    <w:link w:val="ObjetducommentaireCar"/>
    <w:uiPriority w:val="99"/>
    <w:semiHidden/>
    <w:unhideWhenUsed/>
    <w:rsid w:val="00253AFF"/>
    <w:rPr>
      <w:b/>
      <w:bCs/>
    </w:rPr>
  </w:style>
  <w:style w:type="character" w:customStyle="1" w:styleId="ObjetducommentaireCar">
    <w:name w:val="Objet du commentaire Car"/>
    <w:basedOn w:val="CommentaireCar"/>
    <w:link w:val="Objetducommentaire"/>
    <w:uiPriority w:val="99"/>
    <w:semiHidden/>
    <w:rsid w:val="00253AF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482A750592D24BB999632BD5CA2FDF" ma:contentTypeVersion="2" ma:contentTypeDescription="Create a new document." ma:contentTypeScope="" ma:versionID="0adf0bf7e7de2e3108b46c5a8cc0c305">
  <xsd:schema xmlns:xsd="http://www.w3.org/2001/XMLSchema" xmlns:xs="http://www.w3.org/2001/XMLSchema" xmlns:p="http://schemas.microsoft.com/office/2006/metadata/properties" xmlns:ns1="http://schemas.microsoft.com/sharepoint/v3" xmlns:ns2="35ae7812-1ab0-4572-a6c7-91e90b93790a" targetNamespace="http://schemas.microsoft.com/office/2006/metadata/properties" ma:root="true" ma:fieldsID="5a1d1055be76427240161b1bbbfa0a64" ns1:_="" ns2:_="">
    <xsd:import namespace="http://schemas.microsoft.com/sharepoint/v3"/>
    <xsd:import namespace="35ae7812-1ab0-4572-a6c7-91e90b93790a"/>
    <xsd:element name="properties">
      <xsd:complexType>
        <xsd:sequence>
          <xsd:element name="documentManagement">
            <xsd:complexType>
              <xsd:all>
                <xsd:element ref="ns2:_dlc_DocId" minOccurs="0"/>
                <xsd:element ref="ns2:_dlc_DocIdUrl" minOccurs="0"/>
                <xsd:element ref="ns2:_dlc_DocIdPersistId" minOccurs="0"/>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1"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2"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ae7812-1ab0-4572-a6c7-91e90b93790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35ae7812-1ab0-4572-a6c7-91e90b93790a">UMXZNRYXENRP-800-20</_dlc_DocId>
    <_dlc_DocIdUrl xmlns="35ae7812-1ab0-4572-a6c7-91e90b93790a">
      <Url>http://edition.simtq.mtq.min.intra/en/_layouts/15/DocIdRedir.aspx?ID=UMXZNRYXENRP-800-20</Url>
      <Description>UMXZNRYXENRP-800-20</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48CB5D7-3693-406A-92E1-583F94C05B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ae7812-1ab0-4572-a6c7-91e90b9379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83DC82-1706-4958-8609-C21E84DDD608}">
  <ds:schemaRefs>
    <ds:schemaRef ds:uri="http://schemas.openxmlformats.org/officeDocument/2006/bibliography"/>
  </ds:schemaRefs>
</ds:datastoreItem>
</file>

<file path=customXml/itemProps3.xml><?xml version="1.0" encoding="utf-8"?>
<ds:datastoreItem xmlns:ds="http://schemas.openxmlformats.org/officeDocument/2006/customXml" ds:itemID="{928EA0F6-4E6E-44D0-95D6-FF3BB406A16D}">
  <ds:schemaRefs>
    <ds:schemaRef ds:uri="http://schemas.microsoft.com/office/2006/metadata/properties"/>
    <ds:schemaRef ds:uri="http://schemas.microsoft.com/office/infopath/2007/PartnerControls"/>
    <ds:schemaRef ds:uri="http://schemas.microsoft.com/sharepoint/v3"/>
    <ds:schemaRef ds:uri="35ae7812-1ab0-4572-a6c7-91e90b93790a"/>
  </ds:schemaRefs>
</ds:datastoreItem>
</file>

<file path=customXml/itemProps4.xml><?xml version="1.0" encoding="utf-8"?>
<ds:datastoreItem xmlns:ds="http://schemas.openxmlformats.org/officeDocument/2006/customXml" ds:itemID="{52FB3EF1-1DE8-47A1-B9A8-F8A9D3C70A55}">
  <ds:schemaRefs>
    <ds:schemaRef ds:uri="http://schemas.microsoft.com/sharepoint/v3/contenttype/forms"/>
  </ds:schemaRefs>
</ds:datastoreItem>
</file>

<file path=customXml/itemProps5.xml><?xml version="1.0" encoding="utf-8"?>
<ds:datastoreItem xmlns:ds="http://schemas.openxmlformats.org/officeDocument/2006/customXml" ds:itemID="{A3C031BA-0978-43F9-9E31-B7DA49F13917}">
  <ds:schemaRefs>
    <ds:schemaRef ds:uri="http://schemas.microsoft.com/sharepoint/events"/>
  </ds:schemaRefs>
</ds:datastoreItem>
</file>

<file path=docMetadata/LabelInfo.xml><?xml version="1.0" encoding="utf-8"?>
<clbl:labelList xmlns:clbl="http://schemas.microsoft.com/office/2020/mipLabelMetadata">
  <clbl:label id="{a6a092a9-b59a-42c4-a3a1-1e695a8701f5}" enabled="0" method="" siteId="{a6a092a9-b59a-42c4-a3a1-1e695a8701f5}"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4</Pages>
  <Words>1071</Words>
  <Characters>5893</Characters>
  <Application>Microsoft Office Word</Application>
  <DocSecurity>0</DocSecurity>
  <Lines>49</Lines>
  <Paragraphs>13</Paragraphs>
  <ScaleCrop>false</ScaleCrop>
  <HeadingPairs>
    <vt:vector size="2" baseType="variant">
      <vt:variant>
        <vt:lpstr>Titre</vt:lpstr>
      </vt:variant>
      <vt:variant>
        <vt:i4>1</vt:i4>
      </vt:variant>
    </vt:vector>
  </HeadingPairs>
  <TitlesOfParts>
    <vt:vector size="1" baseType="lpstr">
      <vt:lpstr>Information text for the information document on the existence of the reserve on the leased or occupied immovable</vt:lpstr>
    </vt:vector>
  </TitlesOfParts>
  <Company/>
  <LinksUpToDate>false</LinksUpToDate>
  <CharactersWithSpaces>6951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text for the information document on the existence of the reserve on the leased or occupied immovable</dc:title>
  <dc:subject>Information text for the information document on the existence of the reserve on the leased or occupied immovable</dc:subject>
  <dc:creator>Ministère des Transports et de la Mobilité durable</dc:creator>
  <cp:keywords>Information; text; information; document; existence; reserve; leased; occupied; immovable</cp:keywords>
  <cp:lastModifiedBy>Dumais, Sarah (MCE)</cp:lastModifiedBy>
  <cp:revision>4</cp:revision>
  <cp:lastPrinted>2023-12-05T15:00:00Z</cp:lastPrinted>
  <dcterms:created xsi:type="dcterms:W3CDTF">2024-06-21T16:53:00Z</dcterms:created>
  <dcterms:modified xsi:type="dcterms:W3CDTF">2026-09-25T13:33:00Z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0x01010013482A750592D24BB999632BD5CA2FDF</vt:lpwstr>
  </property>
  <property fmtid="{D5CDD505-2E9C-101B-9397-08002B2CF9AE}" pid="3" name="_dlc_DocIdItemGuid">
    <vt:lpwstr>83f616e1-60e9-4c61-9193-1dc06a80b742</vt:lpwstr>
  </property>
  <property fmtid="{D5CDD505-2E9C-101B-9397-08002B2CF9AE}" pid="4" name="Theme">
    <vt:lpwstr>9;#</vt:lpwstr>
  </property>
</Properties>
</file>