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9E6" w:rsidRPr="00D5568A" w:rsidRDefault="002D39E6">
      <w:pPr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Québec, le</w:t>
      </w:r>
    </w:p>
    <w:p w:rsidR="002D39E6" w:rsidRPr="00D5568A" w:rsidRDefault="002D39E6">
      <w:pPr>
        <w:rPr>
          <w:rFonts w:ascii="Arial" w:hAnsi="Arial" w:cs="Arial"/>
          <w:sz w:val="22"/>
          <w:szCs w:val="22"/>
        </w:rPr>
      </w:pPr>
    </w:p>
    <w:p w:rsidR="002D39E6" w:rsidRPr="00D5568A" w:rsidRDefault="002D39E6">
      <w:pPr>
        <w:rPr>
          <w:rFonts w:ascii="Arial" w:hAnsi="Arial" w:cs="Arial"/>
          <w:sz w:val="22"/>
          <w:szCs w:val="22"/>
        </w:rPr>
      </w:pPr>
    </w:p>
    <w:p w:rsidR="002D39E6" w:rsidRPr="00D5568A" w:rsidRDefault="002D39E6">
      <w:pPr>
        <w:rPr>
          <w:rFonts w:ascii="Arial" w:hAnsi="Arial" w:cs="Arial"/>
          <w:sz w:val="22"/>
          <w:szCs w:val="22"/>
        </w:rPr>
      </w:pPr>
    </w:p>
    <w:p w:rsidR="002D39E6" w:rsidRPr="00D5568A" w:rsidRDefault="002D39E6">
      <w:pPr>
        <w:rPr>
          <w:rFonts w:ascii="Arial" w:hAnsi="Arial" w:cs="Arial"/>
          <w:sz w:val="22"/>
          <w:szCs w:val="22"/>
        </w:rPr>
      </w:pPr>
    </w:p>
    <w:p w:rsidR="002D39E6" w:rsidRPr="00D5568A" w:rsidRDefault="00350740">
      <w:pPr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Appel</w:t>
      </w:r>
      <w:r w:rsidR="008E63A3" w:rsidRPr="00D5568A">
        <w:rPr>
          <w:rFonts w:ascii="Arial" w:hAnsi="Arial" w:cs="Arial"/>
          <w:sz w:val="22"/>
          <w:szCs w:val="22"/>
        </w:rPr>
        <w:t xml:space="preserve"> Prénom Nom</w:t>
      </w:r>
    </w:p>
    <w:p w:rsidR="00350740" w:rsidRPr="00D5568A" w:rsidRDefault="00350740">
      <w:pPr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Titre</w:t>
      </w:r>
    </w:p>
    <w:p w:rsidR="00350740" w:rsidRPr="00D5568A" w:rsidRDefault="00350740">
      <w:pPr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Organisme</w:t>
      </w:r>
    </w:p>
    <w:p w:rsidR="00350740" w:rsidRPr="00D5568A" w:rsidRDefault="00350740">
      <w:pPr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Adresse</w:t>
      </w:r>
    </w:p>
    <w:p w:rsidR="00350740" w:rsidRPr="00D5568A" w:rsidRDefault="00350740">
      <w:pPr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Ville (Québec)  Code postal</w:t>
      </w:r>
    </w:p>
    <w:p w:rsidR="00350740" w:rsidRPr="00D5568A" w:rsidRDefault="00350740">
      <w:pPr>
        <w:rPr>
          <w:rFonts w:ascii="Arial" w:hAnsi="Arial" w:cs="Arial"/>
          <w:sz w:val="22"/>
          <w:szCs w:val="22"/>
        </w:rPr>
      </w:pPr>
    </w:p>
    <w:p w:rsidR="00350740" w:rsidRPr="00D5568A" w:rsidRDefault="00350740">
      <w:pPr>
        <w:rPr>
          <w:rFonts w:ascii="Arial" w:hAnsi="Arial" w:cs="Arial"/>
          <w:sz w:val="22"/>
          <w:szCs w:val="22"/>
        </w:rPr>
      </w:pPr>
    </w:p>
    <w:p w:rsidR="002D39E6" w:rsidRPr="00D5568A" w:rsidRDefault="009D06D7" w:rsidP="00112331">
      <w:pPr>
        <w:jc w:val="both"/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Madame, Monsieur</w:t>
      </w:r>
      <w:r w:rsidR="00350740" w:rsidRPr="00D5568A">
        <w:rPr>
          <w:rFonts w:ascii="Arial" w:hAnsi="Arial" w:cs="Arial"/>
          <w:sz w:val="22"/>
          <w:szCs w:val="22"/>
        </w:rPr>
        <w:t>,</w:t>
      </w:r>
    </w:p>
    <w:p w:rsidR="00350740" w:rsidRPr="00D5568A" w:rsidRDefault="00350740" w:rsidP="00112331">
      <w:pPr>
        <w:jc w:val="both"/>
        <w:rPr>
          <w:rFonts w:ascii="Arial" w:hAnsi="Arial" w:cs="Arial"/>
          <w:sz w:val="22"/>
          <w:szCs w:val="22"/>
        </w:rPr>
      </w:pPr>
    </w:p>
    <w:p w:rsidR="009D06D7" w:rsidRPr="00D5568A" w:rsidRDefault="009D06D7" w:rsidP="00112331">
      <w:pPr>
        <w:jc w:val="both"/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 xml:space="preserve">La présente est pour vous informer que votre bail pour l’année 2020-2021 a été reconduit, sans </w:t>
      </w:r>
      <w:r w:rsidR="00D5568A">
        <w:rPr>
          <w:rFonts w:ascii="Arial" w:hAnsi="Arial" w:cs="Arial"/>
          <w:sz w:val="22"/>
          <w:szCs w:val="22"/>
        </w:rPr>
        <w:t>indexation</w:t>
      </w:r>
      <w:r w:rsidRPr="00D5568A">
        <w:rPr>
          <w:rFonts w:ascii="Arial" w:hAnsi="Arial" w:cs="Arial"/>
          <w:sz w:val="22"/>
          <w:szCs w:val="22"/>
        </w:rPr>
        <w:t>. Cette non-indexation s’applique également aux frais de chauffage et d’eau chaude.</w:t>
      </w:r>
    </w:p>
    <w:p w:rsidR="009D06D7" w:rsidRPr="00D5568A" w:rsidRDefault="009D06D7" w:rsidP="00112331">
      <w:pPr>
        <w:jc w:val="both"/>
        <w:rPr>
          <w:rFonts w:ascii="Arial" w:hAnsi="Arial" w:cs="Arial"/>
          <w:sz w:val="22"/>
          <w:szCs w:val="22"/>
        </w:rPr>
      </w:pPr>
    </w:p>
    <w:p w:rsidR="00350740" w:rsidRPr="00D5568A" w:rsidRDefault="009D06D7" w:rsidP="00112331">
      <w:pPr>
        <w:jc w:val="both"/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 xml:space="preserve">Il est important de </w:t>
      </w:r>
      <w:r w:rsidR="001D50BD" w:rsidRPr="00D5568A">
        <w:rPr>
          <w:rFonts w:ascii="Arial" w:hAnsi="Arial" w:cs="Arial"/>
          <w:sz w:val="22"/>
          <w:szCs w:val="22"/>
        </w:rPr>
        <w:t xml:space="preserve">rappeler </w:t>
      </w:r>
      <w:r w:rsidRPr="00D5568A">
        <w:rPr>
          <w:rFonts w:ascii="Arial" w:hAnsi="Arial" w:cs="Arial"/>
          <w:sz w:val="22"/>
          <w:szCs w:val="22"/>
        </w:rPr>
        <w:t>que cette mesure est temporaire, l’objectif étant de favoriser le respect des mesures sanitaires liées à la COVID-19, notamment, en éliminant les différentes démarches pour l’obtention des documents nécessaires au renouvellement des baux.</w:t>
      </w:r>
    </w:p>
    <w:p w:rsidR="009D06D7" w:rsidRPr="00D5568A" w:rsidRDefault="009D06D7" w:rsidP="00112331">
      <w:pPr>
        <w:jc w:val="both"/>
        <w:rPr>
          <w:rFonts w:ascii="Arial" w:hAnsi="Arial" w:cs="Arial"/>
          <w:sz w:val="22"/>
          <w:szCs w:val="22"/>
        </w:rPr>
      </w:pPr>
    </w:p>
    <w:p w:rsidR="009D06D7" w:rsidRPr="00D5568A" w:rsidRDefault="00D5568A" w:rsidP="001123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Ainsi, t</w:t>
      </w:r>
      <w:r w:rsidR="009D06D7" w:rsidRPr="00D5568A">
        <w:rPr>
          <w:rFonts w:ascii="Arial" w:hAnsi="Arial" w:cs="Arial"/>
          <w:sz w:val="22"/>
          <w:szCs w:val="22"/>
        </w:rPr>
        <w:t xml:space="preserve">ous les baux </w:t>
      </w:r>
      <w:r w:rsidR="001D50BD" w:rsidRPr="00D5568A">
        <w:rPr>
          <w:rFonts w:ascii="Arial" w:hAnsi="Arial" w:cs="Arial"/>
          <w:sz w:val="22"/>
          <w:szCs w:val="22"/>
        </w:rPr>
        <w:t xml:space="preserve">dont la date de début de bail se situe entre le 17 avril 2020 et </w:t>
      </w:r>
      <w:r w:rsidR="009D06D7" w:rsidRPr="00D5568A">
        <w:rPr>
          <w:rFonts w:ascii="Arial" w:hAnsi="Arial" w:cs="Arial"/>
          <w:sz w:val="22"/>
          <w:szCs w:val="22"/>
        </w:rPr>
        <w:t xml:space="preserve">le 30 septembre 2020 </w:t>
      </w:r>
      <w:r w:rsidR="00B55526" w:rsidRPr="00D5568A">
        <w:rPr>
          <w:rFonts w:ascii="Arial" w:hAnsi="Arial" w:cs="Arial"/>
          <w:sz w:val="22"/>
          <w:szCs w:val="22"/>
        </w:rPr>
        <w:t xml:space="preserve">inclusivement </w:t>
      </w:r>
      <w:r w:rsidR="009D06D7" w:rsidRPr="00D5568A">
        <w:rPr>
          <w:rFonts w:ascii="Arial" w:hAnsi="Arial" w:cs="Arial"/>
          <w:sz w:val="22"/>
          <w:szCs w:val="22"/>
        </w:rPr>
        <w:t xml:space="preserve">et dont le processus de renouvellement n’était pas complété au 17 avril 2020 </w:t>
      </w:r>
      <w:r w:rsidR="001D50BD" w:rsidRPr="00D5568A">
        <w:rPr>
          <w:rFonts w:ascii="Arial" w:hAnsi="Arial" w:cs="Arial"/>
          <w:sz w:val="22"/>
          <w:szCs w:val="22"/>
        </w:rPr>
        <w:t xml:space="preserve">doivent </w:t>
      </w:r>
      <w:r w:rsidR="009D06D7" w:rsidRPr="00D5568A">
        <w:rPr>
          <w:rFonts w:ascii="Arial" w:hAnsi="Arial" w:cs="Arial"/>
          <w:sz w:val="22"/>
          <w:szCs w:val="22"/>
        </w:rPr>
        <w:t xml:space="preserve">être renouvelés sans indexation. Les baux </w:t>
      </w:r>
      <w:r w:rsidR="001D50BD" w:rsidRPr="00D5568A">
        <w:rPr>
          <w:rFonts w:ascii="Arial" w:hAnsi="Arial" w:cs="Arial"/>
          <w:sz w:val="22"/>
          <w:szCs w:val="22"/>
        </w:rPr>
        <w:t xml:space="preserve">dont la date de début de bail est </w:t>
      </w:r>
      <w:r w:rsidR="009D06D7" w:rsidRPr="00D5568A">
        <w:rPr>
          <w:rFonts w:ascii="Arial" w:hAnsi="Arial" w:cs="Arial"/>
          <w:sz w:val="22"/>
          <w:szCs w:val="22"/>
        </w:rPr>
        <w:t>à partir du 1</w:t>
      </w:r>
      <w:r w:rsidR="009D06D7" w:rsidRPr="00D5568A">
        <w:rPr>
          <w:rFonts w:ascii="Arial" w:hAnsi="Arial" w:cs="Arial"/>
          <w:sz w:val="22"/>
          <w:szCs w:val="22"/>
          <w:vertAlign w:val="superscript"/>
        </w:rPr>
        <w:t>er</w:t>
      </w:r>
      <w:r w:rsidR="009D06D7" w:rsidRPr="00D5568A">
        <w:rPr>
          <w:rFonts w:ascii="Arial" w:hAnsi="Arial" w:cs="Arial"/>
          <w:sz w:val="22"/>
          <w:szCs w:val="22"/>
        </w:rPr>
        <w:t xml:space="preserve"> octobre 2020 ne sont donc pas visés par cette mesure.</w:t>
      </w:r>
    </w:p>
    <w:p w:rsidR="00350740" w:rsidRPr="00D5568A" w:rsidRDefault="00350740" w:rsidP="00112331">
      <w:pPr>
        <w:jc w:val="both"/>
        <w:rPr>
          <w:rFonts w:ascii="Arial" w:hAnsi="Arial" w:cs="Arial"/>
          <w:sz w:val="22"/>
          <w:szCs w:val="22"/>
        </w:rPr>
      </w:pPr>
    </w:p>
    <w:p w:rsidR="00350740" w:rsidRPr="00D5568A" w:rsidRDefault="00D5568A" w:rsidP="00B634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v</w:t>
      </w:r>
      <w:r w:rsidR="00B63450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 revenus</w:t>
      </w:r>
      <w:r w:rsidR="00B4778E" w:rsidRPr="00D5568A">
        <w:rPr>
          <w:rFonts w:ascii="Arial" w:hAnsi="Arial" w:cs="Arial"/>
          <w:sz w:val="22"/>
          <w:szCs w:val="22"/>
        </w:rPr>
        <w:t xml:space="preserve"> ont diminué ou qu’il y a eu changement dans </w:t>
      </w:r>
      <w:r w:rsidR="00996AC4" w:rsidRPr="00D5568A">
        <w:rPr>
          <w:rFonts w:ascii="Arial" w:hAnsi="Arial" w:cs="Arial"/>
          <w:sz w:val="22"/>
          <w:szCs w:val="22"/>
        </w:rPr>
        <w:t xml:space="preserve">la composition de </w:t>
      </w:r>
      <w:r w:rsidR="00B4778E" w:rsidRPr="00D5568A">
        <w:rPr>
          <w:rFonts w:ascii="Arial" w:hAnsi="Arial" w:cs="Arial"/>
          <w:sz w:val="22"/>
          <w:szCs w:val="22"/>
        </w:rPr>
        <w:t xml:space="preserve">votre ménage, il est possible de demander une </w:t>
      </w:r>
      <w:hyperlink r:id="rId6" w:history="1">
        <w:r w:rsidR="00B4778E" w:rsidRPr="00D5568A">
          <w:rPr>
            <w:rStyle w:val="Lienhypertexte"/>
            <w:rFonts w:ascii="Arial" w:hAnsi="Arial" w:cs="Arial"/>
            <w:sz w:val="22"/>
            <w:szCs w:val="22"/>
          </w:rPr>
          <w:t>réduction de loyer</w:t>
        </w:r>
      </w:hyperlink>
      <w:r>
        <w:rPr>
          <w:rFonts w:ascii="Arial" w:hAnsi="Arial" w:cs="Arial"/>
          <w:sz w:val="22"/>
          <w:szCs w:val="22"/>
        </w:rPr>
        <w:t>.</w:t>
      </w:r>
      <w:r w:rsidR="00B4778E" w:rsidRPr="00D5568A">
        <w:rPr>
          <w:rFonts w:ascii="Arial" w:hAnsi="Arial" w:cs="Arial"/>
          <w:sz w:val="22"/>
          <w:szCs w:val="22"/>
        </w:rPr>
        <w:t xml:space="preserve"> </w:t>
      </w:r>
    </w:p>
    <w:p w:rsidR="002D39E6" w:rsidRDefault="002D39E6" w:rsidP="00D5568A">
      <w:pPr>
        <w:rPr>
          <w:rFonts w:ascii="Arial" w:hAnsi="Arial" w:cs="Arial"/>
          <w:sz w:val="22"/>
          <w:szCs w:val="22"/>
        </w:rPr>
      </w:pPr>
    </w:p>
    <w:p w:rsidR="00D5568A" w:rsidRPr="00D5568A" w:rsidRDefault="00D5568A" w:rsidP="00D5568A">
      <w:pPr>
        <w:jc w:val="both"/>
        <w:rPr>
          <w:rFonts w:ascii="Arial" w:hAnsi="Arial" w:cs="Arial"/>
          <w:sz w:val="22"/>
          <w:szCs w:val="22"/>
        </w:rPr>
      </w:pPr>
      <w:r w:rsidRPr="00D5568A">
        <w:rPr>
          <w:rFonts w:ascii="Arial" w:hAnsi="Arial" w:cs="Arial"/>
          <w:sz w:val="22"/>
          <w:szCs w:val="22"/>
        </w:rPr>
        <w:t>Veuillez agréer, Madame, Monsieur, l'expression de mes sentiments les meilleurs.</w:t>
      </w:r>
    </w:p>
    <w:p w:rsidR="00D5568A" w:rsidRPr="00D5568A" w:rsidRDefault="00D5568A" w:rsidP="00D5568A">
      <w:pPr>
        <w:rPr>
          <w:rFonts w:ascii="Arial" w:hAnsi="Arial" w:cs="Arial"/>
          <w:sz w:val="22"/>
          <w:szCs w:val="22"/>
        </w:rPr>
      </w:pPr>
    </w:p>
    <w:sectPr w:rsidR="00D5568A" w:rsidRPr="00D5568A" w:rsidSect="00FF6BDB">
      <w:headerReference w:type="first" r:id="rId7"/>
      <w:pgSz w:w="12240" w:h="15840" w:code="1"/>
      <w:pgMar w:top="2160" w:right="1800" w:bottom="1440" w:left="230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D29" w:rsidRDefault="00122D29">
      <w:r>
        <w:separator/>
      </w:r>
    </w:p>
  </w:endnote>
  <w:endnote w:type="continuationSeparator" w:id="0">
    <w:p w:rsidR="00122D29" w:rsidRDefault="0012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D29" w:rsidRDefault="00122D29">
      <w:r>
        <w:separator/>
      </w:r>
    </w:p>
  </w:footnote>
  <w:footnote w:type="continuationSeparator" w:id="0">
    <w:p w:rsidR="00122D29" w:rsidRDefault="00122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78E" w:rsidRDefault="00B4778E">
    <w:pPr>
      <w:pStyle w:val="En-tte"/>
      <w:spacing w:line="600" w:lineRule="exact"/>
    </w:pPr>
  </w:p>
  <w:p w:rsidR="00B4778E" w:rsidRPr="00EC760A" w:rsidRDefault="00B4778E">
    <w:pPr>
      <w:rPr>
        <w:rFonts w:ascii="Chaloult_Cond" w:hAnsi="Chaloult_Cond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E04"/>
    <w:rsid w:val="00000033"/>
    <w:rsid w:val="00024845"/>
    <w:rsid w:val="00082521"/>
    <w:rsid w:val="000A7ABE"/>
    <w:rsid w:val="000B5A84"/>
    <w:rsid w:val="00112331"/>
    <w:rsid w:val="00121B03"/>
    <w:rsid w:val="00122D29"/>
    <w:rsid w:val="001666B5"/>
    <w:rsid w:val="001D1DA4"/>
    <w:rsid w:val="001D50BD"/>
    <w:rsid w:val="001E6089"/>
    <w:rsid w:val="00200E05"/>
    <w:rsid w:val="0024593B"/>
    <w:rsid w:val="0027329A"/>
    <w:rsid w:val="002A751A"/>
    <w:rsid w:val="002B18CC"/>
    <w:rsid w:val="002C56D7"/>
    <w:rsid w:val="002D39E6"/>
    <w:rsid w:val="003065F9"/>
    <w:rsid w:val="00350740"/>
    <w:rsid w:val="0036659E"/>
    <w:rsid w:val="003B4333"/>
    <w:rsid w:val="00420E96"/>
    <w:rsid w:val="004526EF"/>
    <w:rsid w:val="004A097E"/>
    <w:rsid w:val="004B1E04"/>
    <w:rsid w:val="004E0445"/>
    <w:rsid w:val="004F0EF5"/>
    <w:rsid w:val="00587B85"/>
    <w:rsid w:val="005A17B4"/>
    <w:rsid w:val="005D69B4"/>
    <w:rsid w:val="006410B9"/>
    <w:rsid w:val="00662215"/>
    <w:rsid w:val="0066551A"/>
    <w:rsid w:val="00690A68"/>
    <w:rsid w:val="00694AE2"/>
    <w:rsid w:val="006F563A"/>
    <w:rsid w:val="00730F54"/>
    <w:rsid w:val="00736026"/>
    <w:rsid w:val="007420BC"/>
    <w:rsid w:val="00764C1E"/>
    <w:rsid w:val="00774210"/>
    <w:rsid w:val="00777D1D"/>
    <w:rsid w:val="00781194"/>
    <w:rsid w:val="00794686"/>
    <w:rsid w:val="007D190B"/>
    <w:rsid w:val="007F5383"/>
    <w:rsid w:val="00815303"/>
    <w:rsid w:val="008B66BA"/>
    <w:rsid w:val="008E34E9"/>
    <w:rsid w:val="008E63A3"/>
    <w:rsid w:val="008F3571"/>
    <w:rsid w:val="00942455"/>
    <w:rsid w:val="00984125"/>
    <w:rsid w:val="00996AC4"/>
    <w:rsid w:val="009D06D7"/>
    <w:rsid w:val="009E333F"/>
    <w:rsid w:val="00A1168C"/>
    <w:rsid w:val="00A37386"/>
    <w:rsid w:val="00A62950"/>
    <w:rsid w:val="00AB0AA0"/>
    <w:rsid w:val="00AB73EA"/>
    <w:rsid w:val="00AD3DF9"/>
    <w:rsid w:val="00AD663A"/>
    <w:rsid w:val="00AE6D70"/>
    <w:rsid w:val="00AE7A30"/>
    <w:rsid w:val="00B06051"/>
    <w:rsid w:val="00B25B21"/>
    <w:rsid w:val="00B4778E"/>
    <w:rsid w:val="00B55526"/>
    <w:rsid w:val="00B63450"/>
    <w:rsid w:val="00B80B4B"/>
    <w:rsid w:val="00B97812"/>
    <w:rsid w:val="00BB7422"/>
    <w:rsid w:val="00BD73EB"/>
    <w:rsid w:val="00C21334"/>
    <w:rsid w:val="00CF1766"/>
    <w:rsid w:val="00D2531C"/>
    <w:rsid w:val="00D257A7"/>
    <w:rsid w:val="00D278E9"/>
    <w:rsid w:val="00D36C6C"/>
    <w:rsid w:val="00D46E7D"/>
    <w:rsid w:val="00D5568A"/>
    <w:rsid w:val="00D93D6E"/>
    <w:rsid w:val="00DB7C8C"/>
    <w:rsid w:val="00DE59A8"/>
    <w:rsid w:val="00DF5474"/>
    <w:rsid w:val="00E100BE"/>
    <w:rsid w:val="00E46BD5"/>
    <w:rsid w:val="00E61C6A"/>
    <w:rsid w:val="00E66C87"/>
    <w:rsid w:val="00EA085D"/>
    <w:rsid w:val="00EC760A"/>
    <w:rsid w:val="00F84A06"/>
    <w:rsid w:val="00F90FF9"/>
    <w:rsid w:val="00FA5759"/>
    <w:rsid w:val="00FB6680"/>
    <w:rsid w:val="00FE1F19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9AB0F"/>
  <w15:docId w15:val="{A88C75D3-4A82-4E7D-86BA-6771AA3D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35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9E333F"/>
    <w:rPr>
      <w:sz w:val="16"/>
      <w:szCs w:val="16"/>
    </w:rPr>
  </w:style>
  <w:style w:type="paragraph" w:customStyle="1" w:styleId="MonTitre1">
    <w:name w:val="MonTitre1"/>
    <w:basedOn w:val="Normal"/>
    <w:autoRedefine/>
    <w:pPr>
      <w:jc w:val="center"/>
    </w:pPr>
    <w:rPr>
      <w:b/>
      <w:bCs/>
      <w:sz w:val="28"/>
    </w:rPr>
  </w:style>
  <w:style w:type="paragraph" w:customStyle="1" w:styleId="MonTitre2">
    <w:name w:val="MonTitre2"/>
    <w:basedOn w:val="Normal"/>
    <w:pPr>
      <w:spacing w:after="120"/>
    </w:pPr>
    <w:rPr>
      <w:b/>
      <w:bCs/>
      <w:i/>
      <w:iCs/>
      <w:sz w:val="2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333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9E333F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333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E333F"/>
    <w:rPr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333F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55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bitation.gouv.qc.ca/fileadmin/internet/documents/partenaires/demande_reduction_loyer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pour la signature de la PDG (une page)</vt:lpstr>
    </vt:vector>
  </TitlesOfParts>
  <Company>Société d'habitation du Québec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pour la signature de la PDG (une page)</dc:title>
  <dc:creator>Cindy Gélinas-Richard</dc:creator>
  <cp:keywords>lettre, signature, président-directeur général, pdg</cp:keywords>
  <cp:lastModifiedBy>Sophie Florentin</cp:lastModifiedBy>
  <cp:revision>3</cp:revision>
  <cp:lastPrinted>2017-03-01T15:06:00Z</cp:lastPrinted>
  <dcterms:created xsi:type="dcterms:W3CDTF">2020-08-17T15:02:00Z</dcterms:created>
  <dcterms:modified xsi:type="dcterms:W3CDTF">2020-08-18T18:49:00Z</dcterms:modified>
</cp:coreProperties>
</file>