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9ADB0" w14:textId="0B5C471F" w:rsidR="004A4E81" w:rsidRPr="00D812B5" w:rsidRDefault="00853F24" w:rsidP="00F91184">
      <w:pPr>
        <w:ind w:left="2824" w:firstLine="706"/>
        <w:rPr>
          <w:rFonts w:cs="Arial"/>
          <w:b/>
          <w:bCs/>
          <w:sz w:val="24"/>
          <w:lang w:val="fr-CA"/>
        </w:rPr>
      </w:pPr>
      <w:r>
        <w:rPr>
          <w:rFonts w:cs="Arial"/>
          <w:b/>
          <w:bCs/>
          <w:sz w:val="24"/>
          <w:lang w:val="fr-CA"/>
        </w:rPr>
        <w:t>ENTENTE</w:t>
      </w:r>
      <w:r w:rsidRPr="00D812B5">
        <w:rPr>
          <w:rFonts w:cs="Arial"/>
          <w:b/>
          <w:bCs/>
          <w:sz w:val="24"/>
          <w:lang w:val="fr-CA"/>
        </w:rPr>
        <w:t xml:space="preserve"> DE GESTION </w:t>
      </w:r>
    </w:p>
    <w:p w14:paraId="5679001E" w14:textId="0AF43DD9" w:rsidR="004A4E81" w:rsidRPr="00D812B5" w:rsidRDefault="00853F24" w:rsidP="004A4E81">
      <w:pPr>
        <w:jc w:val="center"/>
        <w:rPr>
          <w:rFonts w:cs="Arial"/>
          <w:b/>
          <w:bCs/>
          <w:sz w:val="24"/>
          <w:lang w:val="fr-CA"/>
        </w:rPr>
      </w:pPr>
      <w:r w:rsidRPr="00D812B5">
        <w:rPr>
          <w:rFonts w:cs="Arial"/>
          <w:b/>
          <w:bCs/>
          <w:sz w:val="24"/>
          <w:lang w:val="fr-CA"/>
        </w:rPr>
        <w:t>PROGRAMME DE SUPPLÉMENT AU LOYER QUÉBEC</w:t>
      </w:r>
    </w:p>
    <w:p w14:paraId="7B066E2A" w14:textId="77777777" w:rsidR="004A4E81" w:rsidRPr="003A1144" w:rsidRDefault="004A4E81" w:rsidP="004A4E81">
      <w:pPr>
        <w:jc w:val="center"/>
        <w:rPr>
          <w:rFonts w:cs="Arial"/>
          <w:b/>
          <w:bCs/>
          <w:sz w:val="24"/>
          <w:lang w:val="fr-CA"/>
        </w:rPr>
      </w:pPr>
    </w:p>
    <w:p w14:paraId="40BD3758" w14:textId="77777777" w:rsidR="004A4E81" w:rsidRPr="003A1144" w:rsidRDefault="004A4E81" w:rsidP="004A4E81">
      <w:pPr>
        <w:pBdr>
          <w:bottom w:val="threeDEmboss" w:sz="6" w:space="1" w:color="auto"/>
        </w:pBdr>
        <w:rPr>
          <w:rFonts w:cs="Arial"/>
          <w:sz w:val="24"/>
        </w:rPr>
      </w:pPr>
    </w:p>
    <w:p w14:paraId="36010F00" w14:textId="77777777" w:rsidR="004A4E81" w:rsidRPr="003A1144" w:rsidRDefault="004A4E81" w:rsidP="004A4E81">
      <w:pPr>
        <w:rPr>
          <w:rFonts w:cs="Arial"/>
          <w:sz w:val="24"/>
          <w:lang w:val="fr-CA"/>
        </w:rPr>
      </w:pPr>
    </w:p>
    <w:p w14:paraId="61A93948" w14:textId="20BF2F0F" w:rsidR="004A4E81" w:rsidRPr="003A1144" w:rsidRDefault="004A4E81" w:rsidP="0E4E7E72">
      <w:pPr>
        <w:tabs>
          <w:tab w:val="left" w:pos="1440"/>
          <w:tab w:val="right" w:pos="6955"/>
        </w:tabs>
        <w:ind w:left="1440" w:hanging="1440"/>
        <w:jc w:val="both"/>
        <w:rPr>
          <w:rFonts w:cs="Arial"/>
          <w:sz w:val="24"/>
          <w:lang w:val="fr-CA"/>
        </w:rPr>
      </w:pPr>
      <w:r w:rsidRPr="3B7A160C">
        <w:rPr>
          <w:rFonts w:cs="Arial"/>
          <w:b/>
          <w:bCs/>
          <w:sz w:val="24"/>
          <w:lang w:val="fr-CA"/>
        </w:rPr>
        <w:t>ENTRE :</w:t>
      </w:r>
      <w:r>
        <w:tab/>
      </w:r>
      <w:r w:rsidRPr="3B7A160C">
        <w:rPr>
          <w:rFonts w:cs="Arial"/>
          <w:sz w:val="24"/>
          <w:lang w:val="fr-CA"/>
        </w:rPr>
        <w:t xml:space="preserve">Société d’habitation du Québec, organisme public constitué en vertu de la </w:t>
      </w:r>
      <w:r w:rsidRPr="3B7A160C">
        <w:rPr>
          <w:rFonts w:cs="Arial"/>
          <w:i/>
          <w:iCs/>
          <w:sz w:val="24"/>
          <w:lang w:val="fr-CA"/>
        </w:rPr>
        <w:t>Loi sur la Société d’habitation du Québec</w:t>
      </w:r>
      <w:r w:rsidRPr="3B7A160C">
        <w:rPr>
          <w:rFonts w:cs="Arial"/>
          <w:sz w:val="24"/>
          <w:lang w:val="fr-CA"/>
        </w:rPr>
        <w:t xml:space="preserve"> (RLRQ, chapitre</w:t>
      </w:r>
      <w:r w:rsidR="00DD413B" w:rsidRPr="3B7A160C">
        <w:rPr>
          <w:rFonts w:cs="Arial"/>
          <w:sz w:val="24"/>
          <w:lang w:val="fr-CA"/>
        </w:rPr>
        <w:t> </w:t>
      </w:r>
      <w:r w:rsidRPr="3B7A160C">
        <w:rPr>
          <w:rFonts w:cs="Arial"/>
          <w:sz w:val="24"/>
          <w:lang w:val="fr-CA"/>
        </w:rPr>
        <w:t>S8)</w:t>
      </w:r>
      <w:r w:rsidR="00DD413B" w:rsidRPr="3B7A160C">
        <w:rPr>
          <w:rFonts w:cs="Arial"/>
          <w:sz w:val="24"/>
          <w:lang w:val="fr-CA"/>
        </w:rPr>
        <w:t>,</w:t>
      </w:r>
      <w:r w:rsidRPr="3B7A160C">
        <w:rPr>
          <w:rFonts w:cs="Arial"/>
          <w:sz w:val="24"/>
          <w:lang w:val="fr-CA"/>
        </w:rPr>
        <w:t xml:space="preserve"> dont le siège est au 1054, rue</w:t>
      </w:r>
      <w:r w:rsidR="00DD413B" w:rsidRPr="3B7A160C">
        <w:rPr>
          <w:rFonts w:cs="Arial"/>
          <w:sz w:val="24"/>
          <w:lang w:val="fr-CA"/>
        </w:rPr>
        <w:t> </w:t>
      </w:r>
      <w:r w:rsidRPr="3B7A160C">
        <w:rPr>
          <w:rFonts w:cs="Arial"/>
          <w:sz w:val="24"/>
          <w:lang w:val="fr-CA"/>
        </w:rPr>
        <w:t>Louis-Alexandre-Taschereau, aile</w:t>
      </w:r>
      <w:r w:rsidR="00DD413B" w:rsidRPr="3B7A160C">
        <w:rPr>
          <w:rFonts w:cs="Arial"/>
          <w:sz w:val="24"/>
          <w:lang w:val="fr-CA"/>
        </w:rPr>
        <w:t> </w:t>
      </w:r>
      <w:proofErr w:type="spellStart"/>
      <w:r w:rsidRPr="3B7A160C">
        <w:rPr>
          <w:rFonts w:cs="Arial"/>
          <w:sz w:val="24"/>
          <w:lang w:val="fr-CA"/>
        </w:rPr>
        <w:t>JacquesParizeau</w:t>
      </w:r>
      <w:proofErr w:type="spellEnd"/>
      <w:r w:rsidRPr="3B7A160C">
        <w:rPr>
          <w:rFonts w:cs="Arial"/>
          <w:sz w:val="24"/>
          <w:lang w:val="fr-CA"/>
        </w:rPr>
        <w:t xml:space="preserve">, Québec (Québec) </w:t>
      </w:r>
      <w:r w:rsidR="00DD413B" w:rsidRPr="3B7A160C">
        <w:rPr>
          <w:rFonts w:cs="Arial"/>
          <w:sz w:val="24"/>
          <w:lang w:val="fr-CA"/>
        </w:rPr>
        <w:t xml:space="preserve"> </w:t>
      </w:r>
      <w:r w:rsidRPr="3B7A160C">
        <w:rPr>
          <w:rFonts w:cs="Arial"/>
          <w:sz w:val="24"/>
          <w:lang w:val="fr-CA"/>
        </w:rPr>
        <w:t xml:space="preserve">G1R 5E7, ici représentée par </w:t>
      </w:r>
      <w:r w:rsidR="5E98063E" w:rsidRPr="3B7A160C">
        <w:rPr>
          <w:rFonts w:cs="Arial"/>
          <w:sz w:val="24"/>
          <w:lang w:val="fr-CA"/>
        </w:rPr>
        <w:t xml:space="preserve">                                        </w:t>
      </w:r>
      <w:r w:rsidRPr="3B7A160C">
        <w:rPr>
          <w:rFonts w:cs="Arial"/>
          <w:sz w:val="24"/>
          <w:lang w:val="fr-CA"/>
        </w:rPr>
        <w:t xml:space="preserve">, </w:t>
      </w:r>
      <w:proofErr w:type="spellStart"/>
      <w:r w:rsidRPr="3B7A160C">
        <w:rPr>
          <w:rFonts w:cs="Arial"/>
          <w:sz w:val="24"/>
          <w:lang w:val="fr-CA"/>
        </w:rPr>
        <w:t>directeur</w:t>
      </w:r>
      <w:r w:rsidR="5F0495AE" w:rsidRPr="3B7A160C">
        <w:rPr>
          <w:rFonts w:cs="Arial"/>
          <w:sz w:val="24"/>
          <w:lang w:val="fr-CA"/>
        </w:rPr>
        <w:t>.rice</w:t>
      </w:r>
      <w:proofErr w:type="spellEnd"/>
      <w:r w:rsidRPr="3B7A160C">
        <w:rPr>
          <w:rFonts w:cs="Arial"/>
          <w:sz w:val="24"/>
          <w:lang w:val="fr-CA"/>
        </w:rPr>
        <w:t xml:space="preserve"> </w:t>
      </w:r>
      <w:proofErr w:type="spellStart"/>
      <w:r w:rsidRPr="3B7A160C">
        <w:rPr>
          <w:rFonts w:cs="Arial"/>
          <w:sz w:val="24"/>
          <w:lang w:val="fr-CA"/>
        </w:rPr>
        <w:t>général</w:t>
      </w:r>
      <w:r w:rsidR="34C95776" w:rsidRPr="3B7A160C">
        <w:rPr>
          <w:rFonts w:cs="Arial"/>
          <w:sz w:val="24"/>
          <w:lang w:val="fr-CA"/>
        </w:rPr>
        <w:t>.e</w:t>
      </w:r>
      <w:proofErr w:type="spellEnd"/>
      <w:r w:rsidRPr="3B7A160C">
        <w:rPr>
          <w:rFonts w:cs="Arial"/>
          <w:sz w:val="24"/>
          <w:lang w:val="fr-CA"/>
        </w:rPr>
        <w:t xml:space="preserve"> de l’habitation social</w:t>
      </w:r>
      <w:r w:rsidR="00646182" w:rsidRPr="3B7A160C">
        <w:rPr>
          <w:rFonts w:cs="Arial"/>
          <w:sz w:val="24"/>
          <w:lang w:val="fr-CA"/>
        </w:rPr>
        <w:t>e</w:t>
      </w:r>
      <w:r w:rsidRPr="3B7A160C">
        <w:rPr>
          <w:rFonts w:cs="Arial"/>
          <w:sz w:val="24"/>
          <w:lang w:val="fr-CA"/>
        </w:rPr>
        <w:t xml:space="preserve"> et du soutien opérationnel des programmes, dûment autorisé aux fins des présentes en vertu du </w:t>
      </w:r>
      <w:r w:rsidRPr="3B7A160C">
        <w:rPr>
          <w:rFonts w:cs="Arial"/>
          <w:i/>
          <w:iCs/>
          <w:sz w:val="24"/>
          <w:lang w:val="fr-CA"/>
        </w:rPr>
        <w:t xml:space="preserve">Règlement sur la délégation de pouvoirs et de signature de certains documents de la Société d’habitation du Québec </w:t>
      </w:r>
      <w:r w:rsidRPr="3B7A160C">
        <w:rPr>
          <w:rFonts w:cs="Arial"/>
          <w:sz w:val="24"/>
          <w:lang w:val="fr-CA"/>
        </w:rPr>
        <w:t>(RLRQ, chapitre S8, r. 6.1)</w:t>
      </w:r>
      <w:r w:rsidR="00D20C20" w:rsidRPr="3B7A160C">
        <w:rPr>
          <w:rFonts w:cs="Arial"/>
          <w:sz w:val="24"/>
          <w:lang w:val="fr-CA"/>
        </w:rPr>
        <w:t>;</w:t>
      </w:r>
      <w:r w:rsidRPr="3B7A160C">
        <w:rPr>
          <w:rFonts w:cs="Arial"/>
          <w:sz w:val="24"/>
          <w:lang w:val="fr-CA"/>
        </w:rPr>
        <w:t>8)Parizeau, Québec (Québec) 8, r. 6.1</w:t>
      </w:r>
      <w:r w:rsidRPr="003A1144">
        <w:rPr>
          <w:rFonts w:cs="Arial"/>
          <w:sz w:val="24"/>
          <w:lang w:val="fr-CA"/>
        </w:rPr>
        <w:noBreakHyphen/>
        <w:t>8)</w:t>
      </w:r>
      <w:r w:rsidRPr="003A1144">
        <w:rPr>
          <w:rFonts w:cs="Arial"/>
          <w:sz w:val="24"/>
          <w:lang w:val="fr-CA"/>
        </w:rPr>
        <w:noBreakHyphen/>
        <w:t xml:space="preserve">Parizeau, Québec (Québec) </w:t>
      </w:r>
      <w:r w:rsidRPr="003A1144">
        <w:rPr>
          <w:rFonts w:cs="Arial"/>
          <w:bCs/>
          <w:sz w:val="24"/>
          <w:lang w:val="fr-CA"/>
        </w:rPr>
        <w:noBreakHyphen/>
        <w:t>8, r. 6.1</w:t>
      </w:r>
    </w:p>
    <w:p w14:paraId="34076788" w14:textId="77777777" w:rsidR="004A4E81" w:rsidRPr="003A1144" w:rsidRDefault="004A4E81" w:rsidP="004A4E81">
      <w:pPr>
        <w:tabs>
          <w:tab w:val="left" w:pos="1440"/>
          <w:tab w:val="left" w:pos="2160"/>
          <w:tab w:val="left" w:pos="2880"/>
          <w:tab w:val="right" w:pos="6955"/>
        </w:tabs>
        <w:ind w:left="1440" w:hanging="1440"/>
        <w:jc w:val="both"/>
        <w:rPr>
          <w:rFonts w:cs="Arial"/>
          <w:sz w:val="24"/>
          <w:lang w:val="fr-CA"/>
        </w:rPr>
      </w:pPr>
    </w:p>
    <w:p w14:paraId="1B1BA739" w14:textId="254E0255" w:rsidR="004A4E81" w:rsidRPr="003A1144" w:rsidRDefault="004A4E81" w:rsidP="004A4E81">
      <w:pPr>
        <w:tabs>
          <w:tab w:val="left" w:pos="1440"/>
          <w:tab w:val="left" w:pos="2160"/>
          <w:tab w:val="left" w:pos="2880"/>
          <w:tab w:val="right" w:pos="6955"/>
        </w:tabs>
        <w:ind w:left="2146" w:hanging="1440"/>
        <w:jc w:val="both"/>
        <w:rPr>
          <w:rFonts w:cs="Arial"/>
          <w:b/>
          <w:bCs/>
          <w:sz w:val="24"/>
          <w:lang w:val="fr-CA"/>
        </w:rPr>
      </w:pPr>
      <w:r w:rsidRPr="003A1144">
        <w:rPr>
          <w:rFonts w:cs="Arial"/>
          <w:sz w:val="24"/>
          <w:lang w:val="fr-CA"/>
        </w:rPr>
        <w:tab/>
      </w:r>
      <w:r w:rsidRPr="00F92344">
        <w:rPr>
          <w:rFonts w:cs="Arial"/>
          <w:sz w:val="24"/>
          <w:lang w:val="fr-CA"/>
        </w:rPr>
        <w:t>ci-après appelée</w:t>
      </w:r>
      <w:r>
        <w:rPr>
          <w:rFonts w:cs="Arial"/>
          <w:sz w:val="24"/>
          <w:lang w:val="fr-CA"/>
        </w:rPr>
        <w:t xml:space="preserve"> </w:t>
      </w:r>
      <w:r w:rsidRPr="009517D0">
        <w:rPr>
          <w:rFonts w:cs="Arial"/>
          <w:sz w:val="24"/>
          <w:lang w:val="fr-CA"/>
        </w:rPr>
        <w:t>« Société »</w:t>
      </w:r>
    </w:p>
    <w:p w14:paraId="0EEAEEE1" w14:textId="77777777" w:rsidR="004A4E81" w:rsidRPr="003A1144" w:rsidRDefault="004A4E81" w:rsidP="004A4E81">
      <w:pPr>
        <w:tabs>
          <w:tab w:val="left" w:pos="1440"/>
          <w:tab w:val="right" w:pos="6955"/>
        </w:tabs>
        <w:jc w:val="both"/>
        <w:rPr>
          <w:rFonts w:cs="Arial"/>
          <w:sz w:val="24"/>
          <w:lang w:val="fr-CA"/>
        </w:rPr>
      </w:pPr>
    </w:p>
    <w:p w14:paraId="65DAF7EA" w14:textId="393E5C58" w:rsidR="004A4E81" w:rsidRDefault="004A4E81" w:rsidP="00D5697C">
      <w:pPr>
        <w:tabs>
          <w:tab w:val="left" w:pos="1418"/>
          <w:tab w:val="left" w:pos="2340"/>
          <w:tab w:val="left" w:pos="3690"/>
          <w:tab w:val="left" w:pos="5130"/>
          <w:tab w:val="left" w:pos="5940"/>
          <w:tab w:val="left" w:pos="6840"/>
          <w:tab w:val="right" w:pos="6955"/>
        </w:tabs>
        <w:ind w:left="1440" w:hanging="1440"/>
        <w:jc w:val="both"/>
        <w:rPr>
          <w:rFonts w:cs="Arial"/>
          <w:sz w:val="24"/>
          <w:lang w:val="fr-CA"/>
        </w:rPr>
      </w:pPr>
      <w:r w:rsidRPr="00D36882">
        <w:rPr>
          <w:rFonts w:cs="Arial"/>
          <w:b/>
          <w:bCs/>
          <w:sz w:val="24"/>
          <w:lang w:val="fr-CA"/>
        </w:rPr>
        <w:t>ET</w:t>
      </w:r>
      <w:r w:rsidRPr="003A1144">
        <w:rPr>
          <w:rFonts w:cs="Arial"/>
          <w:sz w:val="24"/>
          <w:lang w:val="fr-CA"/>
        </w:rPr>
        <w:t xml:space="preserve"> : </w:t>
      </w:r>
      <w:r w:rsidRPr="003A1144">
        <w:rPr>
          <w:rFonts w:cs="Arial"/>
          <w:sz w:val="24"/>
          <w:lang w:val="fr-CA"/>
        </w:rPr>
        <w:tab/>
      </w:r>
      <w:r w:rsidRPr="00D812B5">
        <w:rPr>
          <w:rFonts w:cs="Arial"/>
          <w:sz w:val="24"/>
          <w:lang w:val="fr-CA"/>
        </w:rPr>
        <w:fldChar w:fldCharType="begin">
          <w:ffData>
            <w:name w:val="CaseACocher6"/>
            <w:enabled/>
            <w:calcOnExit w:val="0"/>
            <w:checkBox>
              <w:sizeAuto/>
              <w:default w:val="0"/>
            </w:checkBox>
          </w:ffData>
        </w:fldChar>
      </w:r>
      <w:bookmarkStart w:id="0" w:name="CaseACocher6"/>
      <w:r w:rsidRPr="009517D0">
        <w:rPr>
          <w:rFonts w:cs="Arial"/>
          <w:sz w:val="24"/>
          <w:lang w:val="fr-CA"/>
        </w:rPr>
        <w:instrText xml:space="preserve"> FORMCHECKBOX </w:instrText>
      </w:r>
      <w:r w:rsidRPr="00D812B5">
        <w:rPr>
          <w:rFonts w:cs="Arial"/>
          <w:sz w:val="24"/>
          <w:lang w:val="fr-CA"/>
        </w:rPr>
      </w:r>
      <w:r w:rsidRPr="00D812B5">
        <w:rPr>
          <w:rFonts w:cs="Arial"/>
          <w:sz w:val="24"/>
          <w:lang w:val="fr-CA"/>
        </w:rPr>
        <w:fldChar w:fldCharType="separate"/>
      </w:r>
      <w:r w:rsidRPr="00D812B5">
        <w:rPr>
          <w:rFonts w:cs="Arial"/>
          <w:sz w:val="24"/>
          <w:lang w:val="fr-CA"/>
        </w:rPr>
        <w:fldChar w:fldCharType="end"/>
      </w:r>
      <w:bookmarkEnd w:id="0"/>
      <w:r w:rsidRPr="003A1144">
        <w:rPr>
          <w:rFonts w:cs="Arial"/>
          <w:sz w:val="24"/>
          <w:lang w:val="fr-CA"/>
        </w:rPr>
        <w:t xml:space="preserve">, </w:t>
      </w:r>
      <w:r>
        <w:rPr>
          <w:rFonts w:cs="Arial"/>
          <w:sz w:val="24"/>
          <w:lang w:val="fr-CA"/>
        </w:rPr>
        <w:t>personne moral</w:t>
      </w:r>
      <w:r w:rsidR="00A7333C">
        <w:rPr>
          <w:rFonts w:cs="Arial"/>
          <w:sz w:val="24"/>
          <w:lang w:val="fr-CA"/>
        </w:rPr>
        <w:t>e</w:t>
      </w:r>
      <w:r>
        <w:rPr>
          <w:rFonts w:cs="Arial"/>
          <w:sz w:val="24"/>
          <w:lang w:val="fr-CA"/>
        </w:rPr>
        <w:t xml:space="preserve"> de droit publiq</w:t>
      </w:r>
      <w:r w:rsidRPr="003A1144">
        <w:rPr>
          <w:rFonts w:cs="Arial"/>
          <w:sz w:val="24"/>
          <w:lang w:val="fr-CA"/>
        </w:rPr>
        <w:t>uement constitué</w:t>
      </w:r>
      <w:r w:rsidR="00A7333C">
        <w:rPr>
          <w:rFonts w:cs="Arial"/>
          <w:sz w:val="24"/>
          <w:lang w:val="fr-CA"/>
        </w:rPr>
        <w:t>e</w:t>
      </w:r>
      <w:r w:rsidRPr="003A1144">
        <w:rPr>
          <w:rFonts w:cs="Arial"/>
          <w:sz w:val="24"/>
          <w:lang w:val="fr-CA"/>
        </w:rPr>
        <w:t xml:space="preserve"> (</w:t>
      </w:r>
      <w:r w:rsidRPr="003A1144">
        <w:rPr>
          <w:rFonts w:cs="Arial"/>
          <w:sz w:val="24"/>
          <w:lang w:val="fr-CA"/>
        </w:rPr>
        <w:fldChar w:fldCharType="begin">
          <w:ffData>
            <w:name w:val="CaseACocher1"/>
            <w:enabled/>
            <w:calcOnExit w:val="0"/>
            <w:checkBox>
              <w:sizeAuto/>
              <w:default w:val="0"/>
            </w:checkBox>
          </w:ffData>
        </w:fldChar>
      </w:r>
      <w:bookmarkStart w:id="1" w:name="CaseACocher1"/>
      <w:r w:rsidRPr="003A1144">
        <w:rPr>
          <w:rFonts w:cs="Arial"/>
          <w:sz w:val="24"/>
          <w:lang w:val="fr-CA"/>
        </w:rPr>
        <w:instrText xml:space="preserve"> FORMCHECKBOX </w:instrText>
      </w:r>
      <w:r w:rsidRPr="003A1144">
        <w:rPr>
          <w:rFonts w:cs="Arial"/>
          <w:sz w:val="24"/>
          <w:lang w:val="fr-CA"/>
        </w:rPr>
      </w:r>
      <w:r w:rsidRPr="003A1144">
        <w:rPr>
          <w:rFonts w:cs="Arial"/>
          <w:sz w:val="24"/>
          <w:lang w:val="fr-CA"/>
        </w:rPr>
        <w:fldChar w:fldCharType="separate"/>
      </w:r>
      <w:r w:rsidRPr="003A1144">
        <w:rPr>
          <w:rFonts w:cs="Arial"/>
          <w:sz w:val="24"/>
          <w:lang w:val="fr-CA"/>
        </w:rPr>
        <w:fldChar w:fldCharType="end"/>
      </w:r>
      <w:bookmarkEnd w:id="1"/>
      <w:r w:rsidRPr="003A1144">
        <w:rPr>
          <w:rFonts w:cs="Arial"/>
          <w:sz w:val="24"/>
          <w:lang w:val="fr-CA"/>
        </w:rPr>
        <w:t xml:space="preserve"> Municipalité </w:t>
      </w:r>
      <w:r w:rsidRPr="003A1144">
        <w:rPr>
          <w:rFonts w:cs="Arial"/>
          <w:sz w:val="24"/>
          <w:lang w:val="fr-CA"/>
        </w:rPr>
        <w:fldChar w:fldCharType="begin">
          <w:ffData>
            <w:name w:val="CaseACocher2"/>
            <w:enabled/>
            <w:calcOnExit w:val="0"/>
            <w:checkBox>
              <w:sizeAuto/>
              <w:default w:val="0"/>
            </w:checkBox>
          </w:ffData>
        </w:fldChar>
      </w:r>
      <w:bookmarkStart w:id="2" w:name="CaseACocher2"/>
      <w:r w:rsidRPr="003A1144">
        <w:rPr>
          <w:rFonts w:cs="Arial"/>
          <w:sz w:val="24"/>
          <w:lang w:val="fr-CA"/>
        </w:rPr>
        <w:instrText xml:space="preserve"> FORMCHECKBOX </w:instrText>
      </w:r>
      <w:r w:rsidRPr="003A1144">
        <w:rPr>
          <w:rFonts w:cs="Arial"/>
          <w:sz w:val="24"/>
          <w:lang w:val="fr-CA"/>
        </w:rPr>
      </w:r>
      <w:r w:rsidRPr="003A1144">
        <w:rPr>
          <w:rFonts w:cs="Arial"/>
          <w:sz w:val="24"/>
          <w:lang w:val="fr-CA"/>
        </w:rPr>
        <w:fldChar w:fldCharType="separate"/>
      </w:r>
      <w:r w:rsidRPr="003A1144">
        <w:rPr>
          <w:rFonts w:cs="Arial"/>
          <w:sz w:val="24"/>
          <w:lang w:val="fr-CA"/>
        </w:rPr>
        <w:fldChar w:fldCharType="end"/>
      </w:r>
      <w:bookmarkEnd w:id="2"/>
      <w:r w:rsidR="00415F8D">
        <w:rPr>
          <w:rFonts w:cs="Arial"/>
          <w:sz w:val="24"/>
          <w:lang w:val="fr-CA"/>
        </w:rPr>
        <w:t> </w:t>
      </w:r>
      <w:proofErr w:type="spellStart"/>
      <w:r w:rsidRPr="003A1144">
        <w:rPr>
          <w:rFonts w:cs="Arial"/>
          <w:sz w:val="24"/>
          <w:lang w:val="fr-CA"/>
        </w:rPr>
        <w:t>Municipalité</w:t>
      </w:r>
      <w:proofErr w:type="spellEnd"/>
      <w:r w:rsidRPr="003A1144">
        <w:rPr>
          <w:rFonts w:cs="Arial"/>
          <w:sz w:val="24"/>
          <w:lang w:val="fr-CA"/>
        </w:rPr>
        <w:t xml:space="preserve"> régionale de comté), ici représentée par </w:t>
      </w:r>
      <w:r w:rsidRPr="003A1144">
        <w:rPr>
          <w:rFonts w:cs="Arial"/>
          <w:sz w:val="24"/>
          <w:lang w:val="fr-CA"/>
        </w:rPr>
        <w:fldChar w:fldCharType="begin">
          <w:ffData>
            <w:name w:val="Texte4"/>
            <w:enabled/>
            <w:calcOnExit w:val="0"/>
            <w:textInput/>
          </w:ffData>
        </w:fldChar>
      </w:r>
      <w:bookmarkStart w:id="3" w:name="Texte4"/>
      <w:r w:rsidRPr="003A1144">
        <w:rPr>
          <w:rFonts w:cs="Arial"/>
          <w:sz w:val="24"/>
          <w:lang w:val="fr-CA"/>
        </w:rPr>
        <w:instrText xml:space="preserve"> FORMTEXT </w:instrText>
      </w:r>
      <w:r w:rsidRPr="003A1144">
        <w:rPr>
          <w:rFonts w:cs="Arial"/>
          <w:sz w:val="24"/>
          <w:lang w:val="fr-CA"/>
        </w:rPr>
      </w:r>
      <w:r w:rsidRPr="003A1144">
        <w:rPr>
          <w:rFonts w:cs="Arial"/>
          <w:sz w:val="24"/>
          <w:lang w:val="fr-CA"/>
        </w:rPr>
        <w:fldChar w:fldCharType="separate"/>
      </w:r>
      <w:r w:rsidRPr="003A1144">
        <w:rPr>
          <w:rFonts w:cs="Arial"/>
          <w:noProof/>
          <w:sz w:val="24"/>
          <w:lang w:val="fr-CA"/>
        </w:rPr>
        <w:t> </w:t>
      </w:r>
      <w:r w:rsidRPr="003A1144">
        <w:rPr>
          <w:rFonts w:cs="Arial"/>
          <w:noProof/>
          <w:sz w:val="24"/>
          <w:lang w:val="fr-CA"/>
        </w:rPr>
        <w:t> </w:t>
      </w:r>
      <w:r w:rsidRPr="003A1144">
        <w:rPr>
          <w:rFonts w:cs="Arial"/>
          <w:noProof/>
          <w:sz w:val="24"/>
          <w:lang w:val="fr-CA"/>
        </w:rPr>
        <w:t> </w:t>
      </w:r>
      <w:r w:rsidRPr="003A1144">
        <w:rPr>
          <w:rFonts w:cs="Arial"/>
          <w:noProof/>
          <w:sz w:val="24"/>
          <w:lang w:val="fr-CA"/>
        </w:rPr>
        <w:t> </w:t>
      </w:r>
      <w:r w:rsidRPr="003A1144">
        <w:rPr>
          <w:rFonts w:cs="Arial"/>
          <w:noProof/>
          <w:sz w:val="24"/>
          <w:lang w:val="fr-CA"/>
        </w:rPr>
        <w:t> </w:t>
      </w:r>
      <w:r w:rsidRPr="003A1144">
        <w:rPr>
          <w:rFonts w:cs="Arial"/>
          <w:sz w:val="24"/>
          <w:lang w:val="fr-CA"/>
        </w:rPr>
        <w:fldChar w:fldCharType="end"/>
      </w:r>
      <w:bookmarkEnd w:id="3"/>
      <w:r w:rsidRPr="003A1144">
        <w:rPr>
          <w:rFonts w:cs="Arial"/>
          <w:sz w:val="24"/>
          <w:lang w:val="fr-CA"/>
        </w:rPr>
        <w:t xml:space="preserve"> et par </w:t>
      </w:r>
      <w:r w:rsidRPr="003A1144">
        <w:rPr>
          <w:rFonts w:cs="Arial"/>
          <w:sz w:val="24"/>
          <w:lang w:val="fr-CA"/>
        </w:rPr>
        <w:fldChar w:fldCharType="begin">
          <w:ffData>
            <w:name w:val="Texte5"/>
            <w:enabled/>
            <w:calcOnExit w:val="0"/>
            <w:textInput/>
          </w:ffData>
        </w:fldChar>
      </w:r>
      <w:bookmarkStart w:id="4" w:name="Texte5"/>
      <w:r w:rsidRPr="003A1144">
        <w:rPr>
          <w:rFonts w:cs="Arial"/>
          <w:sz w:val="24"/>
          <w:lang w:val="fr-CA"/>
        </w:rPr>
        <w:instrText xml:space="preserve"> FORMTEXT </w:instrText>
      </w:r>
      <w:r w:rsidRPr="003A1144">
        <w:rPr>
          <w:rFonts w:cs="Arial"/>
          <w:sz w:val="24"/>
          <w:lang w:val="fr-CA"/>
        </w:rPr>
      </w:r>
      <w:r w:rsidRPr="003A1144">
        <w:rPr>
          <w:rFonts w:cs="Arial"/>
          <w:sz w:val="24"/>
          <w:lang w:val="fr-CA"/>
        </w:rPr>
        <w:fldChar w:fldCharType="separate"/>
      </w:r>
      <w:r w:rsidRPr="003A1144">
        <w:rPr>
          <w:rFonts w:cs="Arial"/>
          <w:noProof/>
          <w:sz w:val="24"/>
          <w:lang w:val="fr-CA"/>
        </w:rPr>
        <w:t> </w:t>
      </w:r>
      <w:r w:rsidRPr="003A1144">
        <w:rPr>
          <w:rFonts w:cs="Arial"/>
          <w:noProof/>
          <w:sz w:val="24"/>
          <w:lang w:val="fr-CA"/>
        </w:rPr>
        <w:t> </w:t>
      </w:r>
      <w:r w:rsidRPr="003A1144">
        <w:rPr>
          <w:rFonts w:cs="Arial"/>
          <w:noProof/>
          <w:sz w:val="24"/>
          <w:lang w:val="fr-CA"/>
        </w:rPr>
        <w:t> </w:t>
      </w:r>
      <w:r w:rsidRPr="003A1144">
        <w:rPr>
          <w:rFonts w:cs="Arial"/>
          <w:noProof/>
          <w:sz w:val="24"/>
          <w:lang w:val="fr-CA"/>
        </w:rPr>
        <w:t> </w:t>
      </w:r>
      <w:r w:rsidRPr="003A1144">
        <w:rPr>
          <w:rFonts w:cs="Arial"/>
          <w:noProof/>
          <w:sz w:val="24"/>
          <w:lang w:val="fr-CA"/>
        </w:rPr>
        <w:t> </w:t>
      </w:r>
      <w:r w:rsidRPr="003A1144">
        <w:rPr>
          <w:rFonts w:cs="Arial"/>
          <w:sz w:val="24"/>
          <w:lang w:val="fr-CA"/>
        </w:rPr>
        <w:fldChar w:fldCharType="end"/>
      </w:r>
      <w:bookmarkEnd w:id="4"/>
      <w:r w:rsidRPr="003A1144">
        <w:rPr>
          <w:rFonts w:cs="Arial"/>
          <w:sz w:val="24"/>
          <w:lang w:val="fr-CA"/>
        </w:rPr>
        <w:t xml:space="preserve">, dûment autorisé(e)s aux fins des présentes par une résolution de ladite corporation en date du </w:t>
      </w:r>
      <w:r w:rsidRPr="00D812B5">
        <w:rPr>
          <w:rFonts w:cs="Arial"/>
          <w:sz w:val="24"/>
          <w:lang w:val="fr-CA"/>
        </w:rPr>
        <w:fldChar w:fldCharType="begin">
          <w:ffData>
            <w:name w:val="Texte6"/>
            <w:enabled/>
            <w:calcOnExit w:val="0"/>
            <w:textInput/>
          </w:ffData>
        </w:fldChar>
      </w:r>
      <w:bookmarkStart w:id="5" w:name="Texte6"/>
      <w:r w:rsidRPr="009517D0">
        <w:rPr>
          <w:rFonts w:cs="Arial"/>
          <w:sz w:val="24"/>
          <w:lang w:val="fr-CA"/>
        </w:rPr>
        <w:instrText xml:space="preserve"> FORMTEXT </w:instrText>
      </w:r>
      <w:r w:rsidRPr="00D812B5">
        <w:rPr>
          <w:rFonts w:cs="Arial"/>
          <w:sz w:val="24"/>
          <w:lang w:val="fr-CA"/>
        </w:rPr>
      </w:r>
      <w:r w:rsidRPr="00D812B5">
        <w:rPr>
          <w:rFonts w:cs="Arial"/>
          <w:sz w:val="24"/>
          <w:lang w:val="fr-CA"/>
        </w:rPr>
        <w:fldChar w:fldCharType="separate"/>
      </w:r>
      <w:r w:rsidRPr="00D812B5">
        <w:rPr>
          <w:rFonts w:cs="Arial"/>
          <w:noProof/>
          <w:sz w:val="24"/>
          <w:lang w:val="fr-CA"/>
        </w:rPr>
        <w:t> </w:t>
      </w:r>
      <w:r w:rsidRPr="00D812B5">
        <w:rPr>
          <w:rFonts w:cs="Arial"/>
          <w:noProof/>
          <w:sz w:val="24"/>
          <w:lang w:val="fr-CA"/>
        </w:rPr>
        <w:t> </w:t>
      </w:r>
      <w:r w:rsidRPr="00D812B5">
        <w:rPr>
          <w:rFonts w:cs="Arial"/>
          <w:noProof/>
          <w:sz w:val="24"/>
          <w:lang w:val="fr-CA"/>
        </w:rPr>
        <w:t> </w:t>
      </w:r>
      <w:r w:rsidRPr="00D812B5">
        <w:rPr>
          <w:rFonts w:cs="Arial"/>
          <w:noProof/>
          <w:sz w:val="24"/>
          <w:lang w:val="fr-CA"/>
        </w:rPr>
        <w:t> </w:t>
      </w:r>
      <w:r w:rsidRPr="00D812B5">
        <w:rPr>
          <w:rFonts w:cs="Arial"/>
          <w:noProof/>
          <w:sz w:val="24"/>
          <w:lang w:val="fr-CA"/>
        </w:rPr>
        <w:t> </w:t>
      </w:r>
      <w:r w:rsidRPr="00D812B5">
        <w:rPr>
          <w:rFonts w:cs="Arial"/>
          <w:sz w:val="24"/>
          <w:lang w:val="fr-CA"/>
        </w:rPr>
        <w:fldChar w:fldCharType="end"/>
      </w:r>
      <w:bookmarkEnd w:id="5"/>
      <w:r>
        <w:rPr>
          <w:rFonts w:cs="Arial"/>
          <w:sz w:val="24"/>
          <w:lang w:val="fr-CA"/>
        </w:rPr>
        <w:t>;</w:t>
      </w:r>
      <w:r w:rsidRPr="009517D0">
        <w:rPr>
          <w:rFonts w:cs="Arial"/>
          <w:sz w:val="24"/>
          <w:lang w:val="fr-CA"/>
        </w:rPr>
        <w:t xml:space="preserve"> </w:t>
      </w:r>
    </w:p>
    <w:p w14:paraId="1C65C578" w14:textId="77777777" w:rsidR="004A4E81" w:rsidRPr="009517D0" w:rsidRDefault="004A4E81" w:rsidP="004A4E81">
      <w:pPr>
        <w:tabs>
          <w:tab w:val="left" w:pos="1440"/>
          <w:tab w:val="right" w:pos="6955"/>
        </w:tabs>
        <w:ind w:left="1440" w:hanging="1440"/>
        <w:jc w:val="both"/>
        <w:rPr>
          <w:rFonts w:cs="Arial"/>
          <w:sz w:val="24"/>
          <w:lang w:val="fr-CA"/>
        </w:rPr>
      </w:pPr>
    </w:p>
    <w:p w14:paraId="075550EF" w14:textId="51562974" w:rsidR="004A4E81" w:rsidRDefault="004A4E81" w:rsidP="004A4E81">
      <w:pPr>
        <w:tabs>
          <w:tab w:val="left" w:pos="1440"/>
          <w:tab w:val="right" w:pos="6955"/>
        </w:tabs>
        <w:ind w:left="993" w:firstLine="425"/>
        <w:jc w:val="both"/>
        <w:rPr>
          <w:rFonts w:cs="Arial"/>
          <w:sz w:val="24"/>
          <w:lang w:val="fr-CA"/>
        </w:rPr>
      </w:pPr>
      <w:r w:rsidRPr="009517D0">
        <w:rPr>
          <w:rFonts w:cs="Arial"/>
          <w:sz w:val="24"/>
          <w:lang w:val="fr-CA"/>
        </w:rPr>
        <w:t>ci-après appelée</w:t>
      </w:r>
      <w:r w:rsidR="00A33AAD">
        <w:rPr>
          <w:rFonts w:cs="Arial"/>
          <w:sz w:val="24"/>
          <w:lang w:val="fr-CA"/>
        </w:rPr>
        <w:t xml:space="preserve"> </w:t>
      </w:r>
      <w:r w:rsidRPr="009517D0">
        <w:rPr>
          <w:rFonts w:cs="Arial"/>
          <w:sz w:val="24"/>
          <w:lang w:val="fr-CA"/>
        </w:rPr>
        <w:t>« Municipalité »</w:t>
      </w:r>
    </w:p>
    <w:p w14:paraId="6F0E871C" w14:textId="77777777" w:rsidR="004A4E81" w:rsidRDefault="004A4E81" w:rsidP="004A4E81">
      <w:pPr>
        <w:tabs>
          <w:tab w:val="left" w:pos="1440"/>
          <w:tab w:val="right" w:pos="6955"/>
        </w:tabs>
        <w:ind w:left="993" w:firstLine="425"/>
        <w:jc w:val="both"/>
        <w:rPr>
          <w:rFonts w:cs="Arial"/>
          <w:sz w:val="24"/>
          <w:lang w:val="fr-CA"/>
        </w:rPr>
      </w:pPr>
    </w:p>
    <w:p w14:paraId="1B623669" w14:textId="77777777" w:rsidR="004A4E81" w:rsidRPr="00D36882" w:rsidRDefault="004A4E81" w:rsidP="004A4E81">
      <w:pPr>
        <w:tabs>
          <w:tab w:val="left" w:pos="990"/>
        </w:tabs>
        <w:jc w:val="both"/>
        <w:rPr>
          <w:rFonts w:cs="Arial"/>
          <w:b/>
          <w:bCs/>
          <w:sz w:val="24"/>
          <w:lang w:val="fr-CA"/>
        </w:rPr>
      </w:pPr>
      <w:proofErr w:type="gramStart"/>
      <w:r w:rsidRPr="00D36882">
        <w:rPr>
          <w:rFonts w:cs="Arial"/>
          <w:b/>
          <w:bCs/>
          <w:sz w:val="24"/>
          <w:lang w:val="fr-CA"/>
        </w:rPr>
        <w:t>OU</w:t>
      </w:r>
      <w:proofErr w:type="gramEnd"/>
      <w:r w:rsidRPr="00D36882">
        <w:rPr>
          <w:rFonts w:cs="Arial"/>
          <w:b/>
          <w:bCs/>
          <w:sz w:val="24"/>
          <w:lang w:val="fr-CA"/>
        </w:rPr>
        <w:t xml:space="preserve"> </w:t>
      </w:r>
    </w:p>
    <w:p w14:paraId="21CE09BA" w14:textId="77777777" w:rsidR="004A4E81" w:rsidRPr="00997EEC" w:rsidRDefault="004A4E81" w:rsidP="004A4E81">
      <w:pPr>
        <w:tabs>
          <w:tab w:val="left" w:pos="990"/>
          <w:tab w:val="left" w:pos="1440"/>
        </w:tabs>
        <w:ind w:left="1440" w:hanging="1440"/>
        <w:jc w:val="both"/>
        <w:rPr>
          <w:rFonts w:cs="Arial"/>
          <w:sz w:val="24"/>
          <w:lang w:val="fr-CA"/>
        </w:rPr>
      </w:pPr>
    </w:p>
    <w:p w14:paraId="5640EF46" w14:textId="36C1CF20" w:rsidR="00E94B16" w:rsidRPr="00997EEC" w:rsidRDefault="004A4E81" w:rsidP="003F270D">
      <w:pPr>
        <w:tabs>
          <w:tab w:val="left" w:pos="1418"/>
        </w:tabs>
        <w:ind w:left="1440" w:hanging="1440"/>
        <w:jc w:val="both"/>
        <w:rPr>
          <w:rFonts w:cs="Arial"/>
          <w:sz w:val="24"/>
          <w:lang w:val="fr-CA"/>
        </w:rPr>
      </w:pPr>
      <w:r w:rsidRPr="00997EEC">
        <w:rPr>
          <w:rFonts w:cs="Arial"/>
          <w:sz w:val="24"/>
          <w:lang w:val="fr-CA"/>
        </w:rPr>
        <w:tab/>
      </w:r>
      <w:r w:rsidRPr="00997EEC">
        <w:rPr>
          <w:rFonts w:cs="Arial"/>
          <w:sz w:val="24"/>
          <w:lang w:val="fr-CA"/>
        </w:rPr>
        <w:fldChar w:fldCharType="begin">
          <w:ffData>
            <w:name w:val="CaseACocher5"/>
            <w:enabled/>
            <w:calcOnExit w:val="0"/>
            <w:checkBox>
              <w:sizeAuto/>
              <w:default w:val="0"/>
            </w:checkBox>
          </w:ffData>
        </w:fldChar>
      </w:r>
      <w:r w:rsidRPr="00997EEC">
        <w:rPr>
          <w:rFonts w:cs="Arial"/>
          <w:sz w:val="24"/>
          <w:lang w:val="fr-CA"/>
        </w:rPr>
        <w:instrText xml:space="preserve"> FORMCHECKBOX </w:instrText>
      </w:r>
      <w:r w:rsidRPr="00997EEC">
        <w:rPr>
          <w:rFonts w:cs="Arial"/>
          <w:sz w:val="24"/>
          <w:lang w:val="fr-CA"/>
        </w:rPr>
      </w:r>
      <w:r w:rsidRPr="00997EEC">
        <w:rPr>
          <w:rFonts w:cs="Arial"/>
          <w:sz w:val="24"/>
          <w:lang w:val="fr-CA"/>
        </w:rPr>
        <w:fldChar w:fldCharType="separate"/>
      </w:r>
      <w:r w:rsidRPr="00997EEC">
        <w:rPr>
          <w:rFonts w:cs="Arial"/>
          <w:sz w:val="24"/>
          <w:lang w:val="fr-CA"/>
        </w:rPr>
        <w:fldChar w:fldCharType="end"/>
      </w:r>
      <w:r w:rsidRPr="00997EEC">
        <w:rPr>
          <w:rFonts w:cs="Arial"/>
          <w:sz w:val="24"/>
          <w:lang w:val="fr-CA"/>
        </w:rPr>
        <w:tab/>
      </w:r>
      <w:r w:rsidR="005A337E" w:rsidRPr="009517D0">
        <w:rPr>
          <w:rFonts w:cs="Arial"/>
          <w:sz w:val="24"/>
          <w:lang w:val="fr-CA"/>
        </w:rPr>
        <w:fldChar w:fldCharType="begin">
          <w:ffData>
            <w:name w:val="Texte7"/>
            <w:enabled/>
            <w:calcOnExit w:val="0"/>
            <w:textInput/>
          </w:ffData>
        </w:fldChar>
      </w:r>
      <w:r w:rsidR="005A337E" w:rsidRPr="009517D0">
        <w:rPr>
          <w:rFonts w:cs="Arial"/>
          <w:sz w:val="24"/>
          <w:lang w:val="fr-CA"/>
        </w:rPr>
        <w:instrText xml:space="preserve"> FORMTEXT </w:instrText>
      </w:r>
      <w:r w:rsidR="005A337E" w:rsidRPr="009517D0">
        <w:rPr>
          <w:rFonts w:cs="Arial"/>
          <w:sz w:val="24"/>
          <w:lang w:val="fr-CA"/>
        </w:rPr>
      </w:r>
      <w:r w:rsidR="005A337E" w:rsidRPr="009517D0">
        <w:rPr>
          <w:rFonts w:cs="Arial"/>
          <w:sz w:val="24"/>
          <w:lang w:val="fr-CA"/>
        </w:rPr>
        <w:fldChar w:fldCharType="separate"/>
      </w:r>
      <w:r w:rsidR="005A337E" w:rsidRPr="009517D0">
        <w:rPr>
          <w:rFonts w:cs="Arial"/>
          <w:noProof/>
          <w:sz w:val="24"/>
          <w:lang w:val="fr-CA"/>
        </w:rPr>
        <w:t> </w:t>
      </w:r>
      <w:r w:rsidR="005A337E" w:rsidRPr="009517D0">
        <w:rPr>
          <w:rFonts w:cs="Arial"/>
          <w:noProof/>
          <w:sz w:val="24"/>
          <w:lang w:val="fr-CA"/>
        </w:rPr>
        <w:t> </w:t>
      </w:r>
      <w:r w:rsidR="005A337E" w:rsidRPr="009517D0">
        <w:rPr>
          <w:rFonts w:cs="Arial"/>
          <w:noProof/>
          <w:sz w:val="24"/>
          <w:lang w:val="fr-CA"/>
        </w:rPr>
        <w:t> </w:t>
      </w:r>
      <w:r w:rsidR="005A337E" w:rsidRPr="009517D0">
        <w:rPr>
          <w:rFonts w:cs="Arial"/>
          <w:noProof/>
          <w:sz w:val="24"/>
          <w:lang w:val="fr-CA"/>
        </w:rPr>
        <w:t> </w:t>
      </w:r>
      <w:r w:rsidR="005A337E" w:rsidRPr="009517D0">
        <w:rPr>
          <w:rFonts w:cs="Arial"/>
          <w:noProof/>
          <w:sz w:val="24"/>
          <w:lang w:val="fr-CA"/>
        </w:rPr>
        <w:t> </w:t>
      </w:r>
      <w:r w:rsidR="005A337E" w:rsidRPr="009517D0">
        <w:rPr>
          <w:rFonts w:cs="Arial"/>
          <w:sz w:val="24"/>
          <w:lang w:val="fr-CA"/>
        </w:rPr>
        <w:fldChar w:fldCharType="end"/>
      </w:r>
      <w:r w:rsidR="005A337E">
        <w:rPr>
          <w:rFonts w:cs="Arial"/>
          <w:sz w:val="24"/>
          <w:lang w:val="fr-CA"/>
        </w:rPr>
        <w:t xml:space="preserve"> </w:t>
      </w:r>
      <w:r w:rsidR="003F270D" w:rsidRPr="00997EEC">
        <w:rPr>
          <w:sz w:val="24"/>
          <w:lang w:val="fr-CA"/>
        </w:rPr>
        <w:t xml:space="preserve">représenté(e) par et par </w:t>
      </w:r>
      <w:r w:rsidR="003F270D" w:rsidRPr="00997EEC">
        <w:rPr>
          <w:rFonts w:cs="Arial"/>
          <w:sz w:val="24"/>
          <w:lang w:val="fr-CA"/>
        </w:rPr>
        <w:fldChar w:fldCharType="begin">
          <w:ffData>
            <w:name w:val="Texte7"/>
            <w:enabled/>
            <w:calcOnExit w:val="0"/>
            <w:textInput/>
          </w:ffData>
        </w:fldChar>
      </w:r>
      <w:r w:rsidR="003F270D" w:rsidRPr="00997EEC">
        <w:rPr>
          <w:rFonts w:cs="Arial"/>
          <w:sz w:val="24"/>
          <w:lang w:val="fr-CA"/>
        </w:rPr>
        <w:instrText xml:space="preserve"> FORMTEXT </w:instrText>
      </w:r>
      <w:r w:rsidR="003F270D" w:rsidRPr="00997EEC">
        <w:rPr>
          <w:rFonts w:cs="Arial"/>
          <w:sz w:val="24"/>
          <w:lang w:val="fr-CA"/>
        </w:rPr>
      </w:r>
      <w:r w:rsidR="003F270D" w:rsidRPr="00997EEC">
        <w:rPr>
          <w:rFonts w:cs="Arial"/>
          <w:sz w:val="24"/>
          <w:lang w:val="fr-CA"/>
        </w:rPr>
        <w:fldChar w:fldCharType="separate"/>
      </w:r>
      <w:r w:rsidR="003F270D" w:rsidRPr="00997EEC">
        <w:rPr>
          <w:rFonts w:cs="Arial"/>
          <w:noProof/>
          <w:sz w:val="24"/>
          <w:lang w:val="fr-CA"/>
        </w:rPr>
        <w:t> </w:t>
      </w:r>
      <w:r w:rsidR="003F270D" w:rsidRPr="00997EEC">
        <w:rPr>
          <w:rFonts w:cs="Arial"/>
          <w:noProof/>
          <w:sz w:val="24"/>
          <w:lang w:val="fr-CA"/>
        </w:rPr>
        <w:t> </w:t>
      </w:r>
      <w:r w:rsidR="003F270D" w:rsidRPr="00997EEC">
        <w:rPr>
          <w:rFonts w:cs="Arial"/>
          <w:noProof/>
          <w:sz w:val="24"/>
          <w:lang w:val="fr-CA"/>
        </w:rPr>
        <w:t> </w:t>
      </w:r>
      <w:r w:rsidR="003F270D" w:rsidRPr="00997EEC">
        <w:rPr>
          <w:rFonts w:cs="Arial"/>
          <w:noProof/>
          <w:sz w:val="24"/>
          <w:lang w:val="fr-CA"/>
        </w:rPr>
        <w:t> </w:t>
      </w:r>
      <w:r w:rsidR="003F270D" w:rsidRPr="00997EEC">
        <w:rPr>
          <w:rFonts w:cs="Arial"/>
          <w:noProof/>
          <w:sz w:val="24"/>
          <w:lang w:val="fr-CA"/>
        </w:rPr>
        <w:t> </w:t>
      </w:r>
      <w:r w:rsidR="003F270D" w:rsidRPr="00997EEC">
        <w:rPr>
          <w:rFonts w:cs="Arial"/>
          <w:sz w:val="24"/>
          <w:lang w:val="fr-CA"/>
        </w:rPr>
        <w:fldChar w:fldCharType="end"/>
      </w:r>
      <w:r w:rsidR="003F270D" w:rsidRPr="00997EEC">
        <w:rPr>
          <w:sz w:val="24"/>
          <w:lang w:val="fr-CA"/>
        </w:rPr>
        <w:t xml:space="preserve"> dûment autorisé(es)s aux fins des présentes par une résolution de son conseil </w:t>
      </w:r>
      <w:r w:rsidR="003F270D" w:rsidRPr="00997EEC">
        <w:rPr>
          <w:rFonts w:cs="Arial"/>
          <w:sz w:val="24"/>
          <w:lang w:val="fr-CA"/>
        </w:rPr>
        <w:t>d’administration</w:t>
      </w:r>
      <w:r w:rsidR="003F270D" w:rsidRPr="00997EEC">
        <w:rPr>
          <w:sz w:val="24"/>
          <w:lang w:val="fr-CA"/>
        </w:rPr>
        <w:t xml:space="preserve"> adoptée lors </w:t>
      </w:r>
      <w:r w:rsidR="003F270D" w:rsidRPr="00997EEC">
        <w:rPr>
          <w:rFonts w:cs="Arial"/>
          <w:sz w:val="24"/>
          <w:lang w:val="fr-CA"/>
        </w:rPr>
        <w:t>d’une</w:t>
      </w:r>
      <w:r w:rsidR="003F270D" w:rsidRPr="00997EEC">
        <w:rPr>
          <w:sz w:val="24"/>
          <w:lang w:val="fr-CA"/>
        </w:rPr>
        <w:t xml:space="preserve"> assemblée légalement tenue le </w:t>
      </w:r>
      <w:r w:rsidR="003F270D" w:rsidRPr="00997EEC">
        <w:rPr>
          <w:rFonts w:cs="Arial"/>
          <w:sz w:val="24"/>
          <w:lang w:val="fr-CA"/>
        </w:rPr>
        <w:fldChar w:fldCharType="begin">
          <w:ffData>
            <w:name w:val="Texte7"/>
            <w:enabled/>
            <w:calcOnExit w:val="0"/>
            <w:textInput/>
          </w:ffData>
        </w:fldChar>
      </w:r>
      <w:r w:rsidR="003F270D" w:rsidRPr="00997EEC">
        <w:rPr>
          <w:rFonts w:cs="Arial"/>
          <w:sz w:val="24"/>
          <w:lang w:val="fr-CA"/>
        </w:rPr>
        <w:instrText xml:space="preserve"> FORMTEXT </w:instrText>
      </w:r>
      <w:r w:rsidR="003F270D" w:rsidRPr="00997EEC">
        <w:rPr>
          <w:rFonts w:cs="Arial"/>
          <w:sz w:val="24"/>
          <w:lang w:val="fr-CA"/>
        </w:rPr>
      </w:r>
      <w:r w:rsidR="003F270D" w:rsidRPr="00997EEC">
        <w:rPr>
          <w:rFonts w:cs="Arial"/>
          <w:sz w:val="24"/>
          <w:lang w:val="fr-CA"/>
        </w:rPr>
        <w:fldChar w:fldCharType="separate"/>
      </w:r>
      <w:r w:rsidR="003F270D" w:rsidRPr="00997EEC">
        <w:rPr>
          <w:rFonts w:cs="Arial"/>
          <w:noProof/>
          <w:sz w:val="24"/>
          <w:lang w:val="fr-CA"/>
        </w:rPr>
        <w:t> </w:t>
      </w:r>
      <w:r w:rsidR="003F270D" w:rsidRPr="00997EEC">
        <w:rPr>
          <w:rFonts w:cs="Arial"/>
          <w:noProof/>
          <w:sz w:val="24"/>
          <w:lang w:val="fr-CA"/>
        </w:rPr>
        <w:t> </w:t>
      </w:r>
      <w:r w:rsidR="003F270D" w:rsidRPr="00997EEC">
        <w:rPr>
          <w:rFonts w:cs="Arial"/>
          <w:noProof/>
          <w:sz w:val="24"/>
          <w:lang w:val="fr-CA"/>
        </w:rPr>
        <w:t> </w:t>
      </w:r>
      <w:r w:rsidR="003F270D" w:rsidRPr="00997EEC">
        <w:rPr>
          <w:rFonts w:cs="Arial"/>
          <w:noProof/>
          <w:sz w:val="24"/>
          <w:lang w:val="fr-CA"/>
        </w:rPr>
        <w:t> </w:t>
      </w:r>
      <w:r w:rsidR="003F270D" w:rsidRPr="00997EEC">
        <w:rPr>
          <w:rFonts w:cs="Arial"/>
          <w:noProof/>
          <w:sz w:val="24"/>
          <w:lang w:val="fr-CA"/>
        </w:rPr>
        <w:t> </w:t>
      </w:r>
      <w:r w:rsidR="003F270D" w:rsidRPr="00997EEC">
        <w:rPr>
          <w:rFonts w:cs="Arial"/>
          <w:sz w:val="24"/>
          <w:lang w:val="fr-CA"/>
        </w:rPr>
        <w:fldChar w:fldCharType="end"/>
      </w:r>
      <w:r w:rsidR="003F270D" w:rsidRPr="00997EEC">
        <w:rPr>
          <w:rFonts w:cs="Arial"/>
          <w:sz w:val="24"/>
          <w:lang w:val="fr-CA"/>
        </w:rPr>
        <w:t>,</w:t>
      </w:r>
      <w:r w:rsidR="003F270D" w:rsidRPr="00997EEC">
        <w:rPr>
          <w:sz w:val="24"/>
          <w:lang w:val="fr-CA"/>
        </w:rPr>
        <w:t xml:space="preserve"> portant le numéro </w:t>
      </w:r>
      <w:r w:rsidR="003F270D" w:rsidRPr="00997EEC">
        <w:rPr>
          <w:rFonts w:cs="Arial"/>
          <w:sz w:val="24"/>
          <w:lang w:val="fr-CA"/>
        </w:rPr>
        <w:fldChar w:fldCharType="begin">
          <w:ffData>
            <w:name w:val="Texte7"/>
            <w:enabled/>
            <w:calcOnExit w:val="0"/>
            <w:textInput/>
          </w:ffData>
        </w:fldChar>
      </w:r>
      <w:r w:rsidR="003F270D" w:rsidRPr="00997EEC">
        <w:rPr>
          <w:rFonts w:cs="Arial"/>
          <w:sz w:val="24"/>
          <w:lang w:val="fr-CA"/>
        </w:rPr>
        <w:instrText xml:space="preserve"> FORMTEXT </w:instrText>
      </w:r>
      <w:r w:rsidR="003F270D" w:rsidRPr="00997EEC">
        <w:rPr>
          <w:rFonts w:cs="Arial"/>
          <w:sz w:val="24"/>
          <w:lang w:val="fr-CA"/>
        </w:rPr>
      </w:r>
      <w:r w:rsidR="003F270D" w:rsidRPr="00997EEC">
        <w:rPr>
          <w:rFonts w:cs="Arial"/>
          <w:sz w:val="24"/>
          <w:lang w:val="fr-CA"/>
        </w:rPr>
        <w:fldChar w:fldCharType="separate"/>
      </w:r>
      <w:r w:rsidR="003F270D" w:rsidRPr="00997EEC">
        <w:rPr>
          <w:rFonts w:cs="Arial"/>
          <w:noProof/>
          <w:sz w:val="24"/>
          <w:lang w:val="fr-CA"/>
        </w:rPr>
        <w:t> </w:t>
      </w:r>
      <w:r w:rsidR="003F270D" w:rsidRPr="00997EEC">
        <w:rPr>
          <w:rFonts w:cs="Arial"/>
          <w:noProof/>
          <w:sz w:val="24"/>
          <w:lang w:val="fr-CA"/>
        </w:rPr>
        <w:t> </w:t>
      </w:r>
      <w:r w:rsidR="003F270D" w:rsidRPr="00997EEC">
        <w:rPr>
          <w:rFonts w:cs="Arial"/>
          <w:noProof/>
          <w:sz w:val="24"/>
          <w:lang w:val="fr-CA"/>
        </w:rPr>
        <w:t> </w:t>
      </w:r>
      <w:r w:rsidR="003F270D" w:rsidRPr="00997EEC">
        <w:rPr>
          <w:rFonts w:cs="Arial"/>
          <w:noProof/>
          <w:sz w:val="24"/>
          <w:lang w:val="fr-CA"/>
        </w:rPr>
        <w:t> </w:t>
      </w:r>
      <w:r w:rsidR="003F270D" w:rsidRPr="00997EEC">
        <w:rPr>
          <w:rFonts w:cs="Arial"/>
          <w:noProof/>
          <w:sz w:val="24"/>
          <w:lang w:val="fr-CA"/>
        </w:rPr>
        <w:t> </w:t>
      </w:r>
      <w:r w:rsidR="003F270D" w:rsidRPr="00997EEC">
        <w:rPr>
          <w:rFonts w:cs="Arial"/>
          <w:sz w:val="24"/>
          <w:lang w:val="fr-CA"/>
        </w:rPr>
        <w:fldChar w:fldCharType="end"/>
      </w:r>
      <w:r w:rsidR="003F270D" w:rsidRPr="00997EEC">
        <w:rPr>
          <w:rFonts w:cs="Arial"/>
          <w:sz w:val="24"/>
          <w:lang w:val="fr-CA"/>
        </w:rPr>
        <w:t>,</w:t>
      </w:r>
      <w:r w:rsidR="003F270D" w:rsidRPr="00997EEC">
        <w:rPr>
          <w:sz w:val="24"/>
          <w:lang w:val="fr-CA"/>
        </w:rPr>
        <w:t>et annexée aux présentes, ci-après appelé :</w:t>
      </w:r>
      <w:r w:rsidRPr="00997EEC">
        <w:rPr>
          <w:rFonts w:cs="Arial"/>
          <w:sz w:val="24"/>
          <w:lang w:val="fr-CA"/>
        </w:rPr>
        <w:t xml:space="preserve"> </w:t>
      </w:r>
    </w:p>
    <w:p w14:paraId="7C646D3C" w14:textId="77777777" w:rsidR="004A4E81" w:rsidRPr="00997EEC" w:rsidRDefault="004A4E81" w:rsidP="003F270D">
      <w:pPr>
        <w:tabs>
          <w:tab w:val="left" w:pos="1440"/>
          <w:tab w:val="right" w:pos="6955"/>
        </w:tabs>
        <w:jc w:val="both"/>
        <w:rPr>
          <w:rFonts w:cs="Arial"/>
          <w:sz w:val="24"/>
          <w:lang w:val="fr-CA"/>
        </w:rPr>
      </w:pPr>
    </w:p>
    <w:p w14:paraId="33BF8731" w14:textId="029100A1" w:rsidR="004A4E81" w:rsidRPr="00997EEC" w:rsidRDefault="004A4E81" w:rsidP="004A4E81">
      <w:pPr>
        <w:tabs>
          <w:tab w:val="left" w:pos="1440"/>
          <w:tab w:val="right" w:pos="6955"/>
        </w:tabs>
        <w:ind w:left="993" w:firstLine="425"/>
        <w:jc w:val="both"/>
        <w:rPr>
          <w:rFonts w:cs="Arial"/>
          <w:sz w:val="24"/>
          <w:lang w:val="fr-CA"/>
        </w:rPr>
      </w:pPr>
      <w:r w:rsidRPr="00997EEC">
        <w:rPr>
          <w:rFonts w:cs="Arial"/>
          <w:sz w:val="24"/>
          <w:lang w:val="fr-CA"/>
        </w:rPr>
        <w:t>ci-après appelé</w:t>
      </w:r>
      <w:r w:rsidR="00A7333C" w:rsidRPr="00997EEC">
        <w:rPr>
          <w:rFonts w:cs="Arial"/>
          <w:sz w:val="24"/>
          <w:lang w:val="fr-CA"/>
        </w:rPr>
        <w:t>(e)</w:t>
      </w:r>
      <w:r w:rsidRPr="00997EEC">
        <w:rPr>
          <w:rFonts w:cs="Arial"/>
          <w:sz w:val="24"/>
          <w:lang w:val="fr-CA"/>
        </w:rPr>
        <w:t xml:space="preserve"> «</w:t>
      </w:r>
      <w:r w:rsidR="00DD413B" w:rsidRPr="00997EEC">
        <w:rPr>
          <w:rFonts w:cs="Arial"/>
          <w:sz w:val="24"/>
          <w:lang w:val="fr-CA"/>
        </w:rPr>
        <w:t> </w:t>
      </w:r>
      <w:r w:rsidRPr="00997EEC">
        <w:rPr>
          <w:rFonts w:cs="Arial"/>
          <w:sz w:val="24"/>
          <w:lang w:val="fr-CA"/>
        </w:rPr>
        <w:t>Commanditaire</w:t>
      </w:r>
      <w:r w:rsidR="00DD413B" w:rsidRPr="00997EEC">
        <w:rPr>
          <w:rFonts w:cs="Arial"/>
          <w:sz w:val="24"/>
          <w:lang w:val="fr-CA"/>
        </w:rPr>
        <w:t> </w:t>
      </w:r>
      <w:r w:rsidRPr="00997EEC">
        <w:rPr>
          <w:rFonts w:cs="Arial"/>
          <w:sz w:val="24"/>
          <w:lang w:val="fr-CA"/>
        </w:rPr>
        <w:t>»</w:t>
      </w:r>
    </w:p>
    <w:p w14:paraId="55B227F5" w14:textId="77777777" w:rsidR="004A4E81" w:rsidRPr="009517D0" w:rsidRDefault="004A4E81" w:rsidP="004A4E81">
      <w:pPr>
        <w:tabs>
          <w:tab w:val="left" w:pos="1440"/>
          <w:tab w:val="right" w:pos="6955"/>
        </w:tabs>
        <w:ind w:left="993" w:firstLine="425"/>
        <w:jc w:val="both"/>
        <w:rPr>
          <w:rFonts w:cs="Arial"/>
          <w:b/>
          <w:sz w:val="24"/>
          <w:lang w:val="fr-CA"/>
        </w:rPr>
      </w:pPr>
    </w:p>
    <w:p w14:paraId="2EB3D4F2" w14:textId="77777777" w:rsidR="004A4E81" w:rsidRPr="009517D0" w:rsidRDefault="004A4E81" w:rsidP="004A4E81">
      <w:pPr>
        <w:tabs>
          <w:tab w:val="left" w:pos="1440"/>
        </w:tabs>
        <w:ind w:left="1440" w:hanging="1440"/>
        <w:jc w:val="both"/>
        <w:rPr>
          <w:rFonts w:cs="Arial"/>
          <w:sz w:val="24"/>
          <w:lang w:val="fr-CA"/>
        </w:rPr>
      </w:pPr>
    </w:p>
    <w:p w14:paraId="43FD13D1" w14:textId="58BC7138" w:rsidR="004A4E81" w:rsidRPr="009517D0" w:rsidRDefault="004A4E81" w:rsidP="00C806C6">
      <w:pPr>
        <w:tabs>
          <w:tab w:val="left" w:pos="1418"/>
        </w:tabs>
        <w:ind w:left="1440" w:hanging="1440"/>
        <w:jc w:val="both"/>
        <w:rPr>
          <w:rFonts w:cs="Arial"/>
          <w:sz w:val="24"/>
          <w:lang w:val="fr-CA"/>
        </w:rPr>
      </w:pPr>
      <w:r w:rsidRPr="00D36882">
        <w:rPr>
          <w:rFonts w:cs="Arial"/>
          <w:b/>
          <w:bCs/>
          <w:sz w:val="24"/>
          <w:lang w:val="fr-CA"/>
        </w:rPr>
        <w:t>ET </w:t>
      </w:r>
      <w:r w:rsidRPr="009517D0">
        <w:rPr>
          <w:rFonts w:cs="Arial"/>
          <w:sz w:val="24"/>
          <w:lang w:val="fr-CA"/>
        </w:rPr>
        <w:t>:</w:t>
      </w:r>
      <w:r w:rsidRPr="009517D0">
        <w:rPr>
          <w:rFonts w:cs="Arial"/>
          <w:sz w:val="24"/>
          <w:lang w:val="fr-CA"/>
        </w:rPr>
        <w:tab/>
      </w:r>
      <w:bookmarkStart w:id="6" w:name="_Hlk91074479"/>
      <w:r w:rsidRPr="009517D0">
        <w:rPr>
          <w:rFonts w:cs="Arial"/>
          <w:sz w:val="24"/>
          <w:lang w:val="fr-CA"/>
        </w:rPr>
        <w:fldChar w:fldCharType="begin">
          <w:ffData>
            <w:name w:val="CaseACocher4"/>
            <w:enabled/>
            <w:calcOnExit w:val="0"/>
            <w:checkBox>
              <w:sizeAuto/>
              <w:default w:val="0"/>
            </w:checkBox>
          </w:ffData>
        </w:fldChar>
      </w:r>
      <w:bookmarkStart w:id="7" w:name="CaseACocher4"/>
      <w:r w:rsidRPr="009517D0">
        <w:rPr>
          <w:rFonts w:cs="Arial"/>
          <w:sz w:val="24"/>
          <w:lang w:val="fr-CA"/>
        </w:rPr>
        <w:instrText xml:space="preserve"> FORMCHECKBOX </w:instrText>
      </w:r>
      <w:r w:rsidRPr="009517D0">
        <w:rPr>
          <w:rFonts w:cs="Arial"/>
          <w:sz w:val="24"/>
          <w:lang w:val="fr-CA"/>
        </w:rPr>
      </w:r>
      <w:r w:rsidRPr="009517D0">
        <w:rPr>
          <w:rFonts w:cs="Arial"/>
          <w:sz w:val="24"/>
          <w:lang w:val="fr-CA"/>
        </w:rPr>
        <w:fldChar w:fldCharType="separate"/>
      </w:r>
      <w:r w:rsidRPr="009517D0">
        <w:rPr>
          <w:rFonts w:cs="Arial"/>
          <w:sz w:val="24"/>
          <w:lang w:val="fr-CA"/>
        </w:rPr>
        <w:fldChar w:fldCharType="end"/>
      </w:r>
      <w:bookmarkEnd w:id="7"/>
      <w:r w:rsidRPr="009517D0">
        <w:rPr>
          <w:rFonts w:cs="Arial"/>
          <w:sz w:val="24"/>
          <w:lang w:val="fr-CA"/>
        </w:rPr>
        <w:tab/>
        <w:t>Office</w:t>
      </w:r>
      <w:r>
        <w:rPr>
          <w:rFonts w:cs="Arial"/>
          <w:sz w:val="24"/>
          <w:lang w:val="fr-CA"/>
        </w:rPr>
        <w:t xml:space="preserve"> </w:t>
      </w:r>
      <w:r w:rsidRPr="009517D0">
        <w:rPr>
          <w:rFonts w:cs="Arial"/>
          <w:sz w:val="24"/>
          <w:lang w:val="fr-CA"/>
        </w:rPr>
        <w:fldChar w:fldCharType="begin">
          <w:ffData>
            <w:name w:val="Texte7"/>
            <w:enabled/>
            <w:calcOnExit w:val="0"/>
            <w:textInput/>
          </w:ffData>
        </w:fldChar>
      </w:r>
      <w:bookmarkStart w:id="8" w:name="Texte7"/>
      <w:r w:rsidRPr="009517D0">
        <w:rPr>
          <w:rFonts w:cs="Arial"/>
          <w:sz w:val="24"/>
          <w:lang w:val="fr-CA"/>
        </w:rPr>
        <w:instrText xml:space="preserve"> FORMTEXT </w:instrText>
      </w:r>
      <w:r w:rsidRPr="009517D0">
        <w:rPr>
          <w:rFonts w:cs="Arial"/>
          <w:sz w:val="24"/>
          <w:lang w:val="fr-CA"/>
        </w:rPr>
      </w:r>
      <w:r w:rsidRPr="009517D0">
        <w:rPr>
          <w:rFonts w:cs="Arial"/>
          <w:sz w:val="24"/>
          <w:lang w:val="fr-CA"/>
        </w:rPr>
        <w:fldChar w:fldCharType="separate"/>
      </w:r>
      <w:r w:rsidRPr="009517D0">
        <w:rPr>
          <w:rFonts w:cs="Arial"/>
          <w:noProof/>
          <w:sz w:val="24"/>
          <w:lang w:val="fr-CA"/>
        </w:rPr>
        <w:t> </w:t>
      </w:r>
      <w:r w:rsidRPr="009517D0">
        <w:rPr>
          <w:rFonts w:cs="Arial"/>
          <w:noProof/>
          <w:sz w:val="24"/>
          <w:lang w:val="fr-CA"/>
        </w:rPr>
        <w:t> </w:t>
      </w:r>
      <w:r w:rsidRPr="009517D0">
        <w:rPr>
          <w:rFonts w:cs="Arial"/>
          <w:noProof/>
          <w:sz w:val="24"/>
          <w:lang w:val="fr-CA"/>
        </w:rPr>
        <w:t> </w:t>
      </w:r>
      <w:r w:rsidRPr="009517D0">
        <w:rPr>
          <w:rFonts w:cs="Arial"/>
          <w:noProof/>
          <w:sz w:val="24"/>
          <w:lang w:val="fr-CA"/>
        </w:rPr>
        <w:t> </w:t>
      </w:r>
      <w:r w:rsidRPr="009517D0">
        <w:rPr>
          <w:rFonts w:cs="Arial"/>
          <w:noProof/>
          <w:sz w:val="24"/>
          <w:lang w:val="fr-CA"/>
        </w:rPr>
        <w:t> </w:t>
      </w:r>
      <w:r w:rsidRPr="009517D0">
        <w:rPr>
          <w:rFonts w:cs="Arial"/>
          <w:sz w:val="24"/>
          <w:lang w:val="fr-CA"/>
        </w:rPr>
        <w:fldChar w:fldCharType="end"/>
      </w:r>
      <w:bookmarkEnd w:id="8"/>
      <w:r w:rsidRPr="009517D0">
        <w:rPr>
          <w:rFonts w:cs="Arial"/>
          <w:sz w:val="24"/>
          <w:lang w:val="fr-CA"/>
        </w:rPr>
        <w:t xml:space="preserve">, dûment constitué en vertu de la </w:t>
      </w:r>
      <w:r w:rsidRPr="005D0B04">
        <w:rPr>
          <w:rFonts w:cs="Arial"/>
          <w:i/>
          <w:sz w:val="24"/>
          <w:lang w:val="fr-CA"/>
        </w:rPr>
        <w:t>Loi sur la Société d’habitation du Québec</w:t>
      </w:r>
      <w:r w:rsidRPr="009517D0">
        <w:rPr>
          <w:rFonts w:cs="Arial"/>
          <w:sz w:val="24"/>
          <w:lang w:val="fr-CA"/>
        </w:rPr>
        <w:t xml:space="preserve"> (</w:t>
      </w:r>
      <w:r w:rsidRPr="009517D0">
        <w:rPr>
          <w:rFonts w:cs="Arial"/>
          <w:sz w:val="24"/>
          <w:lang w:val="fr-CA"/>
        </w:rPr>
        <w:fldChar w:fldCharType="begin">
          <w:ffData>
            <w:name w:val="CaseACocher3"/>
            <w:enabled/>
            <w:calcOnExit w:val="0"/>
            <w:checkBox>
              <w:sizeAuto/>
              <w:default w:val="0"/>
            </w:checkBox>
          </w:ffData>
        </w:fldChar>
      </w:r>
      <w:r w:rsidRPr="009517D0">
        <w:rPr>
          <w:rFonts w:cs="Arial"/>
          <w:sz w:val="24"/>
          <w:lang w:val="fr-CA"/>
        </w:rPr>
        <w:instrText xml:space="preserve"> FORMCHECKBOX </w:instrText>
      </w:r>
      <w:r w:rsidRPr="009517D0">
        <w:rPr>
          <w:rFonts w:cs="Arial"/>
          <w:sz w:val="24"/>
          <w:lang w:val="fr-CA"/>
        </w:rPr>
      </w:r>
      <w:r w:rsidRPr="009517D0">
        <w:rPr>
          <w:rFonts w:cs="Arial"/>
          <w:sz w:val="24"/>
          <w:lang w:val="fr-CA"/>
        </w:rPr>
        <w:fldChar w:fldCharType="separate"/>
      </w:r>
      <w:r w:rsidRPr="009517D0">
        <w:rPr>
          <w:rFonts w:cs="Arial"/>
          <w:sz w:val="24"/>
          <w:lang w:val="fr-CA"/>
        </w:rPr>
        <w:fldChar w:fldCharType="end"/>
      </w:r>
      <w:r w:rsidRPr="009517D0">
        <w:rPr>
          <w:rFonts w:cs="Arial"/>
          <w:sz w:val="24"/>
          <w:lang w:val="fr-CA"/>
        </w:rPr>
        <w:t xml:space="preserve"> </w:t>
      </w:r>
      <w:r w:rsidR="00E94B16">
        <w:rPr>
          <w:rFonts w:cs="Arial"/>
          <w:sz w:val="24"/>
          <w:lang w:val="fr-CA"/>
        </w:rPr>
        <w:t>c</w:t>
      </w:r>
      <w:r w:rsidRPr="009517D0">
        <w:rPr>
          <w:rFonts w:cs="Arial"/>
          <w:sz w:val="24"/>
          <w:lang w:val="fr-CA"/>
        </w:rPr>
        <w:t xml:space="preserve">ompétence MRC), ici représenté par </w:t>
      </w:r>
      <w:r w:rsidRPr="009517D0">
        <w:rPr>
          <w:rFonts w:cs="Arial"/>
          <w:sz w:val="24"/>
          <w:lang w:val="fr-CA"/>
        </w:rPr>
        <w:fldChar w:fldCharType="begin">
          <w:ffData>
            <w:name w:val="Texte8"/>
            <w:enabled/>
            <w:calcOnExit w:val="0"/>
            <w:textInput/>
          </w:ffData>
        </w:fldChar>
      </w:r>
      <w:bookmarkStart w:id="9" w:name="Texte8"/>
      <w:r w:rsidRPr="009517D0">
        <w:rPr>
          <w:rFonts w:cs="Arial"/>
          <w:sz w:val="24"/>
          <w:lang w:val="fr-CA"/>
        </w:rPr>
        <w:instrText xml:space="preserve"> FORMTEXT </w:instrText>
      </w:r>
      <w:r w:rsidRPr="009517D0">
        <w:rPr>
          <w:rFonts w:cs="Arial"/>
          <w:sz w:val="24"/>
          <w:lang w:val="fr-CA"/>
        </w:rPr>
      </w:r>
      <w:r w:rsidRPr="009517D0">
        <w:rPr>
          <w:rFonts w:cs="Arial"/>
          <w:sz w:val="24"/>
          <w:lang w:val="fr-CA"/>
        </w:rPr>
        <w:fldChar w:fldCharType="separate"/>
      </w:r>
      <w:r w:rsidRPr="009517D0">
        <w:rPr>
          <w:rFonts w:cs="Arial"/>
          <w:noProof/>
          <w:sz w:val="24"/>
          <w:lang w:val="fr-CA"/>
        </w:rPr>
        <w:t> </w:t>
      </w:r>
      <w:r w:rsidRPr="009517D0">
        <w:rPr>
          <w:rFonts w:cs="Arial"/>
          <w:noProof/>
          <w:sz w:val="24"/>
          <w:lang w:val="fr-CA"/>
        </w:rPr>
        <w:t> </w:t>
      </w:r>
      <w:r w:rsidRPr="009517D0">
        <w:rPr>
          <w:rFonts w:cs="Arial"/>
          <w:noProof/>
          <w:sz w:val="24"/>
          <w:lang w:val="fr-CA"/>
        </w:rPr>
        <w:t> </w:t>
      </w:r>
      <w:r w:rsidRPr="009517D0">
        <w:rPr>
          <w:rFonts w:cs="Arial"/>
          <w:noProof/>
          <w:sz w:val="24"/>
          <w:lang w:val="fr-CA"/>
        </w:rPr>
        <w:t> </w:t>
      </w:r>
      <w:r w:rsidRPr="009517D0">
        <w:rPr>
          <w:rFonts w:cs="Arial"/>
          <w:noProof/>
          <w:sz w:val="24"/>
          <w:lang w:val="fr-CA"/>
        </w:rPr>
        <w:t> </w:t>
      </w:r>
      <w:r w:rsidRPr="009517D0">
        <w:rPr>
          <w:rFonts w:cs="Arial"/>
          <w:sz w:val="24"/>
          <w:lang w:val="fr-CA"/>
        </w:rPr>
        <w:fldChar w:fldCharType="end"/>
      </w:r>
      <w:bookmarkEnd w:id="9"/>
      <w:r w:rsidRPr="009517D0">
        <w:rPr>
          <w:rFonts w:cs="Arial"/>
          <w:sz w:val="24"/>
          <w:lang w:val="fr-CA"/>
        </w:rPr>
        <w:t xml:space="preserve"> et par </w:t>
      </w:r>
      <w:r w:rsidRPr="009517D0">
        <w:rPr>
          <w:rFonts w:cs="Arial"/>
          <w:sz w:val="24"/>
          <w:lang w:val="fr-CA"/>
        </w:rPr>
        <w:fldChar w:fldCharType="begin">
          <w:ffData>
            <w:name w:val="Texte9"/>
            <w:enabled/>
            <w:calcOnExit w:val="0"/>
            <w:textInput/>
          </w:ffData>
        </w:fldChar>
      </w:r>
      <w:bookmarkStart w:id="10" w:name="Texte9"/>
      <w:r w:rsidRPr="009517D0">
        <w:rPr>
          <w:rFonts w:cs="Arial"/>
          <w:sz w:val="24"/>
          <w:lang w:val="fr-CA"/>
        </w:rPr>
        <w:instrText xml:space="preserve"> FORMTEXT </w:instrText>
      </w:r>
      <w:r w:rsidRPr="009517D0">
        <w:rPr>
          <w:rFonts w:cs="Arial"/>
          <w:sz w:val="24"/>
          <w:lang w:val="fr-CA"/>
        </w:rPr>
      </w:r>
      <w:r w:rsidRPr="009517D0">
        <w:rPr>
          <w:rFonts w:cs="Arial"/>
          <w:sz w:val="24"/>
          <w:lang w:val="fr-CA"/>
        </w:rPr>
        <w:fldChar w:fldCharType="separate"/>
      </w:r>
      <w:r w:rsidRPr="009517D0">
        <w:rPr>
          <w:rFonts w:cs="Arial"/>
          <w:noProof/>
          <w:sz w:val="24"/>
          <w:lang w:val="fr-CA"/>
        </w:rPr>
        <w:t> </w:t>
      </w:r>
      <w:r w:rsidRPr="009517D0">
        <w:rPr>
          <w:rFonts w:cs="Arial"/>
          <w:noProof/>
          <w:sz w:val="24"/>
          <w:lang w:val="fr-CA"/>
        </w:rPr>
        <w:t> </w:t>
      </w:r>
      <w:r w:rsidRPr="009517D0">
        <w:rPr>
          <w:rFonts w:cs="Arial"/>
          <w:noProof/>
          <w:sz w:val="24"/>
          <w:lang w:val="fr-CA"/>
        </w:rPr>
        <w:t> </w:t>
      </w:r>
      <w:r w:rsidRPr="009517D0">
        <w:rPr>
          <w:rFonts w:cs="Arial"/>
          <w:noProof/>
          <w:sz w:val="24"/>
          <w:lang w:val="fr-CA"/>
        </w:rPr>
        <w:t> </w:t>
      </w:r>
      <w:r w:rsidRPr="009517D0">
        <w:rPr>
          <w:rFonts w:cs="Arial"/>
          <w:noProof/>
          <w:sz w:val="24"/>
          <w:lang w:val="fr-CA"/>
        </w:rPr>
        <w:t> </w:t>
      </w:r>
      <w:r w:rsidRPr="009517D0">
        <w:rPr>
          <w:rFonts w:cs="Arial"/>
          <w:sz w:val="24"/>
          <w:lang w:val="fr-CA"/>
        </w:rPr>
        <w:fldChar w:fldCharType="end"/>
      </w:r>
      <w:bookmarkEnd w:id="10"/>
      <w:r w:rsidRPr="009517D0">
        <w:rPr>
          <w:rFonts w:cs="Arial"/>
          <w:sz w:val="24"/>
          <w:lang w:val="fr-CA"/>
        </w:rPr>
        <w:t xml:space="preserve">, dûment autorisé(e)s aux fins des présentes par </w:t>
      </w:r>
      <w:r w:rsidR="00B7627E" w:rsidRPr="009517D0">
        <w:rPr>
          <w:rFonts w:cs="Arial"/>
          <w:sz w:val="24"/>
          <w:lang w:val="fr-CA"/>
        </w:rPr>
        <w:t xml:space="preserve">une </w:t>
      </w:r>
      <w:r w:rsidR="00B7627E">
        <w:rPr>
          <w:rFonts w:cs="Arial"/>
          <w:sz w:val="24"/>
          <w:lang w:val="fr-CA"/>
        </w:rPr>
        <w:t>résolution</w:t>
      </w:r>
      <w:r w:rsidRPr="009517D0">
        <w:rPr>
          <w:rFonts w:cs="Arial"/>
          <w:sz w:val="24"/>
          <w:lang w:val="fr-CA"/>
        </w:rPr>
        <w:t xml:space="preserve"> de son conseil d’administration adoptée lors d’une assemblée légalement tenue le </w:t>
      </w:r>
      <w:r w:rsidRPr="009517D0">
        <w:rPr>
          <w:rFonts w:cs="Arial"/>
          <w:sz w:val="24"/>
          <w:lang w:val="fr-CA"/>
        </w:rPr>
        <w:fldChar w:fldCharType="begin">
          <w:ffData>
            <w:name w:val="Texte10"/>
            <w:enabled/>
            <w:calcOnExit w:val="0"/>
            <w:textInput/>
          </w:ffData>
        </w:fldChar>
      </w:r>
      <w:bookmarkStart w:id="11" w:name="Texte10"/>
      <w:r w:rsidRPr="009517D0">
        <w:rPr>
          <w:rFonts w:cs="Arial"/>
          <w:sz w:val="24"/>
          <w:lang w:val="fr-CA"/>
        </w:rPr>
        <w:instrText xml:space="preserve"> FORMTEXT </w:instrText>
      </w:r>
      <w:r w:rsidRPr="009517D0">
        <w:rPr>
          <w:rFonts w:cs="Arial"/>
          <w:sz w:val="24"/>
          <w:lang w:val="fr-CA"/>
        </w:rPr>
      </w:r>
      <w:r w:rsidRPr="009517D0">
        <w:rPr>
          <w:rFonts w:cs="Arial"/>
          <w:sz w:val="24"/>
          <w:lang w:val="fr-CA"/>
        </w:rPr>
        <w:fldChar w:fldCharType="separate"/>
      </w:r>
      <w:r w:rsidRPr="009517D0">
        <w:rPr>
          <w:rFonts w:cs="Arial"/>
          <w:noProof/>
          <w:sz w:val="24"/>
          <w:lang w:val="fr-CA"/>
        </w:rPr>
        <w:t> </w:t>
      </w:r>
      <w:r w:rsidRPr="009517D0">
        <w:rPr>
          <w:rFonts w:cs="Arial"/>
          <w:noProof/>
          <w:sz w:val="24"/>
          <w:lang w:val="fr-CA"/>
        </w:rPr>
        <w:t> </w:t>
      </w:r>
      <w:r w:rsidRPr="009517D0">
        <w:rPr>
          <w:rFonts w:cs="Arial"/>
          <w:noProof/>
          <w:sz w:val="24"/>
          <w:lang w:val="fr-CA"/>
        </w:rPr>
        <w:t> </w:t>
      </w:r>
      <w:r w:rsidRPr="009517D0">
        <w:rPr>
          <w:rFonts w:cs="Arial"/>
          <w:noProof/>
          <w:sz w:val="24"/>
          <w:lang w:val="fr-CA"/>
        </w:rPr>
        <w:t> </w:t>
      </w:r>
      <w:r w:rsidRPr="009517D0">
        <w:rPr>
          <w:rFonts w:cs="Arial"/>
          <w:noProof/>
          <w:sz w:val="24"/>
          <w:lang w:val="fr-CA"/>
        </w:rPr>
        <w:t> </w:t>
      </w:r>
      <w:r w:rsidRPr="009517D0">
        <w:rPr>
          <w:rFonts w:cs="Arial"/>
          <w:sz w:val="24"/>
          <w:lang w:val="fr-CA"/>
        </w:rPr>
        <w:fldChar w:fldCharType="end"/>
      </w:r>
      <w:bookmarkEnd w:id="11"/>
      <w:r w:rsidRPr="009517D0">
        <w:rPr>
          <w:rFonts w:cs="Arial"/>
          <w:sz w:val="24"/>
          <w:lang w:val="fr-CA"/>
        </w:rPr>
        <w:t xml:space="preserve">, portant le numéro </w:t>
      </w:r>
      <w:r w:rsidRPr="009517D0">
        <w:rPr>
          <w:rFonts w:cs="Arial"/>
          <w:sz w:val="24"/>
          <w:lang w:val="fr-CA"/>
        </w:rPr>
        <w:fldChar w:fldCharType="begin">
          <w:ffData>
            <w:name w:val="Texte11"/>
            <w:enabled/>
            <w:calcOnExit w:val="0"/>
            <w:textInput/>
          </w:ffData>
        </w:fldChar>
      </w:r>
      <w:bookmarkStart w:id="12" w:name="Texte11"/>
      <w:r w:rsidRPr="009517D0">
        <w:rPr>
          <w:rFonts w:cs="Arial"/>
          <w:sz w:val="24"/>
          <w:lang w:val="fr-CA"/>
        </w:rPr>
        <w:instrText xml:space="preserve"> FORMTEXT </w:instrText>
      </w:r>
      <w:r w:rsidRPr="009517D0">
        <w:rPr>
          <w:rFonts w:cs="Arial"/>
          <w:sz w:val="24"/>
          <w:lang w:val="fr-CA"/>
        </w:rPr>
      </w:r>
      <w:r w:rsidRPr="009517D0">
        <w:rPr>
          <w:rFonts w:cs="Arial"/>
          <w:sz w:val="24"/>
          <w:lang w:val="fr-CA"/>
        </w:rPr>
        <w:fldChar w:fldCharType="separate"/>
      </w:r>
      <w:r w:rsidRPr="009517D0">
        <w:rPr>
          <w:rFonts w:cs="Arial"/>
          <w:noProof/>
          <w:sz w:val="24"/>
          <w:lang w:val="fr-CA"/>
        </w:rPr>
        <w:t> </w:t>
      </w:r>
      <w:r w:rsidRPr="009517D0">
        <w:rPr>
          <w:rFonts w:cs="Arial"/>
          <w:noProof/>
          <w:sz w:val="24"/>
          <w:lang w:val="fr-CA"/>
        </w:rPr>
        <w:t> </w:t>
      </w:r>
      <w:r w:rsidRPr="009517D0">
        <w:rPr>
          <w:rFonts w:cs="Arial"/>
          <w:noProof/>
          <w:sz w:val="24"/>
          <w:lang w:val="fr-CA"/>
        </w:rPr>
        <w:t> </w:t>
      </w:r>
      <w:r w:rsidRPr="009517D0">
        <w:rPr>
          <w:rFonts w:cs="Arial"/>
          <w:noProof/>
          <w:sz w:val="24"/>
          <w:lang w:val="fr-CA"/>
        </w:rPr>
        <w:t> </w:t>
      </w:r>
      <w:r w:rsidRPr="009517D0">
        <w:rPr>
          <w:rFonts w:cs="Arial"/>
          <w:noProof/>
          <w:sz w:val="24"/>
          <w:lang w:val="fr-CA"/>
        </w:rPr>
        <w:t> </w:t>
      </w:r>
      <w:r w:rsidRPr="009517D0">
        <w:rPr>
          <w:rFonts w:cs="Arial"/>
          <w:sz w:val="24"/>
          <w:lang w:val="fr-CA"/>
        </w:rPr>
        <w:fldChar w:fldCharType="end"/>
      </w:r>
      <w:bookmarkEnd w:id="12"/>
      <w:r w:rsidRPr="00D812B5">
        <w:rPr>
          <w:rFonts w:cs="Arial"/>
          <w:sz w:val="24"/>
          <w:lang w:val="fr-CA"/>
        </w:rPr>
        <w:t xml:space="preserve"> et annexée aux présentes</w:t>
      </w:r>
      <w:r>
        <w:rPr>
          <w:rFonts w:cs="Arial"/>
          <w:sz w:val="24"/>
          <w:lang w:val="fr-CA"/>
        </w:rPr>
        <w:t>;</w:t>
      </w:r>
      <w:r w:rsidRPr="009517D0">
        <w:rPr>
          <w:rFonts w:cs="Arial"/>
          <w:sz w:val="24"/>
          <w:lang w:val="fr-CA"/>
        </w:rPr>
        <w:t xml:space="preserve"> </w:t>
      </w:r>
      <w:bookmarkEnd w:id="6"/>
    </w:p>
    <w:p w14:paraId="5EEE12D7" w14:textId="77777777" w:rsidR="004A4E81" w:rsidRPr="00E63B32" w:rsidRDefault="004A4E81" w:rsidP="004A4E81">
      <w:pPr>
        <w:tabs>
          <w:tab w:val="left" w:pos="990"/>
        </w:tabs>
        <w:jc w:val="both"/>
        <w:rPr>
          <w:rFonts w:cs="Arial"/>
          <w:b/>
          <w:bCs/>
          <w:sz w:val="24"/>
          <w:lang w:val="fr-CA"/>
        </w:rPr>
      </w:pPr>
      <w:proofErr w:type="gramStart"/>
      <w:r w:rsidRPr="00D36882">
        <w:rPr>
          <w:rFonts w:cs="Arial"/>
          <w:b/>
          <w:bCs/>
          <w:sz w:val="24"/>
          <w:lang w:val="fr-CA"/>
        </w:rPr>
        <w:t>OU</w:t>
      </w:r>
      <w:proofErr w:type="gramEnd"/>
      <w:r w:rsidRPr="00D36882">
        <w:rPr>
          <w:rFonts w:cs="Arial"/>
          <w:b/>
          <w:bCs/>
          <w:sz w:val="24"/>
          <w:lang w:val="fr-CA"/>
        </w:rPr>
        <w:t xml:space="preserve"> </w:t>
      </w:r>
    </w:p>
    <w:p w14:paraId="2A2D4D9B" w14:textId="01D837A0" w:rsidR="00E94B16" w:rsidRPr="00E63B32" w:rsidRDefault="004A4E81" w:rsidP="00E94B16">
      <w:pPr>
        <w:tabs>
          <w:tab w:val="left" w:pos="1418"/>
        </w:tabs>
        <w:ind w:left="1440" w:hanging="1440"/>
        <w:jc w:val="both"/>
        <w:rPr>
          <w:rFonts w:cs="Arial"/>
          <w:sz w:val="24"/>
          <w:lang w:val="fr-CA"/>
        </w:rPr>
      </w:pPr>
      <w:r w:rsidRPr="00E63B32">
        <w:rPr>
          <w:rFonts w:cs="Arial"/>
          <w:sz w:val="24"/>
          <w:lang w:val="fr-CA"/>
        </w:rPr>
        <w:tab/>
      </w:r>
      <w:r w:rsidRPr="00E63B32">
        <w:rPr>
          <w:rFonts w:cs="Arial"/>
          <w:sz w:val="24"/>
          <w:lang w:val="fr-CA"/>
        </w:rPr>
        <w:fldChar w:fldCharType="begin">
          <w:ffData>
            <w:name w:val="CaseACocher5"/>
            <w:enabled/>
            <w:calcOnExit w:val="0"/>
            <w:checkBox>
              <w:sizeAuto/>
              <w:default w:val="0"/>
            </w:checkBox>
          </w:ffData>
        </w:fldChar>
      </w:r>
      <w:bookmarkStart w:id="13" w:name="CaseACocher5"/>
      <w:r w:rsidRPr="00E63B32">
        <w:rPr>
          <w:rFonts w:cs="Arial"/>
          <w:sz w:val="24"/>
          <w:lang w:val="fr-CA"/>
        </w:rPr>
        <w:instrText xml:space="preserve"> FORMCHECKBOX </w:instrText>
      </w:r>
      <w:r w:rsidRPr="00E63B32">
        <w:rPr>
          <w:rFonts w:cs="Arial"/>
          <w:sz w:val="24"/>
          <w:lang w:val="fr-CA"/>
        </w:rPr>
      </w:r>
      <w:r w:rsidRPr="00E63B32">
        <w:rPr>
          <w:rFonts w:cs="Arial"/>
          <w:sz w:val="24"/>
          <w:lang w:val="fr-CA"/>
        </w:rPr>
        <w:fldChar w:fldCharType="separate"/>
      </w:r>
      <w:r w:rsidRPr="00E63B32">
        <w:rPr>
          <w:rFonts w:cs="Arial"/>
          <w:sz w:val="24"/>
          <w:lang w:val="fr-CA"/>
        </w:rPr>
        <w:fldChar w:fldCharType="end"/>
      </w:r>
      <w:bookmarkEnd w:id="13"/>
      <w:r w:rsidRPr="00E63B32">
        <w:rPr>
          <w:rFonts w:cs="Arial"/>
          <w:sz w:val="24"/>
          <w:lang w:val="fr-CA"/>
        </w:rPr>
        <w:tab/>
        <w:t xml:space="preserve">Organisme </w:t>
      </w:r>
      <w:r w:rsidR="006362CF" w:rsidRPr="00E63B32">
        <w:rPr>
          <w:rFonts w:cs="Arial"/>
          <w:sz w:val="24"/>
          <w:lang w:val="fr-CA"/>
        </w:rPr>
        <w:fldChar w:fldCharType="begin">
          <w:ffData>
            <w:name w:val="Texte11"/>
            <w:enabled/>
            <w:calcOnExit w:val="0"/>
            <w:textInput/>
          </w:ffData>
        </w:fldChar>
      </w:r>
      <w:r w:rsidR="006362CF" w:rsidRPr="00E63B32">
        <w:rPr>
          <w:rFonts w:cs="Arial"/>
          <w:sz w:val="24"/>
          <w:lang w:val="fr-CA"/>
        </w:rPr>
        <w:instrText xml:space="preserve"> FORMTEXT </w:instrText>
      </w:r>
      <w:r w:rsidR="006362CF" w:rsidRPr="00E63B32">
        <w:rPr>
          <w:rFonts w:cs="Arial"/>
          <w:sz w:val="24"/>
          <w:lang w:val="fr-CA"/>
        </w:rPr>
      </w:r>
      <w:r w:rsidR="006362CF" w:rsidRPr="00E63B32">
        <w:rPr>
          <w:rFonts w:cs="Arial"/>
          <w:sz w:val="24"/>
          <w:lang w:val="fr-CA"/>
        </w:rPr>
        <w:fldChar w:fldCharType="separate"/>
      </w:r>
      <w:r w:rsidR="006362CF" w:rsidRPr="00E63B32">
        <w:rPr>
          <w:rFonts w:cs="Arial"/>
          <w:noProof/>
          <w:sz w:val="24"/>
          <w:lang w:val="fr-CA"/>
        </w:rPr>
        <w:t> </w:t>
      </w:r>
      <w:r w:rsidR="006362CF" w:rsidRPr="00E63B32">
        <w:rPr>
          <w:rFonts w:cs="Arial"/>
          <w:noProof/>
          <w:sz w:val="24"/>
          <w:lang w:val="fr-CA"/>
        </w:rPr>
        <w:t> </w:t>
      </w:r>
      <w:r w:rsidR="006362CF" w:rsidRPr="00E63B32">
        <w:rPr>
          <w:rFonts w:cs="Arial"/>
          <w:noProof/>
          <w:sz w:val="24"/>
          <w:lang w:val="fr-CA"/>
        </w:rPr>
        <w:t> </w:t>
      </w:r>
      <w:r w:rsidR="006362CF" w:rsidRPr="00E63B32">
        <w:rPr>
          <w:rFonts w:cs="Arial"/>
          <w:noProof/>
          <w:sz w:val="24"/>
          <w:lang w:val="fr-CA"/>
        </w:rPr>
        <w:t> </w:t>
      </w:r>
      <w:r w:rsidR="006362CF" w:rsidRPr="00E63B32">
        <w:rPr>
          <w:rFonts w:cs="Arial"/>
          <w:noProof/>
          <w:sz w:val="24"/>
          <w:lang w:val="fr-CA"/>
        </w:rPr>
        <w:t> </w:t>
      </w:r>
      <w:r w:rsidR="006362CF" w:rsidRPr="00E63B32">
        <w:rPr>
          <w:rFonts w:cs="Arial"/>
          <w:sz w:val="24"/>
          <w:lang w:val="fr-CA"/>
        </w:rPr>
        <w:fldChar w:fldCharType="end"/>
      </w:r>
      <w:r w:rsidR="00E94B16" w:rsidRPr="00E63B32">
        <w:rPr>
          <w:rFonts w:cs="Arial"/>
          <w:sz w:val="24"/>
          <w:lang w:val="fr-CA"/>
        </w:rPr>
        <w:t>,</w:t>
      </w:r>
      <w:r w:rsidR="005E2B9D" w:rsidRPr="005A337E">
        <w:rPr>
          <w:rFonts w:cs="Arial"/>
          <w:bCs/>
          <w:sz w:val="24"/>
        </w:rPr>
        <w:t xml:space="preserve">personne morale légalement constituée en vertu de la </w:t>
      </w:r>
      <w:r w:rsidR="005E2B9D" w:rsidRPr="005A337E">
        <w:rPr>
          <w:rFonts w:cs="Arial"/>
          <w:bCs/>
          <w:i/>
          <w:iCs/>
          <w:sz w:val="24"/>
        </w:rPr>
        <w:t>Loi sur la Société d'habitation du Québec</w:t>
      </w:r>
      <w:r w:rsidR="005E2B9D" w:rsidRPr="005A337E">
        <w:rPr>
          <w:rFonts w:cs="Arial"/>
          <w:bCs/>
          <w:sz w:val="24"/>
        </w:rPr>
        <w:t xml:space="preserve"> (RLRQ, chapitre S-8), ayant son siège au </w:t>
      </w:r>
      <w:r w:rsidR="005E2B9D" w:rsidRPr="00E63B32">
        <w:rPr>
          <w:rFonts w:cs="Arial"/>
          <w:sz w:val="24"/>
          <w:lang w:val="fr-CA"/>
        </w:rPr>
        <w:fldChar w:fldCharType="begin">
          <w:ffData>
            <w:name w:val="Texte9"/>
            <w:enabled/>
            <w:calcOnExit w:val="0"/>
            <w:textInput/>
          </w:ffData>
        </w:fldChar>
      </w:r>
      <w:r w:rsidR="005E2B9D" w:rsidRPr="00E63B32">
        <w:rPr>
          <w:rFonts w:cs="Arial"/>
          <w:sz w:val="24"/>
          <w:lang w:val="fr-CA"/>
        </w:rPr>
        <w:instrText xml:space="preserve"> FORMTEXT </w:instrText>
      </w:r>
      <w:r w:rsidR="005E2B9D" w:rsidRPr="00E63B32">
        <w:rPr>
          <w:rFonts w:cs="Arial"/>
          <w:sz w:val="24"/>
          <w:lang w:val="fr-CA"/>
        </w:rPr>
      </w:r>
      <w:r w:rsidR="005E2B9D" w:rsidRPr="00E63B32">
        <w:rPr>
          <w:rFonts w:cs="Arial"/>
          <w:sz w:val="24"/>
          <w:lang w:val="fr-CA"/>
        </w:rPr>
        <w:fldChar w:fldCharType="separate"/>
      </w:r>
      <w:r w:rsidR="005E2B9D" w:rsidRPr="00E63B32">
        <w:rPr>
          <w:rFonts w:cs="Arial"/>
          <w:noProof/>
          <w:sz w:val="24"/>
          <w:lang w:val="fr-CA"/>
        </w:rPr>
        <w:t> </w:t>
      </w:r>
      <w:r w:rsidR="005E2B9D" w:rsidRPr="00E63B32">
        <w:rPr>
          <w:rFonts w:cs="Arial"/>
          <w:noProof/>
          <w:sz w:val="24"/>
          <w:lang w:val="fr-CA"/>
        </w:rPr>
        <w:t> </w:t>
      </w:r>
      <w:r w:rsidR="005E2B9D" w:rsidRPr="00E63B32">
        <w:rPr>
          <w:rFonts w:cs="Arial"/>
          <w:noProof/>
          <w:sz w:val="24"/>
          <w:lang w:val="fr-CA"/>
        </w:rPr>
        <w:t> </w:t>
      </w:r>
      <w:r w:rsidR="005E2B9D" w:rsidRPr="00E63B32">
        <w:rPr>
          <w:rFonts w:cs="Arial"/>
          <w:noProof/>
          <w:sz w:val="24"/>
          <w:lang w:val="fr-CA"/>
        </w:rPr>
        <w:t> </w:t>
      </w:r>
      <w:r w:rsidR="005E2B9D" w:rsidRPr="00E63B32">
        <w:rPr>
          <w:rFonts w:cs="Arial"/>
          <w:noProof/>
          <w:sz w:val="24"/>
          <w:lang w:val="fr-CA"/>
        </w:rPr>
        <w:t> </w:t>
      </w:r>
      <w:r w:rsidR="005E2B9D" w:rsidRPr="00E63B32">
        <w:rPr>
          <w:rFonts w:cs="Arial"/>
          <w:sz w:val="24"/>
          <w:lang w:val="fr-CA"/>
        </w:rPr>
        <w:fldChar w:fldCharType="end"/>
      </w:r>
      <w:r w:rsidR="005E2B9D" w:rsidRPr="005A337E">
        <w:rPr>
          <w:rFonts w:cs="Arial"/>
          <w:bCs/>
          <w:sz w:val="24"/>
        </w:rPr>
        <w:t xml:space="preserve">, ici représentée par </w:t>
      </w:r>
      <w:r w:rsidR="005E2B9D" w:rsidRPr="00E63B32">
        <w:rPr>
          <w:rFonts w:cs="Arial"/>
          <w:sz w:val="24"/>
          <w:lang w:val="fr-CA"/>
        </w:rPr>
        <w:fldChar w:fldCharType="begin">
          <w:ffData>
            <w:name w:val="Texte9"/>
            <w:enabled/>
            <w:calcOnExit w:val="0"/>
            <w:textInput/>
          </w:ffData>
        </w:fldChar>
      </w:r>
      <w:r w:rsidR="005E2B9D" w:rsidRPr="00E63B32">
        <w:rPr>
          <w:rFonts w:cs="Arial"/>
          <w:sz w:val="24"/>
          <w:lang w:val="fr-CA"/>
        </w:rPr>
        <w:instrText xml:space="preserve"> FORMTEXT </w:instrText>
      </w:r>
      <w:r w:rsidR="005E2B9D" w:rsidRPr="00E63B32">
        <w:rPr>
          <w:rFonts w:cs="Arial"/>
          <w:sz w:val="24"/>
          <w:lang w:val="fr-CA"/>
        </w:rPr>
      </w:r>
      <w:r w:rsidR="005E2B9D" w:rsidRPr="00E63B32">
        <w:rPr>
          <w:rFonts w:cs="Arial"/>
          <w:sz w:val="24"/>
          <w:lang w:val="fr-CA"/>
        </w:rPr>
        <w:fldChar w:fldCharType="separate"/>
      </w:r>
      <w:r w:rsidR="005E2B9D" w:rsidRPr="00E63B32">
        <w:rPr>
          <w:rFonts w:cs="Arial"/>
          <w:noProof/>
          <w:sz w:val="24"/>
          <w:lang w:val="fr-CA"/>
        </w:rPr>
        <w:t> </w:t>
      </w:r>
      <w:r w:rsidR="005E2B9D" w:rsidRPr="00E63B32">
        <w:rPr>
          <w:rFonts w:cs="Arial"/>
          <w:noProof/>
          <w:sz w:val="24"/>
          <w:lang w:val="fr-CA"/>
        </w:rPr>
        <w:t> </w:t>
      </w:r>
      <w:r w:rsidR="005E2B9D" w:rsidRPr="00E63B32">
        <w:rPr>
          <w:rFonts w:cs="Arial"/>
          <w:noProof/>
          <w:sz w:val="24"/>
          <w:lang w:val="fr-CA"/>
        </w:rPr>
        <w:t> </w:t>
      </w:r>
      <w:r w:rsidR="005E2B9D" w:rsidRPr="00E63B32">
        <w:rPr>
          <w:rFonts w:cs="Arial"/>
          <w:noProof/>
          <w:sz w:val="24"/>
          <w:lang w:val="fr-CA"/>
        </w:rPr>
        <w:t> </w:t>
      </w:r>
      <w:r w:rsidR="005E2B9D" w:rsidRPr="00E63B32">
        <w:rPr>
          <w:rFonts w:cs="Arial"/>
          <w:noProof/>
          <w:sz w:val="24"/>
          <w:lang w:val="fr-CA"/>
        </w:rPr>
        <w:t> </w:t>
      </w:r>
      <w:r w:rsidR="005E2B9D" w:rsidRPr="00E63B32">
        <w:rPr>
          <w:rFonts w:cs="Arial"/>
          <w:sz w:val="24"/>
          <w:lang w:val="fr-CA"/>
        </w:rPr>
        <w:fldChar w:fldCharType="end"/>
      </w:r>
      <w:r w:rsidR="005A337E">
        <w:rPr>
          <w:rFonts w:cs="Arial"/>
          <w:sz w:val="24"/>
          <w:lang w:val="fr-CA"/>
        </w:rPr>
        <w:t>et par</w:t>
      </w:r>
      <w:r w:rsidR="005A337E" w:rsidRPr="009517D0">
        <w:rPr>
          <w:rFonts w:cs="Arial"/>
          <w:sz w:val="24"/>
          <w:lang w:val="fr-CA"/>
        </w:rPr>
        <w:fldChar w:fldCharType="begin">
          <w:ffData>
            <w:name w:val="Texte7"/>
            <w:enabled/>
            <w:calcOnExit w:val="0"/>
            <w:textInput/>
          </w:ffData>
        </w:fldChar>
      </w:r>
      <w:r w:rsidR="005A337E" w:rsidRPr="009517D0">
        <w:rPr>
          <w:rFonts w:cs="Arial"/>
          <w:sz w:val="24"/>
          <w:lang w:val="fr-CA"/>
        </w:rPr>
        <w:instrText xml:space="preserve"> FORMTEXT </w:instrText>
      </w:r>
      <w:r w:rsidR="005A337E" w:rsidRPr="009517D0">
        <w:rPr>
          <w:rFonts w:cs="Arial"/>
          <w:sz w:val="24"/>
          <w:lang w:val="fr-CA"/>
        </w:rPr>
      </w:r>
      <w:r w:rsidR="005A337E" w:rsidRPr="009517D0">
        <w:rPr>
          <w:rFonts w:cs="Arial"/>
          <w:sz w:val="24"/>
          <w:lang w:val="fr-CA"/>
        </w:rPr>
        <w:fldChar w:fldCharType="separate"/>
      </w:r>
      <w:r w:rsidR="005A337E" w:rsidRPr="009517D0">
        <w:rPr>
          <w:rFonts w:cs="Arial"/>
          <w:noProof/>
          <w:sz w:val="24"/>
          <w:lang w:val="fr-CA"/>
        </w:rPr>
        <w:t> </w:t>
      </w:r>
      <w:r w:rsidR="005A337E" w:rsidRPr="009517D0">
        <w:rPr>
          <w:rFonts w:cs="Arial"/>
          <w:noProof/>
          <w:sz w:val="24"/>
          <w:lang w:val="fr-CA"/>
        </w:rPr>
        <w:t> </w:t>
      </w:r>
      <w:r w:rsidR="005A337E" w:rsidRPr="009517D0">
        <w:rPr>
          <w:rFonts w:cs="Arial"/>
          <w:noProof/>
          <w:sz w:val="24"/>
          <w:lang w:val="fr-CA"/>
        </w:rPr>
        <w:t> </w:t>
      </w:r>
      <w:r w:rsidR="005A337E" w:rsidRPr="009517D0">
        <w:rPr>
          <w:rFonts w:cs="Arial"/>
          <w:noProof/>
          <w:sz w:val="24"/>
          <w:lang w:val="fr-CA"/>
        </w:rPr>
        <w:t> </w:t>
      </w:r>
      <w:r w:rsidR="005A337E" w:rsidRPr="009517D0">
        <w:rPr>
          <w:rFonts w:cs="Arial"/>
          <w:noProof/>
          <w:sz w:val="24"/>
          <w:lang w:val="fr-CA"/>
        </w:rPr>
        <w:t> </w:t>
      </w:r>
      <w:r w:rsidR="005A337E" w:rsidRPr="009517D0">
        <w:rPr>
          <w:rFonts w:cs="Arial"/>
          <w:sz w:val="24"/>
          <w:lang w:val="fr-CA"/>
        </w:rPr>
        <w:fldChar w:fldCharType="end"/>
      </w:r>
      <w:r w:rsidR="005E2B9D" w:rsidRPr="005A337E">
        <w:rPr>
          <w:rFonts w:cs="Arial"/>
          <w:bCs/>
          <w:sz w:val="24"/>
        </w:rPr>
        <w:t xml:space="preserve">, dûment autorisé aux termes d'une résolution du conseil d'administration </w:t>
      </w:r>
      <w:r w:rsidR="00E63B32" w:rsidRPr="00E63B32">
        <w:rPr>
          <w:rFonts w:cs="Arial"/>
          <w:sz w:val="24"/>
          <w:lang w:val="fr-CA"/>
        </w:rPr>
        <w:t xml:space="preserve">adoptée lors d’une </w:t>
      </w:r>
      <w:r w:rsidR="00E63B32" w:rsidRPr="00E63B32">
        <w:rPr>
          <w:rFonts w:cs="Arial"/>
          <w:sz w:val="24"/>
          <w:lang w:val="fr-CA"/>
        </w:rPr>
        <w:lastRenderedPageBreak/>
        <w:t xml:space="preserve">assemblée légalement tenue le </w:t>
      </w:r>
      <w:r w:rsidR="00E63B32" w:rsidRPr="00E63B32">
        <w:rPr>
          <w:rFonts w:cs="Arial"/>
          <w:sz w:val="24"/>
          <w:lang w:val="fr-CA"/>
        </w:rPr>
        <w:fldChar w:fldCharType="begin">
          <w:ffData>
            <w:name w:val="Texte10"/>
            <w:enabled/>
            <w:calcOnExit w:val="0"/>
            <w:textInput/>
          </w:ffData>
        </w:fldChar>
      </w:r>
      <w:r w:rsidR="00E63B32" w:rsidRPr="00E63B32">
        <w:rPr>
          <w:rFonts w:cs="Arial"/>
          <w:sz w:val="24"/>
          <w:lang w:val="fr-CA"/>
        </w:rPr>
        <w:instrText xml:space="preserve"> FORMTEXT </w:instrText>
      </w:r>
      <w:r w:rsidR="00E63B32" w:rsidRPr="00E63B32">
        <w:rPr>
          <w:rFonts w:cs="Arial"/>
          <w:sz w:val="24"/>
          <w:lang w:val="fr-CA"/>
        </w:rPr>
      </w:r>
      <w:r w:rsidR="00E63B32" w:rsidRPr="00E63B32">
        <w:rPr>
          <w:rFonts w:cs="Arial"/>
          <w:sz w:val="24"/>
          <w:lang w:val="fr-CA"/>
        </w:rPr>
        <w:fldChar w:fldCharType="separate"/>
      </w:r>
      <w:r w:rsidR="00E63B32" w:rsidRPr="00E63B32">
        <w:rPr>
          <w:rFonts w:cs="Arial"/>
          <w:noProof/>
          <w:sz w:val="24"/>
          <w:lang w:val="fr-CA"/>
        </w:rPr>
        <w:t> </w:t>
      </w:r>
      <w:r w:rsidR="00E63B32" w:rsidRPr="00E63B32">
        <w:rPr>
          <w:rFonts w:cs="Arial"/>
          <w:noProof/>
          <w:sz w:val="24"/>
          <w:lang w:val="fr-CA"/>
        </w:rPr>
        <w:t> </w:t>
      </w:r>
      <w:r w:rsidR="00E63B32" w:rsidRPr="00E63B32">
        <w:rPr>
          <w:rFonts w:cs="Arial"/>
          <w:noProof/>
          <w:sz w:val="24"/>
          <w:lang w:val="fr-CA"/>
        </w:rPr>
        <w:t> </w:t>
      </w:r>
      <w:r w:rsidR="00E63B32" w:rsidRPr="00E63B32">
        <w:rPr>
          <w:rFonts w:cs="Arial"/>
          <w:noProof/>
          <w:sz w:val="24"/>
          <w:lang w:val="fr-CA"/>
        </w:rPr>
        <w:t> </w:t>
      </w:r>
      <w:r w:rsidR="00E63B32" w:rsidRPr="00E63B32">
        <w:rPr>
          <w:rFonts w:cs="Arial"/>
          <w:noProof/>
          <w:sz w:val="24"/>
          <w:lang w:val="fr-CA"/>
        </w:rPr>
        <w:t> </w:t>
      </w:r>
      <w:r w:rsidR="00E63B32" w:rsidRPr="00E63B32">
        <w:rPr>
          <w:rFonts w:cs="Arial"/>
          <w:sz w:val="24"/>
          <w:lang w:val="fr-CA"/>
        </w:rPr>
        <w:fldChar w:fldCharType="end"/>
      </w:r>
      <w:r w:rsidR="00E63B32" w:rsidRPr="00E63B32">
        <w:rPr>
          <w:rFonts w:cs="Arial"/>
          <w:sz w:val="24"/>
          <w:lang w:val="fr-CA"/>
        </w:rPr>
        <w:t xml:space="preserve">, portant le numéro </w:t>
      </w:r>
      <w:r w:rsidR="00E63B32" w:rsidRPr="00E63B32">
        <w:rPr>
          <w:rFonts w:cs="Arial"/>
          <w:sz w:val="24"/>
          <w:lang w:val="fr-CA"/>
        </w:rPr>
        <w:fldChar w:fldCharType="begin">
          <w:ffData>
            <w:name w:val="Texte11"/>
            <w:enabled/>
            <w:calcOnExit w:val="0"/>
            <w:textInput/>
          </w:ffData>
        </w:fldChar>
      </w:r>
      <w:r w:rsidR="00E63B32" w:rsidRPr="00E63B32">
        <w:rPr>
          <w:rFonts w:cs="Arial"/>
          <w:sz w:val="24"/>
          <w:lang w:val="fr-CA"/>
        </w:rPr>
        <w:instrText xml:space="preserve"> FORMTEXT </w:instrText>
      </w:r>
      <w:r w:rsidR="00E63B32" w:rsidRPr="00E63B32">
        <w:rPr>
          <w:rFonts w:cs="Arial"/>
          <w:sz w:val="24"/>
          <w:lang w:val="fr-CA"/>
        </w:rPr>
      </w:r>
      <w:r w:rsidR="00E63B32" w:rsidRPr="00E63B32">
        <w:rPr>
          <w:rFonts w:cs="Arial"/>
          <w:sz w:val="24"/>
          <w:lang w:val="fr-CA"/>
        </w:rPr>
        <w:fldChar w:fldCharType="separate"/>
      </w:r>
      <w:r w:rsidR="00E63B32" w:rsidRPr="00E63B32">
        <w:rPr>
          <w:rFonts w:cs="Arial"/>
          <w:noProof/>
          <w:sz w:val="24"/>
          <w:lang w:val="fr-CA"/>
        </w:rPr>
        <w:t> </w:t>
      </w:r>
      <w:r w:rsidR="00E63B32" w:rsidRPr="00E63B32">
        <w:rPr>
          <w:rFonts w:cs="Arial"/>
          <w:noProof/>
          <w:sz w:val="24"/>
          <w:lang w:val="fr-CA"/>
        </w:rPr>
        <w:t> </w:t>
      </w:r>
      <w:r w:rsidR="00E63B32" w:rsidRPr="00E63B32">
        <w:rPr>
          <w:rFonts w:cs="Arial"/>
          <w:noProof/>
          <w:sz w:val="24"/>
          <w:lang w:val="fr-CA"/>
        </w:rPr>
        <w:t> </w:t>
      </w:r>
      <w:r w:rsidR="00E63B32" w:rsidRPr="00E63B32">
        <w:rPr>
          <w:rFonts w:cs="Arial"/>
          <w:noProof/>
          <w:sz w:val="24"/>
          <w:lang w:val="fr-CA"/>
        </w:rPr>
        <w:t> </w:t>
      </w:r>
      <w:r w:rsidR="00E63B32" w:rsidRPr="00E63B32">
        <w:rPr>
          <w:rFonts w:cs="Arial"/>
          <w:noProof/>
          <w:sz w:val="24"/>
          <w:lang w:val="fr-CA"/>
        </w:rPr>
        <w:t> </w:t>
      </w:r>
      <w:r w:rsidR="00E63B32" w:rsidRPr="00E63B32">
        <w:rPr>
          <w:rFonts w:cs="Arial"/>
          <w:sz w:val="24"/>
          <w:lang w:val="fr-CA"/>
        </w:rPr>
        <w:fldChar w:fldCharType="end"/>
      </w:r>
      <w:r w:rsidR="00E63B32" w:rsidRPr="00E63B32">
        <w:rPr>
          <w:rFonts w:cs="Arial"/>
          <w:sz w:val="24"/>
          <w:lang w:val="fr-CA"/>
        </w:rPr>
        <w:t xml:space="preserve"> et annexée aux présentes</w:t>
      </w:r>
      <w:r w:rsidR="005A337E">
        <w:rPr>
          <w:rFonts w:cs="Arial"/>
          <w:sz w:val="24"/>
          <w:lang w:val="fr-CA"/>
        </w:rPr>
        <w:t>;</w:t>
      </w:r>
      <w:r w:rsidR="00E63B32" w:rsidRPr="005A337E" w:rsidDel="00E63B32">
        <w:rPr>
          <w:rFonts w:cs="Arial"/>
          <w:bCs/>
          <w:sz w:val="24"/>
        </w:rPr>
        <w:t xml:space="preserve"> </w:t>
      </w:r>
      <w:r w:rsidR="00E94B16" w:rsidRPr="00E63B32">
        <w:rPr>
          <w:rFonts w:cs="Arial"/>
          <w:sz w:val="24"/>
          <w:lang w:val="fr-CA"/>
        </w:rPr>
        <w:t xml:space="preserve"> </w:t>
      </w:r>
    </w:p>
    <w:p w14:paraId="6E559ABE" w14:textId="2706FF4A" w:rsidR="004A4E81" w:rsidRPr="005E2B9D" w:rsidRDefault="004A4E81" w:rsidP="00C806C6">
      <w:pPr>
        <w:tabs>
          <w:tab w:val="left" w:pos="1418"/>
        </w:tabs>
        <w:ind w:left="1440" w:hanging="1440"/>
        <w:jc w:val="both"/>
        <w:rPr>
          <w:rFonts w:cs="Arial"/>
          <w:sz w:val="24"/>
          <w:lang w:val="fr-CA"/>
        </w:rPr>
      </w:pPr>
    </w:p>
    <w:p w14:paraId="651E66A7" w14:textId="77777777" w:rsidR="004A4E81" w:rsidRPr="005E2B9D" w:rsidRDefault="004A4E81" w:rsidP="004A4E81">
      <w:pPr>
        <w:tabs>
          <w:tab w:val="left" w:pos="990"/>
        </w:tabs>
        <w:ind w:left="1440" w:hanging="1440"/>
        <w:jc w:val="both"/>
        <w:rPr>
          <w:rFonts w:cs="Arial"/>
          <w:b/>
          <w:bCs/>
          <w:sz w:val="24"/>
          <w:lang w:val="fr-CA"/>
        </w:rPr>
      </w:pPr>
      <w:proofErr w:type="gramStart"/>
      <w:r w:rsidRPr="005E2B9D">
        <w:rPr>
          <w:rFonts w:cs="Arial"/>
          <w:b/>
          <w:bCs/>
          <w:sz w:val="24"/>
          <w:lang w:val="fr-CA"/>
        </w:rPr>
        <w:t>OU</w:t>
      </w:r>
      <w:proofErr w:type="gramEnd"/>
    </w:p>
    <w:p w14:paraId="5A5509C8" w14:textId="0D5D81DD" w:rsidR="004A4E81" w:rsidRPr="005E2B9D" w:rsidRDefault="004A4E81" w:rsidP="00C806C6">
      <w:pPr>
        <w:tabs>
          <w:tab w:val="left" w:pos="1418"/>
        </w:tabs>
        <w:ind w:left="1440" w:hanging="22"/>
        <w:jc w:val="both"/>
        <w:rPr>
          <w:rFonts w:cs="Arial"/>
          <w:sz w:val="24"/>
          <w:lang w:val="fr-CA"/>
        </w:rPr>
      </w:pPr>
      <w:r w:rsidRPr="005E2B9D">
        <w:rPr>
          <w:rFonts w:cs="Arial"/>
          <w:sz w:val="24"/>
          <w:lang w:val="fr-CA"/>
        </w:rPr>
        <w:fldChar w:fldCharType="begin">
          <w:ffData>
            <w:name w:val="CaseACocher5"/>
            <w:enabled/>
            <w:calcOnExit w:val="0"/>
            <w:checkBox>
              <w:sizeAuto/>
              <w:default w:val="0"/>
            </w:checkBox>
          </w:ffData>
        </w:fldChar>
      </w:r>
      <w:r w:rsidRPr="005E2B9D">
        <w:rPr>
          <w:rFonts w:cs="Arial"/>
          <w:sz w:val="24"/>
          <w:lang w:val="fr-CA"/>
        </w:rPr>
        <w:instrText xml:space="preserve"> FORMCHECKBOX </w:instrText>
      </w:r>
      <w:r w:rsidRPr="005E2B9D">
        <w:rPr>
          <w:rFonts w:cs="Arial"/>
          <w:sz w:val="24"/>
          <w:lang w:val="fr-CA"/>
        </w:rPr>
      </w:r>
      <w:r w:rsidRPr="005E2B9D">
        <w:rPr>
          <w:rFonts w:cs="Arial"/>
          <w:sz w:val="24"/>
          <w:lang w:val="fr-CA"/>
        </w:rPr>
        <w:fldChar w:fldCharType="separate"/>
      </w:r>
      <w:r w:rsidRPr="005E2B9D">
        <w:rPr>
          <w:rFonts w:cs="Arial"/>
          <w:sz w:val="24"/>
          <w:lang w:val="fr-CA"/>
        </w:rPr>
        <w:fldChar w:fldCharType="end"/>
      </w:r>
      <w:r w:rsidRPr="005E2B9D">
        <w:rPr>
          <w:rFonts w:cs="Arial"/>
          <w:sz w:val="24"/>
          <w:lang w:val="fr-CA"/>
        </w:rPr>
        <w:tab/>
        <w:t xml:space="preserve">Coopérative </w:t>
      </w:r>
      <w:r w:rsidR="006362CF" w:rsidRPr="005E2B9D">
        <w:rPr>
          <w:rFonts w:cs="Arial"/>
          <w:sz w:val="24"/>
          <w:lang w:val="fr-CA"/>
        </w:rPr>
        <w:fldChar w:fldCharType="begin">
          <w:ffData>
            <w:name w:val="Texte11"/>
            <w:enabled/>
            <w:calcOnExit w:val="0"/>
            <w:textInput/>
          </w:ffData>
        </w:fldChar>
      </w:r>
      <w:r w:rsidR="006362CF" w:rsidRPr="005E2B9D">
        <w:rPr>
          <w:rFonts w:cs="Arial"/>
          <w:sz w:val="24"/>
          <w:lang w:val="fr-CA"/>
        </w:rPr>
        <w:instrText xml:space="preserve"> FORMTEXT </w:instrText>
      </w:r>
      <w:r w:rsidR="006362CF" w:rsidRPr="005E2B9D">
        <w:rPr>
          <w:rFonts w:cs="Arial"/>
          <w:sz w:val="24"/>
          <w:lang w:val="fr-CA"/>
        </w:rPr>
      </w:r>
      <w:r w:rsidR="006362CF" w:rsidRPr="005E2B9D">
        <w:rPr>
          <w:rFonts w:cs="Arial"/>
          <w:sz w:val="24"/>
          <w:lang w:val="fr-CA"/>
        </w:rPr>
        <w:fldChar w:fldCharType="separate"/>
      </w:r>
      <w:r w:rsidR="006362CF" w:rsidRPr="005E2B9D">
        <w:rPr>
          <w:rFonts w:cs="Arial"/>
          <w:noProof/>
          <w:sz w:val="24"/>
          <w:lang w:val="fr-CA"/>
        </w:rPr>
        <w:t> </w:t>
      </w:r>
      <w:r w:rsidR="006362CF" w:rsidRPr="005E2B9D">
        <w:rPr>
          <w:rFonts w:cs="Arial"/>
          <w:noProof/>
          <w:sz w:val="24"/>
          <w:lang w:val="fr-CA"/>
        </w:rPr>
        <w:t> </w:t>
      </w:r>
      <w:r w:rsidR="006362CF" w:rsidRPr="005E2B9D">
        <w:rPr>
          <w:rFonts w:cs="Arial"/>
          <w:noProof/>
          <w:sz w:val="24"/>
          <w:lang w:val="fr-CA"/>
        </w:rPr>
        <w:t> </w:t>
      </w:r>
      <w:r w:rsidR="006362CF" w:rsidRPr="005E2B9D">
        <w:rPr>
          <w:rFonts w:cs="Arial"/>
          <w:noProof/>
          <w:sz w:val="24"/>
          <w:lang w:val="fr-CA"/>
        </w:rPr>
        <w:t> </w:t>
      </w:r>
      <w:r w:rsidR="006362CF" w:rsidRPr="005E2B9D">
        <w:rPr>
          <w:rFonts w:cs="Arial"/>
          <w:noProof/>
          <w:sz w:val="24"/>
          <w:lang w:val="fr-CA"/>
        </w:rPr>
        <w:t> </w:t>
      </w:r>
      <w:r w:rsidR="006362CF" w:rsidRPr="005E2B9D">
        <w:rPr>
          <w:rFonts w:cs="Arial"/>
          <w:sz w:val="24"/>
          <w:lang w:val="fr-CA"/>
        </w:rPr>
        <w:fldChar w:fldCharType="end"/>
      </w:r>
      <w:r w:rsidR="00997EEC" w:rsidRPr="005E2B9D">
        <w:rPr>
          <w:sz w:val="24"/>
          <w:lang w:val="fr-CA"/>
        </w:rPr>
        <w:t xml:space="preserve"> </w:t>
      </w:r>
      <w:r w:rsidR="005A337E" w:rsidRPr="005A337E">
        <w:rPr>
          <w:sz w:val="24"/>
          <w:lang w:val="fr-CA"/>
        </w:rPr>
        <w:t xml:space="preserve"> dûment constituée aux termes de la Loi sur les coopératives (RLRQ, chapitre 67.2), </w:t>
      </w:r>
      <w:r w:rsidR="005E2B9D" w:rsidRPr="005E2B9D">
        <w:rPr>
          <w:rFonts w:cs="Arial"/>
          <w:bCs/>
        </w:rPr>
        <w:t>a, ici représentée par XX, dûment autorisé aux termes d'une résolution du conseil d'administration</w:t>
      </w:r>
      <w:r w:rsidR="005A337E" w:rsidRPr="005A337E">
        <w:rPr>
          <w:rFonts w:cs="Arial"/>
          <w:sz w:val="24"/>
          <w:lang w:val="fr-CA"/>
        </w:rPr>
        <w:t xml:space="preserve"> </w:t>
      </w:r>
      <w:r w:rsidR="005A337E" w:rsidRPr="00E63B32">
        <w:rPr>
          <w:rFonts w:cs="Arial"/>
          <w:sz w:val="24"/>
          <w:lang w:val="fr-CA"/>
        </w:rPr>
        <w:t xml:space="preserve">adoptée lors d’une assemblée légalement tenue le </w:t>
      </w:r>
      <w:r w:rsidR="005A337E" w:rsidRPr="00E63B32">
        <w:rPr>
          <w:rFonts w:cs="Arial"/>
          <w:sz w:val="24"/>
          <w:lang w:val="fr-CA"/>
        </w:rPr>
        <w:fldChar w:fldCharType="begin">
          <w:ffData>
            <w:name w:val="Texte10"/>
            <w:enabled/>
            <w:calcOnExit w:val="0"/>
            <w:textInput/>
          </w:ffData>
        </w:fldChar>
      </w:r>
      <w:r w:rsidR="005A337E" w:rsidRPr="00E63B32">
        <w:rPr>
          <w:rFonts w:cs="Arial"/>
          <w:sz w:val="24"/>
          <w:lang w:val="fr-CA"/>
        </w:rPr>
        <w:instrText xml:space="preserve"> FORMTEXT </w:instrText>
      </w:r>
      <w:r w:rsidR="005A337E" w:rsidRPr="00E63B32">
        <w:rPr>
          <w:rFonts w:cs="Arial"/>
          <w:sz w:val="24"/>
          <w:lang w:val="fr-CA"/>
        </w:rPr>
      </w:r>
      <w:r w:rsidR="005A337E" w:rsidRPr="00E63B32">
        <w:rPr>
          <w:rFonts w:cs="Arial"/>
          <w:sz w:val="24"/>
          <w:lang w:val="fr-CA"/>
        </w:rPr>
        <w:fldChar w:fldCharType="separate"/>
      </w:r>
      <w:r w:rsidR="005A337E" w:rsidRPr="00E63B32">
        <w:rPr>
          <w:rFonts w:cs="Arial"/>
          <w:noProof/>
          <w:sz w:val="24"/>
          <w:lang w:val="fr-CA"/>
        </w:rPr>
        <w:t> </w:t>
      </w:r>
      <w:r w:rsidR="005A337E" w:rsidRPr="00E63B32">
        <w:rPr>
          <w:rFonts w:cs="Arial"/>
          <w:noProof/>
          <w:sz w:val="24"/>
          <w:lang w:val="fr-CA"/>
        </w:rPr>
        <w:t> </w:t>
      </w:r>
      <w:r w:rsidR="005A337E" w:rsidRPr="00E63B32">
        <w:rPr>
          <w:rFonts w:cs="Arial"/>
          <w:noProof/>
          <w:sz w:val="24"/>
          <w:lang w:val="fr-CA"/>
        </w:rPr>
        <w:t> </w:t>
      </w:r>
      <w:r w:rsidR="005A337E" w:rsidRPr="00E63B32">
        <w:rPr>
          <w:rFonts w:cs="Arial"/>
          <w:noProof/>
          <w:sz w:val="24"/>
          <w:lang w:val="fr-CA"/>
        </w:rPr>
        <w:t> </w:t>
      </w:r>
      <w:r w:rsidR="005A337E" w:rsidRPr="00E63B32">
        <w:rPr>
          <w:rFonts w:cs="Arial"/>
          <w:noProof/>
          <w:sz w:val="24"/>
          <w:lang w:val="fr-CA"/>
        </w:rPr>
        <w:t> </w:t>
      </w:r>
      <w:r w:rsidR="005A337E" w:rsidRPr="00E63B32">
        <w:rPr>
          <w:rFonts w:cs="Arial"/>
          <w:sz w:val="24"/>
          <w:lang w:val="fr-CA"/>
        </w:rPr>
        <w:fldChar w:fldCharType="end"/>
      </w:r>
      <w:r w:rsidR="005A337E" w:rsidRPr="00E63B32">
        <w:rPr>
          <w:rFonts w:cs="Arial"/>
          <w:sz w:val="24"/>
          <w:lang w:val="fr-CA"/>
        </w:rPr>
        <w:t xml:space="preserve">, portant le numéro </w:t>
      </w:r>
      <w:r w:rsidR="005A337E" w:rsidRPr="00E63B32">
        <w:rPr>
          <w:rFonts w:cs="Arial"/>
          <w:sz w:val="24"/>
          <w:lang w:val="fr-CA"/>
        </w:rPr>
        <w:fldChar w:fldCharType="begin">
          <w:ffData>
            <w:name w:val="Texte11"/>
            <w:enabled/>
            <w:calcOnExit w:val="0"/>
            <w:textInput/>
          </w:ffData>
        </w:fldChar>
      </w:r>
      <w:r w:rsidR="005A337E" w:rsidRPr="00E63B32">
        <w:rPr>
          <w:rFonts w:cs="Arial"/>
          <w:sz w:val="24"/>
          <w:lang w:val="fr-CA"/>
        </w:rPr>
        <w:instrText xml:space="preserve"> FORMTEXT </w:instrText>
      </w:r>
      <w:r w:rsidR="005A337E" w:rsidRPr="00E63B32">
        <w:rPr>
          <w:rFonts w:cs="Arial"/>
          <w:sz w:val="24"/>
          <w:lang w:val="fr-CA"/>
        </w:rPr>
      </w:r>
      <w:r w:rsidR="005A337E" w:rsidRPr="00E63B32">
        <w:rPr>
          <w:rFonts w:cs="Arial"/>
          <w:sz w:val="24"/>
          <w:lang w:val="fr-CA"/>
        </w:rPr>
        <w:fldChar w:fldCharType="separate"/>
      </w:r>
      <w:r w:rsidR="005A337E" w:rsidRPr="00E63B32">
        <w:rPr>
          <w:rFonts w:cs="Arial"/>
          <w:noProof/>
          <w:sz w:val="24"/>
          <w:lang w:val="fr-CA"/>
        </w:rPr>
        <w:t> </w:t>
      </w:r>
      <w:r w:rsidR="005A337E" w:rsidRPr="00E63B32">
        <w:rPr>
          <w:rFonts w:cs="Arial"/>
          <w:noProof/>
          <w:sz w:val="24"/>
          <w:lang w:val="fr-CA"/>
        </w:rPr>
        <w:t> </w:t>
      </w:r>
      <w:r w:rsidR="005A337E" w:rsidRPr="00E63B32">
        <w:rPr>
          <w:rFonts w:cs="Arial"/>
          <w:noProof/>
          <w:sz w:val="24"/>
          <w:lang w:val="fr-CA"/>
        </w:rPr>
        <w:t> </w:t>
      </w:r>
      <w:r w:rsidR="005A337E" w:rsidRPr="00E63B32">
        <w:rPr>
          <w:rFonts w:cs="Arial"/>
          <w:noProof/>
          <w:sz w:val="24"/>
          <w:lang w:val="fr-CA"/>
        </w:rPr>
        <w:t> </w:t>
      </w:r>
      <w:r w:rsidR="005A337E" w:rsidRPr="00E63B32">
        <w:rPr>
          <w:rFonts w:cs="Arial"/>
          <w:noProof/>
          <w:sz w:val="24"/>
          <w:lang w:val="fr-CA"/>
        </w:rPr>
        <w:t> </w:t>
      </w:r>
      <w:r w:rsidR="005A337E" w:rsidRPr="00E63B32">
        <w:rPr>
          <w:rFonts w:cs="Arial"/>
          <w:sz w:val="24"/>
          <w:lang w:val="fr-CA"/>
        </w:rPr>
        <w:fldChar w:fldCharType="end"/>
      </w:r>
      <w:r w:rsidR="005A337E" w:rsidRPr="00E63B32">
        <w:rPr>
          <w:rFonts w:cs="Arial"/>
          <w:sz w:val="24"/>
          <w:lang w:val="fr-CA"/>
        </w:rPr>
        <w:t xml:space="preserve"> et annexée aux présentes</w:t>
      </w:r>
      <w:r w:rsidR="005A337E">
        <w:rPr>
          <w:rFonts w:cs="Arial"/>
          <w:sz w:val="24"/>
          <w:lang w:val="fr-CA"/>
        </w:rPr>
        <w:t>;</w:t>
      </w:r>
      <w:r w:rsidR="005A337E" w:rsidRPr="005A337E" w:rsidDel="00E63B32">
        <w:rPr>
          <w:rFonts w:cs="Arial"/>
          <w:bCs/>
          <w:sz w:val="24"/>
        </w:rPr>
        <w:t xml:space="preserve"> </w:t>
      </w:r>
      <w:r w:rsidR="005A337E" w:rsidRPr="00E63B32">
        <w:rPr>
          <w:rFonts w:cs="Arial"/>
          <w:sz w:val="24"/>
          <w:lang w:val="fr-CA"/>
        </w:rPr>
        <w:t xml:space="preserve"> </w:t>
      </w:r>
    </w:p>
    <w:p w14:paraId="0B6513D4" w14:textId="77777777" w:rsidR="004A4E81" w:rsidRPr="00D812B5" w:rsidRDefault="004A4E81" w:rsidP="004A4E81">
      <w:pPr>
        <w:tabs>
          <w:tab w:val="left" w:pos="990"/>
        </w:tabs>
        <w:ind w:left="1440" w:hanging="447"/>
        <w:jc w:val="both"/>
        <w:rPr>
          <w:rFonts w:cs="Arial"/>
          <w:sz w:val="24"/>
          <w:lang w:val="fr-CA"/>
        </w:rPr>
      </w:pPr>
    </w:p>
    <w:p w14:paraId="3FB65B25" w14:textId="752FB3F2" w:rsidR="004A4E81" w:rsidRPr="009517D0" w:rsidRDefault="004A4E81" w:rsidP="004A4E81">
      <w:pPr>
        <w:tabs>
          <w:tab w:val="left" w:pos="0"/>
          <w:tab w:val="left" w:pos="1440"/>
          <w:tab w:val="left" w:pos="2160"/>
          <w:tab w:val="right" w:pos="6955"/>
        </w:tabs>
        <w:ind w:left="1440" w:hanging="1440"/>
        <w:jc w:val="both"/>
        <w:rPr>
          <w:rFonts w:cs="Arial"/>
          <w:sz w:val="24"/>
          <w:lang w:val="fr-CA"/>
        </w:rPr>
      </w:pPr>
      <w:r w:rsidRPr="00D812B5">
        <w:rPr>
          <w:rFonts w:cs="Arial"/>
          <w:sz w:val="24"/>
          <w:lang w:val="fr-CA"/>
        </w:rPr>
        <w:tab/>
        <w:t>ci-après appelé</w:t>
      </w:r>
      <w:r w:rsidR="00A7333C">
        <w:rPr>
          <w:rFonts w:cs="Arial"/>
          <w:sz w:val="24"/>
          <w:lang w:val="fr-CA"/>
        </w:rPr>
        <w:t>(e)</w:t>
      </w:r>
      <w:r w:rsidRPr="00705862">
        <w:rPr>
          <w:rFonts w:cs="Arial"/>
          <w:sz w:val="24"/>
          <w:lang w:val="fr-CA"/>
        </w:rPr>
        <w:t xml:space="preserve"> </w:t>
      </w:r>
      <w:r w:rsidRPr="009517D0">
        <w:rPr>
          <w:rFonts w:cs="Arial"/>
          <w:sz w:val="24"/>
          <w:lang w:val="fr-CA"/>
        </w:rPr>
        <w:t>« Organisme gestionnaire »</w:t>
      </w:r>
    </w:p>
    <w:p w14:paraId="51D37DF2" w14:textId="77777777" w:rsidR="004A4E81" w:rsidRPr="009517D0" w:rsidRDefault="004A4E81" w:rsidP="004A4E81">
      <w:pPr>
        <w:tabs>
          <w:tab w:val="left" w:pos="1440"/>
          <w:tab w:val="left" w:pos="2160"/>
          <w:tab w:val="left" w:pos="2880"/>
          <w:tab w:val="right" w:pos="6955"/>
        </w:tabs>
        <w:ind w:left="1440" w:hanging="1440"/>
        <w:jc w:val="both"/>
        <w:rPr>
          <w:rFonts w:cs="Arial"/>
          <w:b/>
          <w:sz w:val="24"/>
          <w:lang w:val="fr-CA"/>
        </w:rPr>
      </w:pPr>
    </w:p>
    <w:p w14:paraId="39938F25" w14:textId="3AEE790D" w:rsidR="004A4E81" w:rsidRPr="00E01F11" w:rsidRDefault="00E01F11" w:rsidP="00D5697C">
      <w:pPr>
        <w:spacing w:after="240"/>
        <w:ind w:left="1418" w:hanging="6"/>
        <w:jc w:val="both"/>
        <w:rPr>
          <w:rFonts w:cs="Arial"/>
          <w:sz w:val="24"/>
        </w:rPr>
      </w:pPr>
      <w:r w:rsidRPr="00D812B5">
        <w:rPr>
          <w:rFonts w:cs="Arial"/>
          <w:sz w:val="24"/>
          <w:lang w:val="fr-CA"/>
        </w:rPr>
        <w:t>ci-après appelé</w:t>
      </w:r>
      <w:r w:rsidR="009D16F7">
        <w:rPr>
          <w:rFonts w:cs="Arial"/>
          <w:sz w:val="24"/>
          <w:lang w:val="fr-CA"/>
        </w:rPr>
        <w:t>(e)s</w:t>
      </w:r>
      <w:r>
        <w:rPr>
          <w:rFonts w:cs="Arial"/>
          <w:sz w:val="24"/>
          <w:lang w:val="fr-CA"/>
        </w:rPr>
        <w:t xml:space="preserve"> collectivement</w:t>
      </w:r>
      <w:r w:rsidRPr="00705862">
        <w:rPr>
          <w:rFonts w:cs="Arial"/>
          <w:sz w:val="24"/>
          <w:lang w:val="fr-CA"/>
        </w:rPr>
        <w:t xml:space="preserve"> </w:t>
      </w:r>
      <w:r w:rsidRPr="009517D0">
        <w:rPr>
          <w:rFonts w:cs="Arial"/>
          <w:sz w:val="24"/>
          <w:lang w:val="fr-CA"/>
        </w:rPr>
        <w:t>« </w:t>
      </w:r>
      <w:r>
        <w:rPr>
          <w:rFonts w:cs="Arial"/>
          <w:sz w:val="24"/>
          <w:lang w:val="fr-CA"/>
        </w:rPr>
        <w:t>Parties</w:t>
      </w:r>
      <w:r w:rsidR="00DD413B">
        <w:rPr>
          <w:rFonts w:cs="Arial"/>
          <w:sz w:val="24"/>
          <w:lang w:val="fr-CA"/>
        </w:rPr>
        <w:t> </w:t>
      </w:r>
      <w:r w:rsidRPr="009517D0">
        <w:rPr>
          <w:rFonts w:cs="Arial"/>
          <w:sz w:val="24"/>
          <w:lang w:val="fr-CA"/>
        </w:rPr>
        <w:t>»</w:t>
      </w:r>
    </w:p>
    <w:p w14:paraId="6CE75D4C" w14:textId="0FD1C7FB" w:rsidR="004A4E81" w:rsidRPr="009517D0" w:rsidRDefault="004A4E81" w:rsidP="004A4E81">
      <w:pPr>
        <w:spacing w:after="240"/>
        <w:jc w:val="both"/>
        <w:rPr>
          <w:rFonts w:cs="Arial"/>
          <w:sz w:val="24"/>
          <w:lang w:val="fr-CA"/>
        </w:rPr>
      </w:pPr>
      <w:r w:rsidRPr="009517D0">
        <w:rPr>
          <w:rFonts w:cs="Arial"/>
          <w:sz w:val="24"/>
          <w:lang w:val="fr-CA"/>
        </w:rPr>
        <w:t>ATTENDU QU’en vertu du paragraphe 3</w:t>
      </w:r>
      <w:r w:rsidR="00C100E8">
        <w:rPr>
          <w:rFonts w:cs="Arial"/>
          <w:sz w:val="24"/>
          <w:lang w:val="fr-CA"/>
        </w:rPr>
        <w:t>°</w:t>
      </w:r>
      <w:r w:rsidRPr="009517D0">
        <w:rPr>
          <w:rFonts w:cs="Arial"/>
          <w:sz w:val="24"/>
          <w:lang w:val="fr-CA"/>
        </w:rPr>
        <w:t xml:space="preserve"> du premier alinéa de l’article 3 de la </w:t>
      </w:r>
      <w:r w:rsidRPr="005D0B04">
        <w:rPr>
          <w:rFonts w:cs="Arial"/>
          <w:i/>
          <w:sz w:val="24"/>
          <w:lang w:val="fr-CA"/>
        </w:rPr>
        <w:t>Loi sur la Société d’habitation du Québec</w:t>
      </w:r>
      <w:r w:rsidRPr="009517D0">
        <w:rPr>
          <w:rFonts w:cs="Arial"/>
          <w:sz w:val="24"/>
          <w:lang w:val="fr-CA"/>
        </w:rPr>
        <w:t xml:space="preserve"> </w:t>
      </w:r>
      <w:r>
        <w:rPr>
          <w:rFonts w:cs="Arial"/>
          <w:sz w:val="24"/>
          <w:lang w:val="fr-CA"/>
        </w:rPr>
        <w:t xml:space="preserve">(ci-après </w:t>
      </w:r>
      <w:r w:rsidR="00A33AAD" w:rsidRPr="009517D0">
        <w:rPr>
          <w:rFonts w:cs="Arial"/>
          <w:sz w:val="24"/>
          <w:lang w:val="fr-CA"/>
        </w:rPr>
        <w:t>«</w:t>
      </w:r>
      <w:r w:rsidR="00A7333C">
        <w:rPr>
          <w:rFonts w:cs="Arial"/>
          <w:sz w:val="24"/>
          <w:lang w:val="fr-CA"/>
        </w:rPr>
        <w:t> </w:t>
      </w:r>
      <w:r w:rsidRPr="007814E0">
        <w:rPr>
          <w:rFonts w:cs="Arial"/>
          <w:sz w:val="24"/>
          <w:lang w:val="fr-CA"/>
        </w:rPr>
        <w:t>Loi sur la Société d’habitation</w:t>
      </w:r>
      <w:r w:rsidR="00A7333C">
        <w:rPr>
          <w:rFonts w:cs="Arial"/>
          <w:sz w:val="24"/>
          <w:lang w:val="fr-CA"/>
        </w:rPr>
        <w:t> </w:t>
      </w:r>
      <w:r w:rsidR="00A33AAD" w:rsidRPr="009517D0">
        <w:rPr>
          <w:rFonts w:cs="Arial"/>
          <w:sz w:val="24"/>
          <w:lang w:val="fr-CA"/>
        </w:rPr>
        <w:t>»</w:t>
      </w:r>
      <w:r>
        <w:rPr>
          <w:rFonts w:cs="Arial"/>
          <w:sz w:val="24"/>
          <w:lang w:val="fr-CA"/>
        </w:rPr>
        <w:t>)</w:t>
      </w:r>
      <w:r w:rsidR="005E4F25">
        <w:rPr>
          <w:rFonts w:cs="Arial"/>
          <w:sz w:val="24"/>
          <w:lang w:val="fr-CA"/>
        </w:rPr>
        <w:t>,</w:t>
      </w:r>
      <w:r w:rsidRPr="009517D0">
        <w:rPr>
          <w:rFonts w:cs="Arial"/>
          <w:sz w:val="24"/>
          <w:lang w:val="fr-CA"/>
        </w:rPr>
        <w:t xml:space="preserve"> </w:t>
      </w:r>
      <w:r w:rsidR="00A7333C" w:rsidRPr="009517D0">
        <w:rPr>
          <w:rFonts w:cs="Arial"/>
          <w:sz w:val="24"/>
          <w:lang w:val="fr-CA"/>
        </w:rPr>
        <w:t>la Société</w:t>
      </w:r>
      <w:r w:rsidR="00A7333C">
        <w:rPr>
          <w:rFonts w:cs="Arial"/>
          <w:sz w:val="24"/>
          <w:lang w:val="fr-CA"/>
        </w:rPr>
        <w:t xml:space="preserve"> </w:t>
      </w:r>
      <w:r w:rsidRPr="009517D0">
        <w:rPr>
          <w:rFonts w:cs="Arial"/>
          <w:sz w:val="24"/>
          <w:lang w:val="fr-CA"/>
        </w:rPr>
        <w:t xml:space="preserve">a </w:t>
      </w:r>
      <w:r w:rsidR="00753250">
        <w:rPr>
          <w:rFonts w:cs="Arial"/>
          <w:sz w:val="24"/>
          <w:lang w:val="fr-CA"/>
        </w:rPr>
        <w:t xml:space="preserve">notamment </w:t>
      </w:r>
      <w:r w:rsidRPr="009517D0">
        <w:rPr>
          <w:rFonts w:cs="Arial"/>
          <w:sz w:val="24"/>
          <w:lang w:val="fr-CA"/>
        </w:rPr>
        <w:t>pour objet de mettre à la disposition des citoyens du Québec des logements à loyer modique;</w:t>
      </w:r>
    </w:p>
    <w:p w14:paraId="02F32B2B" w14:textId="284B77CC" w:rsidR="004A4E81" w:rsidRPr="009517D0" w:rsidRDefault="004A4E81" w:rsidP="004A4E81">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after="240" w:line="288" w:lineRule="exact"/>
        <w:jc w:val="both"/>
        <w:rPr>
          <w:rFonts w:cs="Arial"/>
          <w:sz w:val="24"/>
          <w:lang w:val="fr-CA"/>
        </w:rPr>
      </w:pPr>
      <w:r w:rsidRPr="009517D0">
        <w:rPr>
          <w:rFonts w:cs="Arial"/>
          <w:sz w:val="24"/>
          <w:lang w:val="fr-CA"/>
        </w:rPr>
        <w:t>ATTENDU QU’en vertu du deuxième alinéa de l’article 3 de cette loi</w:t>
      </w:r>
      <w:r w:rsidR="00B1105B">
        <w:rPr>
          <w:rFonts w:cs="Arial"/>
          <w:sz w:val="24"/>
          <w:lang w:val="fr-CA"/>
        </w:rPr>
        <w:t>,</w:t>
      </w:r>
      <w:r w:rsidRPr="009517D0">
        <w:rPr>
          <w:rFonts w:cs="Arial"/>
          <w:sz w:val="24"/>
          <w:lang w:val="fr-CA"/>
        </w:rPr>
        <w:t xml:space="preserve"> la Société prépare et met en œuvre, avec l’autorisation du gouvernement, les programmes lui permettant de rencontrer ses objets;</w:t>
      </w:r>
    </w:p>
    <w:p w14:paraId="45CBBC28" w14:textId="5F0E2F32" w:rsidR="004A4E81" w:rsidRPr="008A1D3D" w:rsidRDefault="004A4E81" w:rsidP="004A4E81">
      <w:pPr>
        <w:jc w:val="both"/>
        <w:rPr>
          <w:rFonts w:cs="Arial"/>
          <w:sz w:val="24"/>
          <w:lang w:val="fr-CA"/>
        </w:rPr>
      </w:pPr>
      <w:r w:rsidRPr="009517D0">
        <w:rPr>
          <w:rFonts w:cs="Arial"/>
          <w:sz w:val="24"/>
          <w:lang w:val="fr-CA"/>
        </w:rPr>
        <w:t xml:space="preserve">ATTENDU QUE </w:t>
      </w:r>
      <w:sdt>
        <w:sdtPr>
          <w:rPr>
            <w:rFonts w:cs="Arial"/>
            <w:sz w:val="24"/>
            <w:lang w:val="fr-CA"/>
          </w:rPr>
          <w:alias w:val="Société et/ou Municipalité ou Commanditaire"/>
          <w:tag w:val="choisir"/>
          <w:id w:val="941724905"/>
          <w:placeholder>
            <w:docPart w:val="5BDBB77FEAC643D587AF5056AA3829E8"/>
          </w:placeholder>
          <w:showingPlcHdr/>
          <w:dropDownList>
            <w:listItem w:value="Choisissez un élément."/>
            <w:listItem w:displayText="la Société peut" w:value="la Société peut"/>
            <w:listItem w:displayText="la Société et la Municipalité peuvent" w:value="la Société et la Municipalité peuvent"/>
            <w:listItem w:displayText="la Société et le Commanditaire peuvent" w:value="la Société et le Commanditaire peuvent"/>
          </w:dropDownList>
        </w:sdtPr>
        <w:sdtContent>
          <w:r w:rsidRPr="007C6AB6">
            <w:rPr>
              <w:rStyle w:val="Textedelespacerserv"/>
            </w:rPr>
            <w:t>Choisissez un élément.</w:t>
          </w:r>
        </w:sdtContent>
      </w:sdt>
      <w:r w:rsidR="007C6AB6">
        <w:rPr>
          <w:rFonts w:cs="Arial"/>
          <w:sz w:val="24"/>
          <w:lang w:val="fr-CA"/>
        </w:rPr>
        <w:t xml:space="preserve"> </w:t>
      </w:r>
      <w:r w:rsidRPr="009517D0">
        <w:rPr>
          <w:rFonts w:cs="Arial"/>
          <w:sz w:val="24"/>
          <w:lang w:val="fr-CA"/>
        </w:rPr>
        <w:t xml:space="preserve">verser une subvention visant à réduire l’écart entre le loyer reconnu pour un logement désigné et la partie du loyer assumée par le ménage </w:t>
      </w:r>
      <w:r w:rsidRPr="008A1D3D">
        <w:rPr>
          <w:rFonts w:cs="Arial"/>
          <w:sz w:val="24"/>
          <w:lang w:val="fr-CA"/>
        </w:rPr>
        <w:t>occupant ce logement;</w:t>
      </w:r>
    </w:p>
    <w:p w14:paraId="33FE1277" w14:textId="77777777" w:rsidR="004A4E81" w:rsidRPr="008A1D3D" w:rsidRDefault="004A4E81" w:rsidP="004A4E81">
      <w:pPr>
        <w:jc w:val="both"/>
        <w:rPr>
          <w:rFonts w:cs="Arial"/>
          <w:sz w:val="24"/>
          <w:lang w:val="fr-CA"/>
        </w:rPr>
      </w:pPr>
    </w:p>
    <w:p w14:paraId="35173819" w14:textId="56058B13" w:rsidR="004A4E81" w:rsidRPr="008A1D3D" w:rsidRDefault="004A4E81" w:rsidP="004A4E81">
      <w:pPr>
        <w:jc w:val="both"/>
        <w:rPr>
          <w:rFonts w:cs="Arial"/>
          <w:sz w:val="24"/>
          <w:lang w:val="fr-CA"/>
        </w:rPr>
      </w:pPr>
      <w:r w:rsidRPr="008A1D3D">
        <w:rPr>
          <w:rFonts w:cs="Arial"/>
          <w:sz w:val="24"/>
        </w:rPr>
        <w:t>ATTENDU QUE, par le décret numéro</w:t>
      </w:r>
      <w:r w:rsidR="000C0DC6">
        <w:rPr>
          <w:rFonts w:cs="Arial"/>
          <w:sz w:val="24"/>
        </w:rPr>
        <w:t> </w:t>
      </w:r>
      <w:r w:rsidRPr="008A1D3D">
        <w:rPr>
          <w:rFonts w:cs="Arial"/>
          <w:sz w:val="24"/>
        </w:rPr>
        <w:t>643-2023 du 29</w:t>
      </w:r>
      <w:r w:rsidR="000C0DC6">
        <w:rPr>
          <w:rFonts w:cs="Arial"/>
          <w:sz w:val="24"/>
        </w:rPr>
        <w:t> </w:t>
      </w:r>
      <w:r w:rsidRPr="008A1D3D">
        <w:rPr>
          <w:rFonts w:cs="Arial"/>
          <w:sz w:val="24"/>
        </w:rPr>
        <w:t>mars</w:t>
      </w:r>
      <w:r w:rsidR="000C0DC6">
        <w:rPr>
          <w:rFonts w:cs="Arial"/>
          <w:sz w:val="24"/>
        </w:rPr>
        <w:t> </w:t>
      </w:r>
      <w:r w:rsidRPr="008A1D3D">
        <w:rPr>
          <w:rFonts w:cs="Arial"/>
          <w:sz w:val="24"/>
        </w:rPr>
        <w:t>2023, modifié par les décrets numéros</w:t>
      </w:r>
      <w:r w:rsidR="000C0DC6">
        <w:rPr>
          <w:rFonts w:cs="Arial"/>
          <w:sz w:val="24"/>
        </w:rPr>
        <w:t> </w:t>
      </w:r>
      <w:r w:rsidRPr="008A1D3D">
        <w:rPr>
          <w:rFonts w:cs="Arial"/>
          <w:sz w:val="24"/>
        </w:rPr>
        <w:t>752-2024 du 17</w:t>
      </w:r>
      <w:r w:rsidR="000C0DC6">
        <w:rPr>
          <w:rFonts w:cs="Arial"/>
          <w:sz w:val="24"/>
        </w:rPr>
        <w:t> </w:t>
      </w:r>
      <w:r w:rsidRPr="008A1D3D">
        <w:rPr>
          <w:rFonts w:cs="Arial"/>
          <w:sz w:val="24"/>
        </w:rPr>
        <w:t>avril</w:t>
      </w:r>
      <w:r w:rsidR="000C0DC6">
        <w:rPr>
          <w:rFonts w:cs="Arial"/>
          <w:sz w:val="24"/>
        </w:rPr>
        <w:t> </w:t>
      </w:r>
      <w:r w:rsidRPr="008A1D3D">
        <w:rPr>
          <w:rFonts w:cs="Arial"/>
          <w:sz w:val="24"/>
        </w:rPr>
        <w:t>2024 et 1699-2024 du 27</w:t>
      </w:r>
      <w:r w:rsidR="000C0DC6">
        <w:rPr>
          <w:rFonts w:cs="Arial"/>
          <w:sz w:val="24"/>
        </w:rPr>
        <w:t> </w:t>
      </w:r>
      <w:r w:rsidRPr="008A1D3D">
        <w:rPr>
          <w:rFonts w:cs="Arial"/>
          <w:sz w:val="24"/>
        </w:rPr>
        <w:t>novembre</w:t>
      </w:r>
      <w:r w:rsidR="000C0DC6">
        <w:rPr>
          <w:rFonts w:cs="Arial"/>
          <w:sz w:val="24"/>
        </w:rPr>
        <w:t> </w:t>
      </w:r>
      <w:r w:rsidRPr="008A1D3D">
        <w:rPr>
          <w:rFonts w:cs="Arial"/>
          <w:sz w:val="24"/>
        </w:rPr>
        <w:t>2024, la Société a été autorisée à mettre en œuvre le Programme de supplément au loyer Québec</w:t>
      </w:r>
      <w:r w:rsidR="007A0E13" w:rsidRPr="008A1D3D">
        <w:rPr>
          <w:rFonts w:cs="Arial"/>
          <w:sz w:val="24"/>
        </w:rPr>
        <w:t xml:space="preserve"> </w:t>
      </w:r>
      <w:r w:rsidR="007A0E13" w:rsidRPr="008A1D3D">
        <w:rPr>
          <w:sz w:val="24"/>
          <w:lang w:val="fr-CA"/>
        </w:rPr>
        <w:t xml:space="preserve">(ci-après </w:t>
      </w:r>
      <w:r w:rsidR="00A33AAD" w:rsidRPr="009517D0">
        <w:rPr>
          <w:rFonts w:cs="Arial"/>
          <w:sz w:val="24"/>
          <w:lang w:val="fr-CA"/>
        </w:rPr>
        <w:t>«</w:t>
      </w:r>
      <w:r w:rsidR="00DD413B">
        <w:rPr>
          <w:rFonts w:cs="Arial"/>
          <w:sz w:val="24"/>
          <w:lang w:val="fr-CA"/>
        </w:rPr>
        <w:t> </w:t>
      </w:r>
      <w:r w:rsidR="007A0E13" w:rsidRPr="008A1D3D">
        <w:rPr>
          <w:sz w:val="24"/>
          <w:lang w:val="fr-CA"/>
        </w:rPr>
        <w:t>Programme</w:t>
      </w:r>
      <w:r w:rsidR="00DD413B">
        <w:rPr>
          <w:sz w:val="24"/>
          <w:lang w:val="fr-CA"/>
        </w:rPr>
        <w:t> </w:t>
      </w:r>
      <w:r w:rsidR="00A33AAD" w:rsidRPr="009517D0">
        <w:rPr>
          <w:rFonts w:cs="Arial"/>
          <w:sz w:val="24"/>
          <w:lang w:val="fr-CA"/>
        </w:rPr>
        <w:t>»</w:t>
      </w:r>
      <w:proofErr w:type="gramStart"/>
      <w:r w:rsidR="007A0E13" w:rsidRPr="008A1D3D">
        <w:rPr>
          <w:sz w:val="24"/>
          <w:lang w:val="fr-CA"/>
        </w:rPr>
        <w:t>)</w:t>
      </w:r>
      <w:r w:rsidRPr="008A1D3D">
        <w:rPr>
          <w:rFonts w:cs="Arial"/>
          <w:sz w:val="24"/>
        </w:rPr>
        <w:t>;</w:t>
      </w:r>
      <w:proofErr w:type="gramEnd"/>
    </w:p>
    <w:p w14:paraId="56CFDAE4" w14:textId="77777777" w:rsidR="004A4E81" w:rsidRPr="008A1D3D" w:rsidRDefault="004A4E81" w:rsidP="004A4E81">
      <w:pPr>
        <w:jc w:val="both"/>
        <w:rPr>
          <w:rFonts w:cs="Arial"/>
          <w:sz w:val="24"/>
          <w:lang w:val="fr-CA"/>
        </w:rPr>
      </w:pPr>
    </w:p>
    <w:p w14:paraId="7F0D456D" w14:textId="56A7FFEF" w:rsidR="004A4E81" w:rsidRPr="008A1D3D" w:rsidRDefault="004A4E81" w:rsidP="004A4E81">
      <w:pPr>
        <w:pStyle w:val="Default"/>
        <w:jc w:val="both"/>
      </w:pPr>
      <w:r w:rsidRPr="008A1D3D">
        <w:rPr>
          <w:lang w:val="fr-CA"/>
        </w:rPr>
        <w:t>ATTENDU QUE le Programme prévoit notamment que la</w:t>
      </w:r>
      <w:r w:rsidRPr="008A1D3D">
        <w:t xml:space="preserve"> Société confie aux organismes gestionnaires l’administration du Programme; </w:t>
      </w:r>
    </w:p>
    <w:p w14:paraId="3B2D5651" w14:textId="77777777" w:rsidR="004A4E81" w:rsidRPr="008A1D3D" w:rsidRDefault="004A4E81" w:rsidP="004A4E81">
      <w:pPr>
        <w:pStyle w:val="Default"/>
        <w:jc w:val="both"/>
      </w:pPr>
    </w:p>
    <w:p w14:paraId="555534AC" w14:textId="7A5A876D" w:rsidR="004A4E81" w:rsidRPr="008A1D3D" w:rsidRDefault="004A4E81" w:rsidP="004A4E81">
      <w:pPr>
        <w:pStyle w:val="Default"/>
        <w:jc w:val="both"/>
      </w:pPr>
      <w:r w:rsidRPr="008A1D3D">
        <w:t xml:space="preserve">ATTENDU QUE la gestion des logements subventionnés par </w:t>
      </w:r>
      <w:r w:rsidR="00890FE4">
        <w:t>l</w:t>
      </w:r>
      <w:r w:rsidRPr="008A1D3D">
        <w:t xml:space="preserve">e Programme est encadrée par la </w:t>
      </w:r>
      <w:r w:rsidRPr="007814E0">
        <w:t>Loi sur la Société d’habitation</w:t>
      </w:r>
      <w:r w:rsidRPr="008A1D3D">
        <w:t xml:space="preserve">, le </w:t>
      </w:r>
      <w:r w:rsidRPr="005D0B04">
        <w:rPr>
          <w:i/>
          <w:iCs/>
        </w:rPr>
        <w:t>Règlement sur l’attribution des logements à</w:t>
      </w:r>
      <w:r w:rsidR="005E4F25">
        <w:rPr>
          <w:i/>
          <w:iCs/>
        </w:rPr>
        <w:t> </w:t>
      </w:r>
      <w:r w:rsidRPr="005D0B04">
        <w:rPr>
          <w:i/>
          <w:iCs/>
        </w:rPr>
        <w:t>loyer</w:t>
      </w:r>
      <w:r w:rsidR="005E4F25">
        <w:rPr>
          <w:i/>
          <w:iCs/>
        </w:rPr>
        <w:t> </w:t>
      </w:r>
      <w:r w:rsidRPr="005D0B04">
        <w:rPr>
          <w:i/>
          <w:iCs/>
        </w:rPr>
        <w:t>modique</w:t>
      </w:r>
      <w:r w:rsidRPr="008A1D3D">
        <w:t xml:space="preserve"> (RLRQ,</w:t>
      </w:r>
      <w:r w:rsidR="005E4F25">
        <w:t> </w:t>
      </w:r>
      <w:r w:rsidRPr="008A1D3D">
        <w:t>chapitre</w:t>
      </w:r>
      <w:r w:rsidR="00890FE4">
        <w:t> </w:t>
      </w:r>
      <w:r w:rsidRPr="008A1D3D">
        <w:t>S-8,</w:t>
      </w:r>
      <w:r w:rsidR="005E4F25">
        <w:t> </w:t>
      </w:r>
      <w:r w:rsidRPr="008A1D3D">
        <w:t>r.</w:t>
      </w:r>
      <w:r w:rsidR="00DD413B">
        <w:t> </w:t>
      </w:r>
      <w:r w:rsidRPr="008A1D3D">
        <w:t xml:space="preserve">1) (ci-après </w:t>
      </w:r>
      <w:r w:rsidR="00A33AAD" w:rsidRPr="009517D0">
        <w:rPr>
          <w:lang w:val="fr-CA"/>
        </w:rPr>
        <w:t>«</w:t>
      </w:r>
      <w:r w:rsidR="00DD413B">
        <w:rPr>
          <w:lang w:val="fr-CA"/>
        </w:rPr>
        <w:t> </w:t>
      </w:r>
      <w:r w:rsidRPr="007814E0">
        <w:t>Règlement sur l’attribution</w:t>
      </w:r>
      <w:r w:rsidR="00DD413B">
        <w:t> </w:t>
      </w:r>
      <w:r w:rsidR="00A33AAD" w:rsidRPr="009517D0">
        <w:rPr>
          <w:lang w:val="fr-CA"/>
        </w:rPr>
        <w:t>»</w:t>
      </w:r>
      <w:r w:rsidRPr="008A1D3D">
        <w:t>), le</w:t>
      </w:r>
      <w:r w:rsidR="00890FE4">
        <w:t> </w:t>
      </w:r>
      <w:r w:rsidRPr="005D0B04">
        <w:rPr>
          <w:i/>
          <w:iCs/>
        </w:rPr>
        <w:t>Règlement sur les conditions de location des logements à loyer modique</w:t>
      </w:r>
      <w:r w:rsidRPr="008A1D3D">
        <w:t xml:space="preserve"> (RLRQ, chapitre</w:t>
      </w:r>
      <w:r w:rsidR="00890FE4">
        <w:t> </w:t>
      </w:r>
      <w:r w:rsidRPr="008A1D3D">
        <w:t>S-8, r.</w:t>
      </w:r>
      <w:r w:rsidR="00DD413B">
        <w:t> </w:t>
      </w:r>
      <w:r w:rsidRPr="008A1D3D">
        <w:t xml:space="preserve">3) (ci-après </w:t>
      </w:r>
      <w:r w:rsidR="00A33AAD" w:rsidRPr="009517D0">
        <w:rPr>
          <w:lang w:val="fr-CA"/>
        </w:rPr>
        <w:t>«</w:t>
      </w:r>
      <w:r w:rsidR="00DD413B">
        <w:rPr>
          <w:lang w:val="fr-CA"/>
        </w:rPr>
        <w:t> </w:t>
      </w:r>
      <w:r w:rsidRPr="007814E0">
        <w:t>Règlement sur les conditions</w:t>
      </w:r>
      <w:r w:rsidR="00DD413B">
        <w:t> </w:t>
      </w:r>
      <w:r w:rsidR="00A33AAD" w:rsidRPr="009517D0">
        <w:rPr>
          <w:lang w:val="fr-CA"/>
        </w:rPr>
        <w:t>»</w:t>
      </w:r>
      <w:r w:rsidRPr="008A1D3D">
        <w:t xml:space="preserve">) et le </w:t>
      </w:r>
      <w:r w:rsidRPr="00C83851">
        <w:rPr>
          <w:i/>
          <w:iCs/>
        </w:rPr>
        <w:t>Code civil du Québec</w:t>
      </w:r>
      <w:r w:rsidRPr="008A1D3D">
        <w:t xml:space="preserve"> (RLRQ</w:t>
      </w:r>
      <w:proofErr w:type="gramStart"/>
      <w:r w:rsidRPr="008A1D3D">
        <w:t>);</w:t>
      </w:r>
      <w:proofErr w:type="gramEnd"/>
    </w:p>
    <w:p w14:paraId="40D27CC2" w14:textId="77777777" w:rsidR="004A4E81" w:rsidRPr="008A1D3D" w:rsidRDefault="004A4E81" w:rsidP="004A4E81">
      <w:pPr>
        <w:pStyle w:val="Default"/>
        <w:jc w:val="both"/>
      </w:pPr>
    </w:p>
    <w:p w14:paraId="6608E2E2" w14:textId="509B0986" w:rsidR="004A4E81" w:rsidRPr="008A1D3D" w:rsidRDefault="004A4E81" w:rsidP="004A4E81">
      <w:pPr>
        <w:pStyle w:val="Default"/>
        <w:jc w:val="both"/>
      </w:pPr>
      <w:r w:rsidRPr="008A1D3D">
        <w:t>ATTENDU QU’aux fins d</w:t>
      </w:r>
      <w:r w:rsidR="00890FE4">
        <w:t>u</w:t>
      </w:r>
      <w:r w:rsidRPr="008A1D3D">
        <w:t xml:space="preserve"> Programme, </w:t>
      </w:r>
      <w:sdt>
        <w:sdtPr>
          <w:rPr>
            <w:highlight w:val="cyan"/>
            <w:lang w:val="fr-CA"/>
          </w:rPr>
          <w:alias w:val="Société et/ou Municipalité ou Commanditaire"/>
          <w:tag w:val="choisir"/>
          <w:id w:val="-70811701"/>
          <w:placeholder>
            <w:docPart w:val="05A5D9FD8AE8428CADDD900956460871"/>
          </w:placeholder>
          <w:showingPlcHdr/>
          <w:dropDownList>
            <w:listItem w:value="Choisissez un élément"/>
            <w:listItem w:displayText="la Société doit" w:value="la Société doit"/>
            <w:listItem w:displayText="la Société et la Municipalité doivent" w:value="la Société et la Municipalité doivent"/>
            <w:listItem w:displayText="la Société et le Commanditaire doivent" w:value="la Société et le Commanditaire doivent"/>
          </w:dropDownList>
        </w:sdtPr>
        <w:sdtContent>
          <w:r w:rsidRPr="00C72048">
            <w:rPr>
              <w:rStyle w:val="Textedelespacerserv"/>
              <w:sz w:val="22"/>
              <w:szCs w:val="22"/>
            </w:rPr>
            <w:t>Choisissez un élément.</w:t>
          </w:r>
        </w:sdtContent>
      </w:sdt>
      <w:r w:rsidRPr="008A1D3D">
        <w:t xml:space="preserve"> conclure une entente avec chacun des organismes gestionnaires concernés afin de préciser les obligations et responsabilités de chacune des </w:t>
      </w:r>
      <w:proofErr w:type="gramStart"/>
      <w:r w:rsidR="00E01F11" w:rsidRPr="008A1D3D">
        <w:t>P</w:t>
      </w:r>
      <w:r w:rsidRPr="008A1D3D">
        <w:t>arties;</w:t>
      </w:r>
      <w:proofErr w:type="gramEnd"/>
      <w:r w:rsidRPr="008A1D3D">
        <w:t xml:space="preserve"> </w:t>
      </w:r>
    </w:p>
    <w:p w14:paraId="7DF4F215" w14:textId="77777777" w:rsidR="004A4E81" w:rsidRPr="008A1D3D" w:rsidRDefault="004A4E81" w:rsidP="004A4E81">
      <w:pPr>
        <w:pStyle w:val="Default"/>
        <w:jc w:val="both"/>
      </w:pPr>
    </w:p>
    <w:p w14:paraId="38F804BE" w14:textId="5C835CF4" w:rsidR="004A4E81" w:rsidRPr="008A1D3D" w:rsidRDefault="004A4E81" w:rsidP="004A4E81">
      <w:pPr>
        <w:pStyle w:val="Default"/>
        <w:jc w:val="both"/>
        <w:rPr>
          <w:color w:val="auto"/>
        </w:rPr>
      </w:pPr>
      <w:r w:rsidRPr="008A1D3D">
        <w:lastRenderedPageBreak/>
        <w:t xml:space="preserve">ATTENDU QU’en conséquence, il </w:t>
      </w:r>
      <w:r w:rsidR="00890FE4">
        <w:t xml:space="preserve">y </w:t>
      </w:r>
      <w:r w:rsidRPr="008A1D3D">
        <w:t>a lieu de conclure la présente entente.</w:t>
      </w:r>
    </w:p>
    <w:p w14:paraId="1DDAC345" w14:textId="77777777" w:rsidR="004A4E81" w:rsidRPr="00CE58FE" w:rsidRDefault="004A4E81" w:rsidP="004A4E81">
      <w:pPr>
        <w:jc w:val="both"/>
        <w:rPr>
          <w:rFonts w:cs="Arial"/>
          <w:sz w:val="24"/>
        </w:rPr>
      </w:pPr>
    </w:p>
    <w:p w14:paraId="5B6EC923" w14:textId="77777777" w:rsidR="00BC6E16" w:rsidRPr="00CE58FE" w:rsidRDefault="00BC6E16" w:rsidP="0073423C">
      <w:pPr>
        <w:jc w:val="both"/>
        <w:rPr>
          <w:rFonts w:cs="Arial"/>
          <w:sz w:val="24"/>
        </w:rPr>
      </w:pPr>
    </w:p>
    <w:p w14:paraId="2FC49E43" w14:textId="77777777" w:rsidR="00AA3A27" w:rsidRPr="00CE58FE" w:rsidRDefault="00AA3A27" w:rsidP="00AA3A27">
      <w:pPr>
        <w:jc w:val="both"/>
        <w:rPr>
          <w:rFonts w:cs="Arial"/>
          <w:sz w:val="24"/>
        </w:rPr>
      </w:pPr>
    </w:p>
    <w:p w14:paraId="24F83174" w14:textId="77777777" w:rsidR="00EF5B74" w:rsidRPr="00CE58FE" w:rsidRDefault="00AA3A27" w:rsidP="00D514D9">
      <w:pPr>
        <w:jc w:val="both"/>
        <w:rPr>
          <w:rFonts w:cs="Arial"/>
          <w:sz w:val="24"/>
        </w:rPr>
      </w:pPr>
      <w:r w:rsidRPr="00CE58FE">
        <w:rPr>
          <w:rFonts w:cs="Arial"/>
          <w:caps/>
          <w:sz w:val="24"/>
        </w:rPr>
        <w:t>EN CONSÉQUENCE, les parties conviennent de ce qui suit</w:t>
      </w:r>
      <w:r w:rsidRPr="00CE58FE">
        <w:rPr>
          <w:rFonts w:cs="Arial"/>
          <w:sz w:val="24"/>
        </w:rPr>
        <w:t> :</w:t>
      </w:r>
    </w:p>
    <w:p w14:paraId="608E030F" w14:textId="77777777" w:rsidR="00EF5B74" w:rsidRDefault="00EF5B74" w:rsidP="00D514D9">
      <w:pPr>
        <w:jc w:val="both"/>
        <w:rPr>
          <w:rFonts w:cs="Arial"/>
          <w:sz w:val="24"/>
        </w:rPr>
      </w:pPr>
    </w:p>
    <w:p w14:paraId="12910296" w14:textId="77777777" w:rsidR="00324A94" w:rsidRPr="00CE58FE" w:rsidRDefault="00324A94" w:rsidP="00D514D9">
      <w:pPr>
        <w:jc w:val="both"/>
        <w:rPr>
          <w:rFonts w:cs="Arial"/>
          <w:sz w:val="24"/>
        </w:rPr>
      </w:pPr>
    </w:p>
    <w:p w14:paraId="43184113" w14:textId="77777777" w:rsidR="00891C6D" w:rsidRPr="00CE58FE" w:rsidRDefault="00891C6D" w:rsidP="00E505CA">
      <w:pPr>
        <w:ind w:left="851" w:hanging="851"/>
        <w:jc w:val="both"/>
        <w:rPr>
          <w:rFonts w:cs="Arial"/>
          <w:b/>
          <w:bCs/>
          <w:sz w:val="24"/>
          <w:lang w:val="fr-CA"/>
        </w:rPr>
      </w:pPr>
      <w:r w:rsidRPr="00CE58FE">
        <w:rPr>
          <w:rFonts w:cs="Arial"/>
          <w:b/>
          <w:bCs/>
          <w:sz w:val="24"/>
          <w:lang w:val="fr-CA"/>
        </w:rPr>
        <w:t>1.</w:t>
      </w:r>
      <w:r w:rsidRPr="00CE58FE">
        <w:rPr>
          <w:rFonts w:cs="Arial"/>
          <w:b/>
          <w:bCs/>
          <w:sz w:val="24"/>
          <w:lang w:val="fr-CA"/>
        </w:rPr>
        <w:tab/>
        <w:t>DÉFINITIONS</w:t>
      </w:r>
    </w:p>
    <w:p w14:paraId="33242A77" w14:textId="5A000111" w:rsidR="001B0216" w:rsidRDefault="001B0216" w:rsidP="00E505CA">
      <w:pPr>
        <w:tabs>
          <w:tab w:val="left" w:pos="720"/>
          <w:tab w:val="left" w:pos="1440"/>
        </w:tabs>
        <w:ind w:left="851" w:hanging="851"/>
        <w:jc w:val="both"/>
        <w:rPr>
          <w:rFonts w:cs="Arial"/>
          <w:b/>
          <w:bCs/>
          <w:sz w:val="24"/>
          <w:lang w:val="fr-CA"/>
        </w:rPr>
      </w:pPr>
    </w:p>
    <w:p w14:paraId="2F084FDD" w14:textId="77777777" w:rsidR="00286AAC" w:rsidRPr="003A5710" w:rsidRDefault="00286AAC" w:rsidP="00E505CA">
      <w:pPr>
        <w:tabs>
          <w:tab w:val="left" w:pos="720"/>
          <w:tab w:val="left" w:pos="1440"/>
        </w:tabs>
        <w:ind w:left="851" w:hanging="851"/>
        <w:jc w:val="both"/>
        <w:rPr>
          <w:rFonts w:cs="Arial"/>
          <w:b/>
          <w:bCs/>
          <w:sz w:val="24"/>
          <w:lang w:val="fr-CA"/>
        </w:rPr>
      </w:pPr>
    </w:p>
    <w:p w14:paraId="0D7DF3C5" w14:textId="787586BE" w:rsidR="001B0216" w:rsidRPr="003F5552" w:rsidRDefault="001B0216" w:rsidP="00E505CA">
      <w:pPr>
        <w:tabs>
          <w:tab w:val="left" w:pos="851"/>
          <w:tab w:val="left" w:pos="1440"/>
        </w:tabs>
        <w:ind w:left="851" w:hanging="851"/>
        <w:jc w:val="both"/>
        <w:rPr>
          <w:rFonts w:cs="Arial"/>
          <w:b/>
          <w:bCs/>
          <w:sz w:val="24"/>
          <w:lang w:val="fr-CA"/>
        </w:rPr>
      </w:pPr>
      <w:r w:rsidRPr="003F5552">
        <w:rPr>
          <w:rFonts w:cs="Arial"/>
          <w:sz w:val="24"/>
          <w:lang w:val="fr-CA"/>
        </w:rPr>
        <w:tab/>
      </w:r>
      <w:r w:rsidRPr="003F5552">
        <w:rPr>
          <w:rFonts w:cs="Arial"/>
          <w:b/>
          <w:bCs/>
          <w:sz w:val="24"/>
          <w:lang w:val="fr-CA"/>
        </w:rPr>
        <w:t>«</w:t>
      </w:r>
      <w:r w:rsidR="00DD413B">
        <w:rPr>
          <w:rFonts w:cs="Arial"/>
          <w:b/>
          <w:bCs/>
          <w:sz w:val="24"/>
          <w:lang w:val="fr-CA"/>
        </w:rPr>
        <w:t> </w:t>
      </w:r>
      <w:r w:rsidRPr="003F5552">
        <w:rPr>
          <w:rFonts w:cs="Arial"/>
          <w:b/>
          <w:bCs/>
          <w:sz w:val="24"/>
          <w:lang w:val="fr-CA"/>
        </w:rPr>
        <w:t xml:space="preserve">Certificat de conformité » </w:t>
      </w:r>
    </w:p>
    <w:p w14:paraId="33FD8C8E" w14:textId="77777777" w:rsidR="001B0216" w:rsidRPr="003F5552" w:rsidRDefault="001B0216" w:rsidP="00E505CA">
      <w:pPr>
        <w:tabs>
          <w:tab w:val="left" w:pos="720"/>
          <w:tab w:val="left" w:pos="1440"/>
        </w:tabs>
        <w:ind w:left="851" w:hanging="851"/>
        <w:jc w:val="both"/>
        <w:rPr>
          <w:rFonts w:cs="Arial"/>
          <w:sz w:val="24"/>
          <w:lang w:val="fr-CA"/>
        </w:rPr>
      </w:pPr>
    </w:p>
    <w:p w14:paraId="21060213" w14:textId="77777777" w:rsidR="001B0216" w:rsidRPr="003F5552" w:rsidRDefault="001B0216" w:rsidP="00E505CA">
      <w:pPr>
        <w:tabs>
          <w:tab w:val="left" w:pos="851"/>
          <w:tab w:val="left" w:pos="1440"/>
        </w:tabs>
        <w:ind w:left="851" w:hanging="851"/>
        <w:jc w:val="both"/>
        <w:rPr>
          <w:rFonts w:cs="Arial"/>
          <w:sz w:val="24"/>
          <w:lang w:val="fr-CA"/>
        </w:rPr>
      </w:pPr>
      <w:r w:rsidRPr="003F5552">
        <w:rPr>
          <w:rFonts w:cs="Arial"/>
          <w:sz w:val="24"/>
          <w:lang w:val="fr-CA"/>
        </w:rPr>
        <w:tab/>
        <w:t xml:space="preserve">Document </w:t>
      </w:r>
      <w:r w:rsidR="00C93857" w:rsidRPr="003F5552">
        <w:rPr>
          <w:rFonts w:cs="Arial"/>
          <w:sz w:val="24"/>
          <w:lang w:val="fr-CA"/>
        </w:rPr>
        <w:t xml:space="preserve">qui atteste que </w:t>
      </w:r>
      <w:r w:rsidRPr="003F5552">
        <w:rPr>
          <w:rFonts w:cs="Arial"/>
          <w:sz w:val="24"/>
          <w:lang w:val="fr-CA"/>
        </w:rPr>
        <w:t>la Société</w:t>
      </w:r>
      <w:r w:rsidR="00C93857" w:rsidRPr="003F5552">
        <w:rPr>
          <w:rFonts w:cs="Arial"/>
          <w:sz w:val="24"/>
          <w:lang w:val="fr-CA"/>
        </w:rPr>
        <w:t xml:space="preserve"> a approuvé les règlements du locateur pris en application du </w:t>
      </w:r>
      <w:r w:rsidR="00941456" w:rsidRPr="003F5552">
        <w:rPr>
          <w:rFonts w:cs="Arial"/>
          <w:sz w:val="24"/>
        </w:rPr>
        <w:t xml:space="preserve">Règlement </w:t>
      </w:r>
      <w:r w:rsidR="003A1144" w:rsidRPr="003F5552">
        <w:rPr>
          <w:rFonts w:cs="Arial"/>
          <w:sz w:val="24"/>
        </w:rPr>
        <w:t>sur l</w:t>
      </w:r>
      <w:r w:rsidR="00941456" w:rsidRPr="003F5552">
        <w:rPr>
          <w:rFonts w:cs="Arial"/>
          <w:sz w:val="24"/>
        </w:rPr>
        <w:t>’attributi</w:t>
      </w:r>
      <w:r w:rsidR="00437DA6">
        <w:rPr>
          <w:rFonts w:cs="Arial"/>
          <w:sz w:val="24"/>
        </w:rPr>
        <w:t>on.</w:t>
      </w:r>
    </w:p>
    <w:p w14:paraId="3EB6982E" w14:textId="77777777" w:rsidR="00DC2720" w:rsidRPr="00C73D34" w:rsidRDefault="00DC2720" w:rsidP="003A5710">
      <w:pPr>
        <w:tabs>
          <w:tab w:val="left" w:pos="720"/>
          <w:tab w:val="left" w:pos="1440"/>
        </w:tabs>
        <w:jc w:val="both"/>
        <w:rPr>
          <w:rFonts w:cs="Arial"/>
          <w:sz w:val="24"/>
          <w:lang w:val="fr-CA"/>
        </w:rPr>
      </w:pPr>
    </w:p>
    <w:p w14:paraId="729AC35F" w14:textId="77777777" w:rsidR="00FE0C9A" w:rsidRPr="00C73D34" w:rsidRDefault="00FE0C9A" w:rsidP="00E505CA">
      <w:pPr>
        <w:tabs>
          <w:tab w:val="left" w:pos="851"/>
          <w:tab w:val="left" w:pos="1440"/>
        </w:tabs>
        <w:ind w:left="851" w:hanging="851"/>
        <w:jc w:val="both"/>
        <w:rPr>
          <w:rFonts w:cs="Arial"/>
          <w:b/>
          <w:bCs/>
          <w:sz w:val="24"/>
          <w:lang w:val="fr-CA"/>
        </w:rPr>
      </w:pPr>
      <w:r w:rsidRPr="00C73D34">
        <w:rPr>
          <w:rFonts w:cs="Arial"/>
          <w:sz w:val="24"/>
          <w:lang w:val="fr-CA"/>
        </w:rPr>
        <w:tab/>
      </w:r>
      <w:r w:rsidRPr="00C73D34">
        <w:rPr>
          <w:rFonts w:cs="Arial"/>
          <w:b/>
          <w:bCs/>
          <w:sz w:val="24"/>
          <w:lang w:val="fr-CA"/>
        </w:rPr>
        <w:t>« </w:t>
      </w:r>
      <w:r w:rsidR="00F238EC" w:rsidRPr="00C73D34">
        <w:rPr>
          <w:rFonts w:cs="Arial"/>
          <w:b/>
          <w:bCs/>
          <w:sz w:val="24"/>
          <w:lang w:val="fr-CA"/>
        </w:rPr>
        <w:t>Entente</w:t>
      </w:r>
      <w:r w:rsidRPr="00C73D34">
        <w:rPr>
          <w:rFonts w:cs="Arial"/>
          <w:b/>
          <w:bCs/>
          <w:sz w:val="24"/>
          <w:lang w:val="fr-CA"/>
        </w:rPr>
        <w:t xml:space="preserve"> </w:t>
      </w:r>
      <w:r w:rsidR="00E52B52" w:rsidRPr="00C73D34">
        <w:rPr>
          <w:rFonts w:cs="Arial"/>
          <w:b/>
          <w:bCs/>
          <w:sz w:val="24"/>
          <w:lang w:val="fr-CA"/>
        </w:rPr>
        <w:t>O</w:t>
      </w:r>
      <w:r w:rsidR="00F61837" w:rsidRPr="00C73D34">
        <w:rPr>
          <w:rFonts w:cs="Arial"/>
          <w:b/>
          <w:bCs/>
          <w:sz w:val="24"/>
          <w:lang w:val="fr-CA"/>
        </w:rPr>
        <w:t>rganisme gestionnaire</w:t>
      </w:r>
      <w:r w:rsidRPr="00C73D34">
        <w:rPr>
          <w:rFonts w:cs="Arial"/>
          <w:b/>
          <w:bCs/>
          <w:sz w:val="24"/>
          <w:lang w:val="fr-CA"/>
        </w:rPr>
        <w:t>-</w:t>
      </w:r>
      <w:r w:rsidR="001D4DB7" w:rsidRPr="00C73D34">
        <w:rPr>
          <w:rFonts w:cs="Arial"/>
          <w:b/>
          <w:bCs/>
          <w:sz w:val="24"/>
          <w:lang w:val="fr-CA"/>
        </w:rPr>
        <w:t>p</w:t>
      </w:r>
      <w:r w:rsidRPr="00C73D34">
        <w:rPr>
          <w:rFonts w:cs="Arial"/>
          <w:b/>
          <w:bCs/>
          <w:sz w:val="24"/>
          <w:lang w:val="fr-CA"/>
        </w:rPr>
        <w:t>ropriétaire »</w:t>
      </w:r>
    </w:p>
    <w:p w14:paraId="3646186F" w14:textId="77777777" w:rsidR="00FE0C9A" w:rsidRPr="00C73D34" w:rsidRDefault="00FE0C9A" w:rsidP="00E505CA">
      <w:pPr>
        <w:tabs>
          <w:tab w:val="left" w:pos="851"/>
          <w:tab w:val="left" w:pos="1440"/>
        </w:tabs>
        <w:ind w:left="851" w:hanging="851"/>
        <w:jc w:val="both"/>
        <w:rPr>
          <w:rFonts w:cs="Arial"/>
          <w:b/>
          <w:bCs/>
          <w:sz w:val="24"/>
          <w:lang w:val="fr-CA"/>
        </w:rPr>
      </w:pPr>
    </w:p>
    <w:p w14:paraId="1B4AF16A" w14:textId="518C34A6" w:rsidR="00B227BA" w:rsidRDefault="00FE0C9A" w:rsidP="00E505CA">
      <w:pPr>
        <w:tabs>
          <w:tab w:val="left" w:pos="851"/>
          <w:tab w:val="left" w:pos="1440"/>
        </w:tabs>
        <w:ind w:left="851" w:hanging="851"/>
        <w:jc w:val="both"/>
        <w:rPr>
          <w:rFonts w:cs="Arial"/>
          <w:sz w:val="24"/>
          <w:lang w:val="fr-CA"/>
        </w:rPr>
      </w:pPr>
      <w:r w:rsidRPr="00C73D34">
        <w:rPr>
          <w:rFonts w:cs="Arial"/>
          <w:sz w:val="24"/>
          <w:lang w:val="fr-CA"/>
        </w:rPr>
        <w:tab/>
      </w:r>
      <w:r w:rsidR="00F238EC" w:rsidRPr="00C73D34">
        <w:rPr>
          <w:rFonts w:cs="Arial"/>
          <w:sz w:val="24"/>
          <w:lang w:val="fr-CA"/>
        </w:rPr>
        <w:t>Entente</w:t>
      </w:r>
      <w:r w:rsidRPr="00C73D34">
        <w:rPr>
          <w:rFonts w:cs="Arial"/>
          <w:sz w:val="24"/>
          <w:lang w:val="fr-CA"/>
        </w:rPr>
        <w:t xml:space="preserve"> signée entre </w:t>
      </w:r>
      <w:r w:rsidR="007E4CD7" w:rsidRPr="00C73D34">
        <w:rPr>
          <w:rFonts w:cs="Arial"/>
          <w:sz w:val="24"/>
          <w:lang w:val="fr-CA"/>
        </w:rPr>
        <w:t>un</w:t>
      </w:r>
      <w:r w:rsidR="00C93857" w:rsidRPr="00C73D34">
        <w:rPr>
          <w:rFonts w:cs="Arial"/>
          <w:sz w:val="24"/>
          <w:lang w:val="fr-CA"/>
        </w:rPr>
        <w:t xml:space="preserve"> </w:t>
      </w:r>
      <w:r w:rsidR="00723DCA">
        <w:rPr>
          <w:rFonts w:cs="Arial"/>
          <w:sz w:val="24"/>
          <w:lang w:val="fr-CA"/>
        </w:rPr>
        <w:t xml:space="preserve">organisme gestionnaire </w:t>
      </w:r>
      <w:r w:rsidR="00354372" w:rsidRPr="00C73D34">
        <w:rPr>
          <w:rFonts w:cs="Arial"/>
          <w:sz w:val="24"/>
          <w:lang w:val="fr-CA"/>
        </w:rPr>
        <w:t>et</w:t>
      </w:r>
      <w:r w:rsidRPr="00C73D34">
        <w:rPr>
          <w:rFonts w:cs="Arial"/>
          <w:sz w:val="24"/>
          <w:lang w:val="fr-CA"/>
        </w:rPr>
        <w:t xml:space="preserve"> un propriétaire </w:t>
      </w:r>
      <w:r w:rsidR="00846B32">
        <w:rPr>
          <w:rFonts w:cs="Arial"/>
          <w:sz w:val="24"/>
          <w:lang w:val="fr-CA"/>
        </w:rPr>
        <w:t>d’un logement</w:t>
      </w:r>
      <w:r w:rsidR="00890FE4">
        <w:rPr>
          <w:rFonts w:cs="Arial"/>
          <w:sz w:val="24"/>
          <w:lang w:val="fr-CA"/>
        </w:rPr>
        <w:t>,</w:t>
      </w:r>
      <w:r w:rsidR="00846B32">
        <w:rPr>
          <w:rFonts w:cs="Arial"/>
          <w:sz w:val="24"/>
          <w:lang w:val="fr-CA"/>
        </w:rPr>
        <w:t xml:space="preserve"> </w:t>
      </w:r>
      <w:r w:rsidR="00F723AB">
        <w:rPr>
          <w:rFonts w:cs="Arial"/>
          <w:sz w:val="24"/>
          <w:lang w:val="fr-CA"/>
        </w:rPr>
        <w:t xml:space="preserve">soit un locateur </w:t>
      </w:r>
      <w:r w:rsidR="00846B32" w:rsidRPr="0037767E">
        <w:rPr>
          <w:rFonts w:cs="Arial"/>
          <w:sz w:val="24"/>
          <w:lang w:val="fr-CA"/>
        </w:rPr>
        <w:t>bénéficiant d’un supplément au loyer dans le cadre du Programme</w:t>
      </w:r>
      <w:r w:rsidRPr="0037767E">
        <w:rPr>
          <w:rFonts w:cs="Arial"/>
          <w:sz w:val="24"/>
          <w:lang w:val="fr-CA"/>
        </w:rPr>
        <w:t>.</w:t>
      </w:r>
      <w:bookmarkStart w:id="14" w:name="_Hlk91075206"/>
    </w:p>
    <w:p w14:paraId="38EFC048" w14:textId="77777777" w:rsidR="005D0CC6" w:rsidRPr="0037767E" w:rsidRDefault="005D0CC6" w:rsidP="00E505CA">
      <w:pPr>
        <w:tabs>
          <w:tab w:val="left" w:pos="851"/>
          <w:tab w:val="left" w:pos="1440"/>
        </w:tabs>
        <w:ind w:left="851" w:hanging="851"/>
        <w:jc w:val="both"/>
        <w:rPr>
          <w:rFonts w:cs="Arial"/>
          <w:sz w:val="24"/>
          <w:lang w:val="fr-CA"/>
        </w:rPr>
      </w:pPr>
    </w:p>
    <w:p w14:paraId="251C26BB" w14:textId="77777777" w:rsidR="00125C73" w:rsidRPr="00CE58FE" w:rsidRDefault="00125C73" w:rsidP="00E505CA">
      <w:pPr>
        <w:tabs>
          <w:tab w:val="left" w:pos="851"/>
          <w:tab w:val="left" w:pos="1440"/>
        </w:tabs>
        <w:ind w:left="851" w:hanging="851"/>
        <w:jc w:val="both"/>
        <w:rPr>
          <w:rFonts w:cs="Arial"/>
          <w:b/>
          <w:bCs/>
          <w:sz w:val="24"/>
          <w:lang w:val="fr-CA"/>
        </w:rPr>
      </w:pPr>
      <w:r w:rsidRPr="00CE58FE">
        <w:rPr>
          <w:rFonts w:cs="Arial"/>
          <w:sz w:val="24"/>
          <w:lang w:val="fr-CA"/>
        </w:rPr>
        <w:tab/>
      </w:r>
      <w:r w:rsidRPr="00CE58FE">
        <w:rPr>
          <w:rFonts w:cs="Arial"/>
          <w:b/>
          <w:bCs/>
          <w:sz w:val="24"/>
          <w:lang w:val="fr-CA"/>
        </w:rPr>
        <w:t>« Logement désigné »</w:t>
      </w:r>
    </w:p>
    <w:p w14:paraId="4406A8C1" w14:textId="77777777" w:rsidR="00125C73" w:rsidRPr="00CE58FE" w:rsidRDefault="00125C73" w:rsidP="00E505CA">
      <w:pPr>
        <w:tabs>
          <w:tab w:val="left" w:pos="851"/>
          <w:tab w:val="left" w:pos="1440"/>
        </w:tabs>
        <w:ind w:left="851" w:hanging="851"/>
        <w:jc w:val="both"/>
        <w:rPr>
          <w:rFonts w:cs="Arial"/>
          <w:b/>
          <w:bCs/>
          <w:sz w:val="24"/>
          <w:lang w:val="fr-CA"/>
        </w:rPr>
      </w:pPr>
    </w:p>
    <w:p w14:paraId="4E84BF44" w14:textId="69944D7A" w:rsidR="00125C73" w:rsidRPr="00CE58FE" w:rsidRDefault="00125C73" w:rsidP="00E505CA">
      <w:pPr>
        <w:tabs>
          <w:tab w:val="left" w:pos="851"/>
          <w:tab w:val="left" w:pos="1440"/>
        </w:tabs>
        <w:ind w:left="851" w:hanging="851"/>
        <w:jc w:val="both"/>
        <w:rPr>
          <w:rFonts w:cs="Arial"/>
          <w:sz w:val="24"/>
          <w:lang w:val="fr-CA"/>
        </w:rPr>
      </w:pPr>
      <w:r w:rsidRPr="00CE58FE">
        <w:rPr>
          <w:rFonts w:cs="Arial"/>
          <w:sz w:val="24"/>
          <w:lang w:val="fr-CA"/>
        </w:rPr>
        <w:tab/>
        <w:t>Logement (chambre, studio ou logement</w:t>
      </w:r>
      <w:r w:rsidR="001649B9">
        <w:rPr>
          <w:rFonts w:cs="Arial"/>
          <w:sz w:val="24"/>
          <w:lang w:val="fr-CA"/>
        </w:rPr>
        <w:t xml:space="preserve"> </w:t>
      </w:r>
      <w:r w:rsidRPr="00CE58FE">
        <w:rPr>
          <w:rFonts w:cs="Arial"/>
          <w:sz w:val="24"/>
          <w:lang w:val="fr-CA"/>
        </w:rPr>
        <w:t xml:space="preserve">mentionné dans le formulaire </w:t>
      </w:r>
      <w:r w:rsidRPr="00CE58FE">
        <w:rPr>
          <w:rFonts w:cs="Arial"/>
          <w:i/>
          <w:sz w:val="24"/>
          <w:lang w:val="fr-CA"/>
        </w:rPr>
        <w:t>Renouvellement ou nouvelle attribution de subvention</w:t>
      </w:r>
      <w:r w:rsidR="002C0153" w:rsidRPr="00CE58FE">
        <w:rPr>
          <w:rFonts w:cs="Arial"/>
          <w:sz w:val="24"/>
          <w:lang w:val="fr-CA"/>
        </w:rPr>
        <w:t xml:space="preserve"> ou par transfert électronique des données de subvention</w:t>
      </w:r>
      <w:r w:rsidRPr="00CE58FE">
        <w:rPr>
          <w:rFonts w:cs="Arial"/>
          <w:sz w:val="24"/>
          <w:lang w:val="fr-CA"/>
        </w:rPr>
        <w:t xml:space="preserve"> pour l</w:t>
      </w:r>
      <w:r w:rsidR="002C0153" w:rsidRPr="00CE58FE">
        <w:rPr>
          <w:rFonts w:cs="Arial"/>
          <w:sz w:val="24"/>
          <w:lang w:val="fr-CA"/>
        </w:rPr>
        <w:t>e</w:t>
      </w:r>
      <w:r w:rsidRPr="00CE58FE">
        <w:rPr>
          <w:rFonts w:cs="Arial"/>
          <w:sz w:val="24"/>
          <w:lang w:val="fr-CA"/>
        </w:rPr>
        <w:t>quel la Société verse des sommes à titre de supplément</w:t>
      </w:r>
      <w:r w:rsidR="00901F42" w:rsidRPr="00CE58FE">
        <w:rPr>
          <w:rFonts w:cs="Arial"/>
          <w:sz w:val="24"/>
          <w:lang w:val="fr-CA"/>
        </w:rPr>
        <w:t>s</w:t>
      </w:r>
      <w:r w:rsidRPr="00CE58FE">
        <w:rPr>
          <w:rFonts w:cs="Arial"/>
          <w:sz w:val="24"/>
          <w:lang w:val="fr-CA"/>
        </w:rPr>
        <w:t xml:space="preserve"> au loyer.</w:t>
      </w:r>
    </w:p>
    <w:bookmarkEnd w:id="14"/>
    <w:p w14:paraId="55AA74A9" w14:textId="77777777" w:rsidR="000B7A4C" w:rsidRPr="00CE58FE" w:rsidRDefault="000B7A4C" w:rsidP="00E505CA">
      <w:pPr>
        <w:tabs>
          <w:tab w:val="left" w:pos="851"/>
          <w:tab w:val="left" w:pos="1440"/>
        </w:tabs>
        <w:ind w:left="851" w:hanging="851"/>
        <w:jc w:val="both"/>
        <w:rPr>
          <w:rFonts w:cs="Arial"/>
          <w:b/>
          <w:bCs/>
          <w:sz w:val="24"/>
          <w:lang w:val="fr-CA"/>
        </w:rPr>
      </w:pPr>
    </w:p>
    <w:p w14:paraId="074A52E3" w14:textId="4D702224" w:rsidR="00891C6D" w:rsidRPr="00CE58FE" w:rsidRDefault="00891C6D" w:rsidP="00E505CA">
      <w:pPr>
        <w:tabs>
          <w:tab w:val="left" w:pos="851"/>
          <w:tab w:val="left" w:pos="1440"/>
        </w:tabs>
        <w:ind w:left="851" w:hanging="851"/>
        <w:jc w:val="both"/>
        <w:rPr>
          <w:rFonts w:cs="Arial"/>
          <w:b/>
          <w:bCs/>
          <w:sz w:val="24"/>
          <w:lang w:val="fr-CA"/>
        </w:rPr>
      </w:pPr>
      <w:r w:rsidRPr="00CE58FE">
        <w:rPr>
          <w:rFonts w:cs="Arial"/>
          <w:b/>
          <w:bCs/>
          <w:sz w:val="24"/>
          <w:lang w:val="fr-CA"/>
        </w:rPr>
        <w:tab/>
        <w:t>« Loyer médian </w:t>
      </w:r>
      <w:r w:rsidR="00E06713">
        <w:rPr>
          <w:rFonts w:cs="Arial"/>
          <w:b/>
          <w:bCs/>
          <w:sz w:val="24"/>
          <w:lang w:val="fr-CA"/>
        </w:rPr>
        <w:t xml:space="preserve"> (LMM</w:t>
      </w:r>
      <w:r w:rsidR="00A36493">
        <w:rPr>
          <w:rFonts w:cs="Arial"/>
          <w:b/>
          <w:bCs/>
          <w:sz w:val="24"/>
          <w:lang w:val="fr-CA"/>
        </w:rPr>
        <w:t>)</w:t>
      </w:r>
      <w:r w:rsidR="00DD413B">
        <w:rPr>
          <w:rFonts w:cs="Arial"/>
          <w:b/>
          <w:bCs/>
          <w:sz w:val="24"/>
          <w:lang w:val="fr-CA"/>
        </w:rPr>
        <w:t> </w:t>
      </w:r>
      <w:r w:rsidRPr="00CE58FE">
        <w:rPr>
          <w:rFonts w:cs="Arial"/>
          <w:b/>
          <w:bCs/>
          <w:sz w:val="24"/>
          <w:lang w:val="fr-CA"/>
        </w:rPr>
        <w:t>»</w:t>
      </w:r>
    </w:p>
    <w:p w14:paraId="495A79A0" w14:textId="77777777" w:rsidR="00332E2F" w:rsidRPr="00CE58FE" w:rsidRDefault="00332E2F" w:rsidP="00332E2F">
      <w:pPr>
        <w:tabs>
          <w:tab w:val="left" w:pos="720"/>
          <w:tab w:val="left" w:pos="1440"/>
        </w:tabs>
        <w:ind w:left="720" w:hanging="720"/>
        <w:jc w:val="both"/>
        <w:rPr>
          <w:rFonts w:cs="Arial"/>
          <w:b/>
          <w:bCs/>
          <w:sz w:val="24"/>
          <w:lang w:val="fr-CA"/>
        </w:rPr>
      </w:pPr>
    </w:p>
    <w:p w14:paraId="2EF8BA94" w14:textId="77777777" w:rsidR="00E06713" w:rsidRDefault="00891C6D" w:rsidP="00E505CA">
      <w:pPr>
        <w:tabs>
          <w:tab w:val="left" w:pos="851"/>
          <w:tab w:val="left" w:pos="1440"/>
        </w:tabs>
        <w:ind w:left="851" w:hanging="851"/>
        <w:jc w:val="both"/>
        <w:rPr>
          <w:rFonts w:cs="Arial"/>
          <w:sz w:val="24"/>
          <w:lang w:val="fr-CA"/>
        </w:rPr>
      </w:pPr>
      <w:r w:rsidRPr="00CE58FE">
        <w:rPr>
          <w:rFonts w:cs="Arial"/>
          <w:sz w:val="24"/>
          <w:lang w:val="fr-CA"/>
        </w:rPr>
        <w:tab/>
      </w:r>
      <w:r w:rsidR="00E06713">
        <w:rPr>
          <w:rFonts w:cs="Arial"/>
          <w:sz w:val="24"/>
          <w:lang w:val="fr-CA"/>
        </w:rPr>
        <w:t xml:space="preserve">Valeur </w:t>
      </w:r>
      <w:r w:rsidR="00A91C7F">
        <w:rPr>
          <w:rFonts w:cs="Arial"/>
          <w:sz w:val="24"/>
          <w:lang w:val="fr-CA"/>
        </w:rPr>
        <w:t xml:space="preserve">de référence qui </w:t>
      </w:r>
      <w:r w:rsidR="00E06713">
        <w:rPr>
          <w:rFonts w:cs="Arial"/>
          <w:sz w:val="24"/>
          <w:lang w:val="fr-CA"/>
        </w:rPr>
        <w:t xml:space="preserve">permet de déterminer le seuil maximal du loyer admissible </w:t>
      </w:r>
      <w:r w:rsidR="00A91C7F">
        <w:rPr>
          <w:rFonts w:cs="Arial"/>
          <w:sz w:val="24"/>
          <w:lang w:val="fr-CA"/>
        </w:rPr>
        <w:t>au Programme</w:t>
      </w:r>
      <w:r w:rsidR="00E06713">
        <w:rPr>
          <w:rFonts w:cs="Arial"/>
          <w:sz w:val="24"/>
          <w:lang w:val="fr-CA"/>
        </w:rPr>
        <w:t>.</w:t>
      </w:r>
    </w:p>
    <w:p w14:paraId="5C62F97E" w14:textId="77777777" w:rsidR="00332E2F" w:rsidRPr="00CE58FE" w:rsidRDefault="00332E2F" w:rsidP="00E505CA">
      <w:pPr>
        <w:tabs>
          <w:tab w:val="left" w:pos="851"/>
          <w:tab w:val="left" w:pos="1440"/>
        </w:tabs>
        <w:ind w:left="851" w:hanging="851"/>
        <w:jc w:val="both"/>
        <w:rPr>
          <w:rFonts w:cs="Arial"/>
          <w:sz w:val="24"/>
          <w:lang w:val="fr-CA"/>
        </w:rPr>
      </w:pPr>
    </w:p>
    <w:p w14:paraId="5C0A3A80" w14:textId="4F04D32B" w:rsidR="00891C6D" w:rsidRPr="00CE58FE" w:rsidRDefault="00891C6D" w:rsidP="00E505CA">
      <w:pPr>
        <w:tabs>
          <w:tab w:val="left" w:pos="851"/>
          <w:tab w:val="left" w:pos="1440"/>
        </w:tabs>
        <w:ind w:left="851" w:hanging="851"/>
        <w:jc w:val="both"/>
        <w:rPr>
          <w:rFonts w:cs="Arial"/>
          <w:b/>
          <w:bCs/>
          <w:sz w:val="24"/>
          <w:lang w:val="fr-CA"/>
        </w:rPr>
      </w:pPr>
      <w:r w:rsidRPr="00CE58FE">
        <w:rPr>
          <w:rFonts w:cs="Arial"/>
          <w:sz w:val="24"/>
          <w:lang w:val="fr-CA"/>
        </w:rPr>
        <w:tab/>
      </w:r>
      <w:r w:rsidRPr="00CE58FE">
        <w:rPr>
          <w:rFonts w:cs="Arial"/>
          <w:b/>
          <w:bCs/>
          <w:sz w:val="24"/>
          <w:lang w:val="fr-CA"/>
        </w:rPr>
        <w:t>« Loyer reconnu</w:t>
      </w:r>
      <w:r w:rsidR="00DD413B">
        <w:rPr>
          <w:rFonts w:cs="Arial"/>
          <w:b/>
          <w:bCs/>
          <w:sz w:val="24"/>
          <w:lang w:val="fr-CA"/>
        </w:rPr>
        <w:t> </w:t>
      </w:r>
      <w:r w:rsidRPr="00CE58FE">
        <w:rPr>
          <w:rFonts w:cs="Arial"/>
          <w:b/>
          <w:bCs/>
          <w:sz w:val="24"/>
          <w:lang w:val="fr-CA"/>
        </w:rPr>
        <w:t>»</w:t>
      </w:r>
    </w:p>
    <w:p w14:paraId="0F7337A4" w14:textId="77777777" w:rsidR="00332E2F" w:rsidRPr="00CE58FE" w:rsidRDefault="00332E2F" w:rsidP="00E505CA">
      <w:pPr>
        <w:tabs>
          <w:tab w:val="left" w:pos="851"/>
          <w:tab w:val="left" w:pos="1440"/>
        </w:tabs>
        <w:ind w:left="851" w:hanging="851"/>
        <w:jc w:val="both"/>
        <w:rPr>
          <w:rFonts w:cs="Arial"/>
          <w:sz w:val="24"/>
        </w:rPr>
      </w:pPr>
    </w:p>
    <w:p w14:paraId="63CCC660" w14:textId="2F791B26" w:rsidR="007C745A" w:rsidRDefault="00E505CA" w:rsidP="00E505CA">
      <w:pPr>
        <w:tabs>
          <w:tab w:val="left" w:pos="851"/>
        </w:tabs>
        <w:ind w:left="851" w:hanging="851"/>
        <w:jc w:val="both"/>
        <w:rPr>
          <w:rFonts w:cs="Arial"/>
          <w:sz w:val="24"/>
        </w:rPr>
      </w:pPr>
      <w:r>
        <w:rPr>
          <w:rFonts w:cs="Arial"/>
          <w:sz w:val="24"/>
        </w:rPr>
        <w:tab/>
      </w:r>
      <w:r w:rsidR="006445EA">
        <w:rPr>
          <w:rFonts w:cs="Arial"/>
          <w:sz w:val="24"/>
        </w:rPr>
        <w:t>M</w:t>
      </w:r>
      <w:r w:rsidR="007C745A" w:rsidRPr="007C745A">
        <w:rPr>
          <w:rFonts w:cs="Arial"/>
          <w:sz w:val="24"/>
        </w:rPr>
        <w:t>ontant mensuel fixé par le</w:t>
      </w:r>
      <w:r w:rsidR="00A36493">
        <w:rPr>
          <w:rFonts w:cs="Arial"/>
          <w:sz w:val="24"/>
        </w:rPr>
        <w:t xml:space="preserve"> </w:t>
      </w:r>
      <w:r w:rsidR="007C745A" w:rsidRPr="007C745A">
        <w:rPr>
          <w:rFonts w:cs="Arial"/>
          <w:sz w:val="24"/>
        </w:rPr>
        <w:t xml:space="preserve">propriétaire et stipulé dans un bail pour la location d’un logement. Toutefois, lorsque </w:t>
      </w:r>
      <w:r w:rsidR="00A36493" w:rsidRPr="007C745A">
        <w:rPr>
          <w:rFonts w:cs="Arial"/>
          <w:sz w:val="24"/>
        </w:rPr>
        <w:t xml:space="preserve">le </w:t>
      </w:r>
      <w:r w:rsidR="00A36493">
        <w:rPr>
          <w:rFonts w:cs="Arial"/>
          <w:sz w:val="24"/>
        </w:rPr>
        <w:t>propriétaire</w:t>
      </w:r>
      <w:r w:rsidR="007C745A" w:rsidRPr="007C745A">
        <w:rPr>
          <w:rFonts w:cs="Arial"/>
          <w:sz w:val="24"/>
        </w:rPr>
        <w:t xml:space="preserve"> du logement </w:t>
      </w:r>
      <w:proofErr w:type="gramStart"/>
      <w:r w:rsidR="00C72048">
        <w:rPr>
          <w:rFonts w:cs="Arial"/>
          <w:sz w:val="24"/>
        </w:rPr>
        <w:t>soit</w:t>
      </w:r>
      <w:proofErr w:type="gramEnd"/>
      <w:r w:rsidR="00C72048">
        <w:rPr>
          <w:rFonts w:cs="Arial"/>
          <w:sz w:val="24"/>
        </w:rPr>
        <w:t xml:space="preserve"> le locateur </w:t>
      </w:r>
      <w:r w:rsidR="007C745A" w:rsidRPr="007C745A">
        <w:rPr>
          <w:rFonts w:cs="Arial"/>
          <w:sz w:val="24"/>
        </w:rPr>
        <w:t>est une coopérative d’habitation ou un organisme sans but lucratif, le loyer reconnu représente le loyer économique de l’organisme, c’est-à-dire qu</w:t>
      </w:r>
      <w:r w:rsidR="006445EA">
        <w:rPr>
          <w:rFonts w:cs="Arial"/>
          <w:sz w:val="24"/>
        </w:rPr>
        <w:t>’il</w:t>
      </w:r>
      <w:r w:rsidR="007C745A" w:rsidRPr="007C745A">
        <w:rPr>
          <w:rFonts w:cs="Arial"/>
          <w:sz w:val="24"/>
        </w:rPr>
        <w:t xml:space="preserve"> doit respecter toutes les normes budgétaires établies par la Société sans générer de profit (surplus) ni engendrer de perte (déficit). Ce loyer doit correspondre à la composante habitation et exclut, par conséquent, le rabais de membre ou les frais inhérents au statut de membre ainsi que tous les services supplémentaires offerts aux locataires.</w:t>
      </w:r>
    </w:p>
    <w:p w14:paraId="391B316F" w14:textId="77777777" w:rsidR="00891C6D" w:rsidRPr="00BC677C" w:rsidRDefault="00891C6D" w:rsidP="00E505CA">
      <w:pPr>
        <w:tabs>
          <w:tab w:val="left" w:pos="851"/>
        </w:tabs>
        <w:ind w:left="851" w:hanging="851"/>
        <w:jc w:val="both"/>
        <w:rPr>
          <w:rFonts w:cs="Arial"/>
          <w:sz w:val="24"/>
        </w:rPr>
      </w:pPr>
    </w:p>
    <w:p w14:paraId="4AEEC201" w14:textId="64BDAD8D" w:rsidR="00971E07" w:rsidRDefault="00E505CA" w:rsidP="00F16173">
      <w:pPr>
        <w:tabs>
          <w:tab w:val="left" w:pos="851"/>
        </w:tabs>
        <w:ind w:left="851" w:hanging="851"/>
        <w:jc w:val="both"/>
        <w:rPr>
          <w:rFonts w:cs="Arial"/>
          <w:sz w:val="24"/>
        </w:rPr>
      </w:pPr>
      <w:r>
        <w:rPr>
          <w:rFonts w:cs="Arial"/>
          <w:sz w:val="24"/>
        </w:rPr>
        <w:lastRenderedPageBreak/>
        <w:tab/>
      </w:r>
      <w:r w:rsidR="006D5DAF" w:rsidRPr="00BC677C">
        <w:rPr>
          <w:rFonts w:cs="Arial"/>
          <w:sz w:val="24"/>
        </w:rPr>
        <w:t>I</w:t>
      </w:r>
      <w:r w:rsidR="00891C6D" w:rsidRPr="00BC677C">
        <w:rPr>
          <w:rFonts w:cs="Arial"/>
          <w:sz w:val="24"/>
        </w:rPr>
        <w:t xml:space="preserve">l est entendu que le </w:t>
      </w:r>
      <w:r w:rsidR="002252E1" w:rsidRPr="00BC677C">
        <w:rPr>
          <w:rFonts w:cs="Arial"/>
          <w:sz w:val="24"/>
        </w:rPr>
        <w:t>montant du loyer reconnu</w:t>
      </w:r>
      <w:r w:rsidR="00891C6D" w:rsidRPr="00BC677C">
        <w:rPr>
          <w:rFonts w:cs="Arial"/>
          <w:sz w:val="24"/>
        </w:rPr>
        <w:t xml:space="preserve"> ne peut dépasser </w:t>
      </w:r>
      <w:r w:rsidR="000A77D5" w:rsidRPr="00BC677C">
        <w:rPr>
          <w:rFonts w:cs="Arial"/>
          <w:sz w:val="24"/>
        </w:rPr>
        <w:t xml:space="preserve">le montant admissible </w:t>
      </w:r>
      <w:r w:rsidR="00E42893" w:rsidRPr="00BC677C">
        <w:rPr>
          <w:rFonts w:cs="Arial"/>
          <w:sz w:val="24"/>
        </w:rPr>
        <w:t>prévu au</w:t>
      </w:r>
      <w:r w:rsidR="007A1950" w:rsidRPr="00BC677C">
        <w:rPr>
          <w:rFonts w:cs="Arial"/>
          <w:sz w:val="24"/>
        </w:rPr>
        <w:t xml:space="preserve"> </w:t>
      </w:r>
      <w:r w:rsidR="00666049" w:rsidRPr="00CE58FE">
        <w:rPr>
          <w:rFonts w:cs="Arial"/>
          <w:sz w:val="24"/>
          <w:lang w:val="fr-CA"/>
        </w:rPr>
        <w:t xml:space="preserve">Programme </w:t>
      </w:r>
      <w:r w:rsidR="00666049" w:rsidRPr="00CE58FE">
        <w:rPr>
          <w:rFonts w:cs="Arial"/>
          <w:sz w:val="24"/>
        </w:rPr>
        <w:t xml:space="preserve">au </w:t>
      </w:r>
      <w:r w:rsidR="00E2148F" w:rsidRPr="00CE58FE">
        <w:rPr>
          <w:rFonts w:cs="Arial"/>
          <w:sz w:val="24"/>
        </w:rPr>
        <w:t xml:space="preserve">moment </w:t>
      </w:r>
      <w:r w:rsidR="0088018F" w:rsidRPr="00CE58FE">
        <w:rPr>
          <w:rFonts w:cs="Arial"/>
          <w:sz w:val="24"/>
        </w:rPr>
        <w:t>de la désignation</w:t>
      </w:r>
      <w:r w:rsidR="00891C6D" w:rsidRPr="00CE58FE">
        <w:rPr>
          <w:rFonts w:cs="Arial"/>
          <w:sz w:val="24"/>
        </w:rPr>
        <w:t xml:space="preserve"> du logement</w:t>
      </w:r>
      <w:r w:rsidR="009741CA" w:rsidRPr="00CE58FE">
        <w:rPr>
          <w:rFonts w:cs="Arial"/>
          <w:sz w:val="24"/>
        </w:rPr>
        <w:t>.</w:t>
      </w:r>
    </w:p>
    <w:p w14:paraId="335BC723" w14:textId="7A2F3FBE" w:rsidR="006E203E" w:rsidRPr="000D3653" w:rsidRDefault="00E505CA" w:rsidP="000D3653">
      <w:pPr>
        <w:tabs>
          <w:tab w:val="left" w:pos="851"/>
        </w:tabs>
        <w:ind w:left="851" w:hanging="851"/>
        <w:jc w:val="both"/>
        <w:rPr>
          <w:sz w:val="24"/>
          <w:lang w:val="fr-CA"/>
        </w:rPr>
      </w:pPr>
      <w:r>
        <w:rPr>
          <w:rFonts w:cs="Arial"/>
          <w:sz w:val="24"/>
        </w:rPr>
        <w:tab/>
      </w:r>
      <w:r w:rsidR="00971E07" w:rsidRPr="00AA6438">
        <w:rPr>
          <w:rFonts w:cs="Arial"/>
          <w:sz w:val="24"/>
        </w:rPr>
        <w:t xml:space="preserve">Pour le Programme </w:t>
      </w:r>
      <w:proofErr w:type="spellStart"/>
      <w:r w:rsidR="00971E07" w:rsidRPr="00AA6438">
        <w:rPr>
          <w:rFonts w:cs="Arial"/>
          <w:sz w:val="24"/>
        </w:rPr>
        <w:t>AccèsLogis</w:t>
      </w:r>
      <w:proofErr w:type="spellEnd"/>
      <w:r w:rsidR="00971E07" w:rsidRPr="00AA6438">
        <w:rPr>
          <w:rFonts w:cs="Arial"/>
          <w:sz w:val="24"/>
        </w:rPr>
        <w:t xml:space="preserve"> Québec </w:t>
      </w:r>
      <w:r w:rsidR="006A120F">
        <w:rPr>
          <w:rFonts w:cs="Arial"/>
          <w:sz w:val="24"/>
        </w:rPr>
        <w:t xml:space="preserve">(ci-après </w:t>
      </w:r>
      <w:r w:rsidR="00A33AAD" w:rsidRPr="009517D0">
        <w:rPr>
          <w:rFonts w:cs="Arial"/>
          <w:sz w:val="24"/>
          <w:lang w:val="fr-CA"/>
        </w:rPr>
        <w:t>«</w:t>
      </w:r>
      <w:r w:rsidR="00DD413B">
        <w:rPr>
          <w:rFonts w:cs="Arial"/>
          <w:sz w:val="24"/>
          <w:lang w:val="fr-CA"/>
        </w:rPr>
        <w:t> </w:t>
      </w:r>
      <w:r w:rsidR="006A120F">
        <w:rPr>
          <w:rFonts w:cs="Arial"/>
          <w:sz w:val="24"/>
        </w:rPr>
        <w:t>Programme ACL</w:t>
      </w:r>
      <w:r w:rsidR="00DD413B">
        <w:rPr>
          <w:rFonts w:cs="Arial"/>
          <w:sz w:val="24"/>
        </w:rPr>
        <w:t> </w:t>
      </w:r>
      <w:r w:rsidR="00A33AAD" w:rsidRPr="009517D0">
        <w:rPr>
          <w:rFonts w:cs="Arial"/>
          <w:sz w:val="24"/>
          <w:lang w:val="fr-CA"/>
        </w:rPr>
        <w:t>»</w:t>
      </w:r>
      <w:r w:rsidR="006A120F">
        <w:rPr>
          <w:rFonts w:cs="Arial"/>
          <w:sz w:val="24"/>
        </w:rPr>
        <w:t xml:space="preserve">) </w:t>
      </w:r>
      <w:r w:rsidR="00971E07" w:rsidRPr="00AA6438">
        <w:rPr>
          <w:rFonts w:cs="Arial"/>
          <w:sz w:val="24"/>
        </w:rPr>
        <w:t xml:space="preserve">de la Société, le loyer reconnu est </w:t>
      </w:r>
      <w:r w:rsidR="002F18A2">
        <w:rPr>
          <w:rFonts w:cs="Arial"/>
          <w:sz w:val="24"/>
        </w:rPr>
        <w:t xml:space="preserve">celui qui </w:t>
      </w:r>
      <w:r w:rsidR="00971E07" w:rsidRPr="00AA6438">
        <w:rPr>
          <w:sz w:val="24"/>
          <w:lang w:val="fr-CA"/>
        </w:rPr>
        <w:t>permet de respecter toutes les normes budgétaires établies par la Société du projet réalisé dans le cadre du Programme A</w:t>
      </w:r>
      <w:r w:rsidR="006A120F">
        <w:rPr>
          <w:sz w:val="24"/>
          <w:lang w:val="fr-CA"/>
        </w:rPr>
        <w:t>CL</w:t>
      </w:r>
      <w:r w:rsidR="00971E07" w:rsidRPr="00AA6438">
        <w:rPr>
          <w:sz w:val="24"/>
          <w:lang w:val="fr-CA"/>
        </w:rPr>
        <w:t xml:space="preserve">, déduction faite du rabais de membre ou des frais inhérents à ce statut de membre, de </w:t>
      </w:r>
      <w:r w:rsidR="00971E07" w:rsidRPr="00EA357F">
        <w:rPr>
          <w:rFonts w:cs="Arial"/>
          <w:sz w:val="24"/>
          <w:lang w:val="fr-CA"/>
        </w:rPr>
        <w:t>l</w:t>
      </w:r>
      <w:r w:rsidR="00EA357F">
        <w:rPr>
          <w:rFonts w:cs="Arial"/>
          <w:sz w:val="24"/>
          <w:lang w:val="fr-CA"/>
        </w:rPr>
        <w:t>’</w:t>
      </w:r>
      <w:r w:rsidR="00971E07" w:rsidRPr="00EA357F">
        <w:rPr>
          <w:rFonts w:cs="Arial"/>
          <w:sz w:val="24"/>
          <w:lang w:val="fr-CA"/>
        </w:rPr>
        <w:t>aide</w:t>
      </w:r>
      <w:r w:rsidR="00971E07" w:rsidRPr="00AA6438">
        <w:rPr>
          <w:sz w:val="24"/>
          <w:lang w:val="fr-CA"/>
        </w:rPr>
        <w:t xml:space="preserve"> reçue en vertu </w:t>
      </w:r>
      <w:r w:rsidR="00971E07" w:rsidRPr="00DC2720">
        <w:rPr>
          <w:sz w:val="24"/>
          <w:lang w:val="fr-CA"/>
        </w:rPr>
        <w:t xml:space="preserve">de la </w:t>
      </w:r>
      <w:r w:rsidR="00971E07" w:rsidRPr="00DC2720">
        <w:rPr>
          <w:i/>
          <w:iCs/>
          <w:sz w:val="24"/>
          <w:lang w:val="fr-CA"/>
        </w:rPr>
        <w:t xml:space="preserve">Loi nationale sur </w:t>
      </w:r>
      <w:r w:rsidR="00971E07" w:rsidRPr="00DC2720">
        <w:rPr>
          <w:rFonts w:cs="Arial"/>
          <w:i/>
          <w:iCs/>
          <w:sz w:val="24"/>
          <w:lang w:val="fr-CA"/>
        </w:rPr>
        <w:t>l</w:t>
      </w:r>
      <w:r w:rsidR="00EA357F" w:rsidRPr="00DC2720">
        <w:rPr>
          <w:rFonts w:cs="Arial"/>
          <w:i/>
          <w:iCs/>
          <w:sz w:val="24"/>
          <w:lang w:val="fr-CA"/>
        </w:rPr>
        <w:t>’</w:t>
      </w:r>
      <w:r w:rsidR="00971E07" w:rsidRPr="00DC2720">
        <w:rPr>
          <w:rFonts w:cs="Arial"/>
          <w:i/>
          <w:iCs/>
          <w:sz w:val="24"/>
          <w:lang w:val="fr-CA"/>
        </w:rPr>
        <w:t>habitation</w:t>
      </w:r>
      <w:r w:rsidR="00971E07" w:rsidRPr="00DC2720">
        <w:rPr>
          <w:sz w:val="24"/>
          <w:lang w:val="fr-CA"/>
        </w:rPr>
        <w:t> </w:t>
      </w:r>
      <w:r w:rsidR="00971E07" w:rsidRPr="005D0B04">
        <w:rPr>
          <w:sz w:val="24"/>
          <w:lang w:val="fr-CA"/>
        </w:rPr>
        <w:t>(</w:t>
      </w:r>
      <w:r w:rsidR="00EA357F" w:rsidRPr="005D0B04">
        <w:rPr>
          <w:sz w:val="24"/>
        </w:rPr>
        <w:t>L.R.C.</w:t>
      </w:r>
      <w:r w:rsidR="00EA357F" w:rsidRPr="00A33AAD">
        <w:rPr>
          <w:b/>
          <w:bCs/>
          <w:sz w:val="24"/>
        </w:rPr>
        <w:t> </w:t>
      </w:r>
      <w:r w:rsidR="00EA357F" w:rsidRPr="005D0B04">
        <w:rPr>
          <w:sz w:val="24"/>
        </w:rPr>
        <w:t>(1985), ch.</w:t>
      </w:r>
      <w:r w:rsidR="00DD413B">
        <w:rPr>
          <w:sz w:val="24"/>
        </w:rPr>
        <w:t> </w:t>
      </w:r>
      <w:r w:rsidR="00EA357F" w:rsidRPr="005D0B04">
        <w:rPr>
          <w:sz w:val="24"/>
        </w:rPr>
        <w:t>N-11</w:t>
      </w:r>
      <w:r w:rsidR="00971E07" w:rsidRPr="005D0B04">
        <w:rPr>
          <w:sz w:val="24"/>
          <w:lang w:val="fr-CA"/>
        </w:rPr>
        <w:t>)</w:t>
      </w:r>
      <w:r w:rsidR="00971E07" w:rsidRPr="00DC2720">
        <w:rPr>
          <w:sz w:val="24"/>
          <w:lang w:val="fr-CA"/>
        </w:rPr>
        <w:t>,</w:t>
      </w:r>
      <w:r w:rsidR="00971E07" w:rsidRPr="00AA6438">
        <w:rPr>
          <w:sz w:val="24"/>
          <w:lang w:val="fr-CA"/>
        </w:rPr>
        <w:t xml:space="preserve"> et de tous frais reliés aux services supplémentaires qui ne sont pas considérés comme charges aux termes du </w:t>
      </w:r>
      <w:r w:rsidR="00971E07" w:rsidRPr="00D47226">
        <w:rPr>
          <w:sz w:val="24"/>
          <w:lang w:val="fr-CA"/>
        </w:rPr>
        <w:t>Règlement sur les conditions.</w:t>
      </w:r>
    </w:p>
    <w:p w14:paraId="52D22932" w14:textId="77777777" w:rsidR="00971E07" w:rsidRPr="00971E07" w:rsidRDefault="00971E07" w:rsidP="000D3653">
      <w:pPr>
        <w:tabs>
          <w:tab w:val="left" w:pos="851"/>
        </w:tabs>
        <w:jc w:val="both"/>
        <w:rPr>
          <w:rFonts w:cs="Arial"/>
          <w:b/>
          <w:bCs/>
          <w:sz w:val="24"/>
          <w:lang w:val="fr-CA"/>
        </w:rPr>
      </w:pPr>
    </w:p>
    <w:p w14:paraId="62F34C79" w14:textId="77777777" w:rsidR="00FE0C9A" w:rsidRPr="00CE58FE" w:rsidRDefault="00FE0C9A" w:rsidP="00E505CA">
      <w:pPr>
        <w:tabs>
          <w:tab w:val="left" w:pos="851"/>
          <w:tab w:val="left" w:pos="1440"/>
        </w:tabs>
        <w:ind w:left="851" w:hanging="851"/>
        <w:jc w:val="both"/>
        <w:rPr>
          <w:rFonts w:cs="Arial"/>
          <w:b/>
          <w:bCs/>
          <w:sz w:val="24"/>
          <w:lang w:val="fr-CA"/>
        </w:rPr>
      </w:pPr>
      <w:r w:rsidRPr="00CE58FE">
        <w:rPr>
          <w:rFonts w:cs="Arial"/>
          <w:sz w:val="24"/>
          <w:lang w:val="fr-CA"/>
        </w:rPr>
        <w:tab/>
      </w:r>
      <w:r w:rsidRPr="00CE58FE">
        <w:rPr>
          <w:rFonts w:cs="Arial"/>
          <w:b/>
          <w:bCs/>
          <w:sz w:val="24"/>
          <w:lang w:val="fr-CA"/>
        </w:rPr>
        <w:t>« Ménage »</w:t>
      </w:r>
    </w:p>
    <w:p w14:paraId="2AC9B817" w14:textId="77777777" w:rsidR="00FE0C9A" w:rsidRPr="00CE58FE" w:rsidRDefault="00FE0C9A" w:rsidP="00E505CA">
      <w:pPr>
        <w:tabs>
          <w:tab w:val="left" w:pos="851"/>
          <w:tab w:val="left" w:pos="1440"/>
        </w:tabs>
        <w:ind w:left="851" w:hanging="851"/>
        <w:jc w:val="both"/>
        <w:rPr>
          <w:rFonts w:cs="Arial"/>
          <w:b/>
          <w:bCs/>
          <w:sz w:val="24"/>
          <w:lang w:val="fr-CA"/>
        </w:rPr>
      </w:pPr>
    </w:p>
    <w:p w14:paraId="69D0C11E" w14:textId="26BF14FE" w:rsidR="005D0CC6" w:rsidRDefault="00FE0C9A" w:rsidP="00E505CA">
      <w:pPr>
        <w:tabs>
          <w:tab w:val="left" w:pos="851"/>
          <w:tab w:val="left" w:pos="1440"/>
        </w:tabs>
        <w:ind w:left="851" w:hanging="851"/>
        <w:jc w:val="both"/>
        <w:rPr>
          <w:rFonts w:cs="Arial"/>
          <w:sz w:val="24"/>
        </w:rPr>
      </w:pPr>
      <w:r w:rsidRPr="00CE58FE">
        <w:rPr>
          <w:rFonts w:cs="Arial"/>
          <w:sz w:val="24"/>
          <w:lang w:val="fr-CA"/>
        </w:rPr>
        <w:tab/>
        <w:t>Une ou plusieurs personnes qui occupent un logement</w:t>
      </w:r>
      <w:r w:rsidR="006A4940" w:rsidRPr="00CE58FE">
        <w:rPr>
          <w:rFonts w:cs="Arial"/>
          <w:sz w:val="24"/>
          <w:lang w:val="fr-CA"/>
        </w:rPr>
        <w:t xml:space="preserve"> en vertu du </w:t>
      </w:r>
      <w:r w:rsidR="006A4940" w:rsidRPr="00CE58FE">
        <w:rPr>
          <w:rFonts w:cs="Arial"/>
          <w:sz w:val="24"/>
        </w:rPr>
        <w:t xml:space="preserve">Règlement sur </w:t>
      </w:r>
      <w:r w:rsidR="006A4940" w:rsidRPr="00056154">
        <w:rPr>
          <w:rFonts w:cs="Arial"/>
          <w:sz w:val="24"/>
        </w:rPr>
        <w:t>les conditions</w:t>
      </w:r>
      <w:r w:rsidR="00E71121">
        <w:rPr>
          <w:rFonts w:cs="Arial"/>
          <w:sz w:val="24"/>
        </w:rPr>
        <w:t>.</w:t>
      </w:r>
    </w:p>
    <w:p w14:paraId="3FF2BC91" w14:textId="77777777" w:rsidR="006E203E" w:rsidRPr="00056154" w:rsidRDefault="006E203E" w:rsidP="00E505CA">
      <w:pPr>
        <w:tabs>
          <w:tab w:val="left" w:pos="851"/>
          <w:tab w:val="left" w:pos="1440"/>
        </w:tabs>
        <w:ind w:left="851" w:hanging="851"/>
        <w:jc w:val="both"/>
        <w:rPr>
          <w:rFonts w:cs="Arial"/>
          <w:sz w:val="24"/>
          <w:lang w:val="fr-CA"/>
        </w:rPr>
      </w:pPr>
    </w:p>
    <w:p w14:paraId="655399FA" w14:textId="77777777" w:rsidR="00FE0C9A" w:rsidRPr="00CE58FE" w:rsidRDefault="00FE0C9A" w:rsidP="00E505CA">
      <w:pPr>
        <w:tabs>
          <w:tab w:val="left" w:pos="851"/>
          <w:tab w:val="left" w:pos="1440"/>
        </w:tabs>
        <w:ind w:left="851" w:hanging="851"/>
        <w:jc w:val="both"/>
        <w:rPr>
          <w:rFonts w:cs="Arial"/>
          <w:b/>
          <w:bCs/>
          <w:sz w:val="24"/>
          <w:lang w:val="fr-CA"/>
        </w:rPr>
      </w:pPr>
      <w:r w:rsidRPr="00CE58FE">
        <w:rPr>
          <w:rFonts w:cs="Arial"/>
          <w:sz w:val="24"/>
          <w:lang w:val="fr-CA"/>
        </w:rPr>
        <w:tab/>
      </w:r>
      <w:r w:rsidRPr="00CE58FE">
        <w:rPr>
          <w:rFonts w:cs="Arial"/>
          <w:b/>
          <w:bCs/>
          <w:sz w:val="24"/>
          <w:lang w:val="fr-CA"/>
        </w:rPr>
        <w:t>« Ménage admissible »</w:t>
      </w:r>
    </w:p>
    <w:p w14:paraId="5346E848" w14:textId="77777777" w:rsidR="00FE0C9A" w:rsidRPr="00740281" w:rsidRDefault="00FE0C9A" w:rsidP="00E505CA">
      <w:pPr>
        <w:tabs>
          <w:tab w:val="left" w:pos="851"/>
          <w:tab w:val="left" w:pos="1440"/>
        </w:tabs>
        <w:ind w:left="851" w:hanging="851"/>
        <w:jc w:val="both"/>
        <w:rPr>
          <w:rFonts w:cs="Arial"/>
          <w:b/>
          <w:bCs/>
          <w:sz w:val="24"/>
          <w:lang w:val="fr-CA"/>
        </w:rPr>
      </w:pPr>
    </w:p>
    <w:p w14:paraId="6249F18A" w14:textId="54FC6DD2" w:rsidR="00FE0C9A" w:rsidRPr="00740281" w:rsidRDefault="00FE0C9A" w:rsidP="00E505CA">
      <w:pPr>
        <w:tabs>
          <w:tab w:val="left" w:pos="851"/>
          <w:tab w:val="left" w:pos="1440"/>
        </w:tabs>
        <w:ind w:left="851" w:hanging="851"/>
        <w:jc w:val="both"/>
        <w:rPr>
          <w:rFonts w:cs="Arial"/>
          <w:sz w:val="24"/>
          <w:lang w:val="fr-CA"/>
        </w:rPr>
      </w:pPr>
      <w:r w:rsidRPr="00740281">
        <w:rPr>
          <w:rFonts w:cs="Arial"/>
          <w:sz w:val="24"/>
          <w:lang w:val="fr-CA"/>
        </w:rPr>
        <w:tab/>
        <w:t>Ménage répondant aux conditions d’admissibilité prévues aux normes du</w:t>
      </w:r>
      <w:r w:rsidR="00665E90" w:rsidRPr="00740281">
        <w:rPr>
          <w:rFonts w:cs="Arial"/>
          <w:sz w:val="24"/>
          <w:lang w:val="fr-CA"/>
        </w:rPr>
        <w:t xml:space="preserve"> Programme</w:t>
      </w:r>
      <w:r w:rsidRPr="00740281">
        <w:rPr>
          <w:rFonts w:cs="Arial"/>
          <w:sz w:val="24"/>
          <w:lang w:val="fr-CA"/>
        </w:rPr>
        <w:t>.</w:t>
      </w:r>
    </w:p>
    <w:p w14:paraId="49C41DBD" w14:textId="77777777" w:rsidR="00014560" w:rsidRPr="00740281" w:rsidRDefault="00014560" w:rsidP="00E505CA">
      <w:pPr>
        <w:tabs>
          <w:tab w:val="left" w:pos="851"/>
        </w:tabs>
        <w:ind w:left="851" w:hanging="851"/>
        <w:jc w:val="both"/>
        <w:rPr>
          <w:rFonts w:cs="Arial"/>
          <w:b/>
          <w:bCs/>
          <w:sz w:val="24"/>
        </w:rPr>
      </w:pPr>
    </w:p>
    <w:p w14:paraId="03B5B700" w14:textId="38F1CF28" w:rsidR="00014560" w:rsidRPr="00740281" w:rsidRDefault="00E505CA" w:rsidP="00E505CA">
      <w:pPr>
        <w:tabs>
          <w:tab w:val="left" w:pos="851"/>
        </w:tabs>
        <w:ind w:left="851" w:hanging="851"/>
        <w:jc w:val="both"/>
        <w:rPr>
          <w:rFonts w:cs="Arial"/>
          <w:b/>
          <w:bCs/>
          <w:sz w:val="24"/>
        </w:rPr>
      </w:pPr>
      <w:r>
        <w:rPr>
          <w:rFonts w:cs="Arial"/>
          <w:b/>
          <w:bCs/>
          <w:sz w:val="24"/>
        </w:rPr>
        <w:tab/>
      </w:r>
      <w:r w:rsidR="00014560" w:rsidRPr="00740281">
        <w:rPr>
          <w:rFonts w:cs="Arial"/>
          <w:b/>
          <w:bCs/>
          <w:sz w:val="24"/>
        </w:rPr>
        <w:t>« Organisme</w:t>
      </w:r>
      <w:r w:rsidR="00F61837" w:rsidRPr="00740281">
        <w:rPr>
          <w:rFonts w:cs="Arial"/>
          <w:b/>
          <w:bCs/>
          <w:sz w:val="24"/>
        </w:rPr>
        <w:t xml:space="preserve"> gestionnaire</w:t>
      </w:r>
      <w:r w:rsidR="00014560" w:rsidRPr="00740281">
        <w:rPr>
          <w:rFonts w:cs="Arial"/>
          <w:b/>
          <w:bCs/>
          <w:sz w:val="24"/>
        </w:rPr>
        <w:t> »</w:t>
      </w:r>
    </w:p>
    <w:p w14:paraId="6D3A3E95" w14:textId="77777777" w:rsidR="00014560" w:rsidRPr="00740281" w:rsidRDefault="00014560" w:rsidP="00E505CA">
      <w:pPr>
        <w:tabs>
          <w:tab w:val="left" w:pos="851"/>
        </w:tabs>
        <w:ind w:left="851" w:hanging="851"/>
        <w:jc w:val="both"/>
        <w:rPr>
          <w:rFonts w:cs="Arial"/>
          <w:b/>
          <w:bCs/>
          <w:sz w:val="24"/>
        </w:rPr>
      </w:pPr>
    </w:p>
    <w:p w14:paraId="6E7FD42F" w14:textId="77777777" w:rsidR="00014560" w:rsidRPr="00740281" w:rsidRDefault="00014560" w:rsidP="00E505CA">
      <w:pPr>
        <w:tabs>
          <w:tab w:val="left" w:pos="851"/>
        </w:tabs>
        <w:ind w:left="851"/>
        <w:jc w:val="both"/>
        <w:rPr>
          <w:rFonts w:cs="Arial"/>
          <w:sz w:val="24"/>
        </w:rPr>
      </w:pPr>
      <w:r w:rsidRPr="00740281">
        <w:rPr>
          <w:rFonts w:cs="Arial"/>
          <w:sz w:val="24"/>
        </w:rPr>
        <w:t>Organisme qui gère le supplément au loyer en tout ou en partie.</w:t>
      </w:r>
    </w:p>
    <w:p w14:paraId="38FC0B3B" w14:textId="77777777" w:rsidR="00BC6E16" w:rsidRPr="00740281" w:rsidRDefault="00BC6E16" w:rsidP="00E505CA">
      <w:pPr>
        <w:tabs>
          <w:tab w:val="left" w:pos="851"/>
        </w:tabs>
        <w:ind w:left="851" w:hanging="851"/>
        <w:jc w:val="both"/>
        <w:rPr>
          <w:rFonts w:cs="Arial"/>
          <w:sz w:val="24"/>
        </w:rPr>
      </w:pPr>
    </w:p>
    <w:p w14:paraId="3847AF86" w14:textId="4C5D6C5B" w:rsidR="00316971" w:rsidRPr="00CE58FE" w:rsidRDefault="006445EA" w:rsidP="00E505CA">
      <w:pPr>
        <w:pStyle w:val="Default"/>
        <w:tabs>
          <w:tab w:val="left" w:pos="851"/>
        </w:tabs>
        <w:ind w:left="851"/>
        <w:jc w:val="both"/>
      </w:pPr>
      <w:r>
        <w:t>L’</w:t>
      </w:r>
      <w:r w:rsidR="00F61837">
        <w:t>Organisme gestionnaire</w:t>
      </w:r>
      <w:r w:rsidR="00BC6E16" w:rsidRPr="00CE58FE">
        <w:t xml:space="preserve"> est</w:t>
      </w:r>
      <w:r w:rsidR="003A20DE" w:rsidRPr="00CE58FE">
        <w:t xml:space="preserve"> </w:t>
      </w:r>
      <w:r w:rsidR="00BC6E16" w:rsidRPr="00CE58FE">
        <w:t>un office d’habitation</w:t>
      </w:r>
      <w:r>
        <w:t>,</w:t>
      </w:r>
      <w:r w:rsidR="00BC6E16" w:rsidRPr="00CE58FE">
        <w:t xml:space="preserve"> </w:t>
      </w:r>
      <w:r w:rsidR="00097A6C">
        <w:t>une c</w:t>
      </w:r>
      <w:r w:rsidR="005A0198">
        <w:t xml:space="preserve">oopérative d’habitation ou </w:t>
      </w:r>
      <w:r w:rsidR="00097A6C">
        <w:t xml:space="preserve">un </w:t>
      </w:r>
      <w:r w:rsidR="00097A6C">
        <w:rPr>
          <w:lang w:val="fr-CA"/>
        </w:rPr>
        <w:t>o</w:t>
      </w:r>
      <w:r w:rsidR="005A0198" w:rsidRPr="00152BB9">
        <w:rPr>
          <w:lang w:val="fr-CA"/>
        </w:rPr>
        <w:t xml:space="preserve">rganisme </w:t>
      </w:r>
      <w:r w:rsidR="001F04EF">
        <w:rPr>
          <w:lang w:val="fr-CA"/>
        </w:rPr>
        <w:t>sans</w:t>
      </w:r>
      <w:r w:rsidR="005A0198" w:rsidRPr="00152BB9">
        <w:rPr>
          <w:lang w:val="fr-CA"/>
        </w:rPr>
        <w:t xml:space="preserve"> but </w:t>
      </w:r>
      <w:r w:rsidR="005A0198" w:rsidRPr="00354372">
        <w:rPr>
          <w:lang w:val="fr-CA"/>
        </w:rPr>
        <w:t>lucratif</w:t>
      </w:r>
      <w:r w:rsidR="00BC6E16" w:rsidRPr="00CE58FE">
        <w:t xml:space="preserve"> qui gère des logements subventionnés par l’entremise du Programme. </w:t>
      </w:r>
    </w:p>
    <w:p w14:paraId="31258065" w14:textId="77777777" w:rsidR="00FC310A" w:rsidRPr="00CE58FE" w:rsidRDefault="00FC310A" w:rsidP="00E505CA">
      <w:pPr>
        <w:tabs>
          <w:tab w:val="left" w:pos="851"/>
        </w:tabs>
        <w:ind w:left="851" w:hanging="851"/>
        <w:jc w:val="both"/>
        <w:rPr>
          <w:rFonts w:cs="Arial"/>
          <w:b/>
          <w:bCs/>
          <w:sz w:val="24"/>
        </w:rPr>
      </w:pPr>
    </w:p>
    <w:p w14:paraId="06BB7EEF" w14:textId="77777777" w:rsidR="00891C6D" w:rsidRPr="00BC677C" w:rsidRDefault="00DC2E6A" w:rsidP="00E505CA">
      <w:pPr>
        <w:tabs>
          <w:tab w:val="left" w:pos="851"/>
          <w:tab w:val="left" w:pos="1440"/>
        </w:tabs>
        <w:ind w:left="851" w:hanging="851"/>
        <w:jc w:val="both"/>
        <w:rPr>
          <w:rFonts w:cs="Arial"/>
          <w:b/>
          <w:bCs/>
          <w:sz w:val="24"/>
          <w:lang w:val="fr-CA"/>
        </w:rPr>
      </w:pPr>
      <w:r w:rsidRPr="00BC677C">
        <w:rPr>
          <w:rFonts w:cs="Arial"/>
          <w:sz w:val="24"/>
          <w:lang w:val="fr-CA"/>
        </w:rPr>
        <w:tab/>
      </w:r>
      <w:r w:rsidR="00891C6D" w:rsidRPr="00BC677C">
        <w:rPr>
          <w:rFonts w:cs="Arial"/>
          <w:b/>
          <w:bCs/>
          <w:sz w:val="24"/>
          <w:lang w:val="fr-CA"/>
        </w:rPr>
        <w:t>« Part du ménage »</w:t>
      </w:r>
    </w:p>
    <w:p w14:paraId="62013AF0" w14:textId="77777777" w:rsidR="00332E2F" w:rsidRPr="00BC677C" w:rsidRDefault="00332E2F" w:rsidP="00E505CA">
      <w:pPr>
        <w:tabs>
          <w:tab w:val="left" w:pos="851"/>
          <w:tab w:val="left" w:pos="1440"/>
        </w:tabs>
        <w:ind w:left="851" w:hanging="851"/>
        <w:jc w:val="both"/>
        <w:rPr>
          <w:rFonts w:cs="Arial"/>
          <w:b/>
          <w:bCs/>
          <w:sz w:val="24"/>
          <w:lang w:val="fr-CA"/>
        </w:rPr>
      </w:pPr>
    </w:p>
    <w:p w14:paraId="643EF828" w14:textId="1043576C" w:rsidR="00891C6D" w:rsidRPr="0052750C" w:rsidRDefault="00891C6D" w:rsidP="00E505CA">
      <w:pPr>
        <w:tabs>
          <w:tab w:val="left" w:pos="851"/>
          <w:tab w:val="left" w:pos="1440"/>
        </w:tabs>
        <w:ind w:left="851" w:hanging="851"/>
        <w:jc w:val="both"/>
        <w:rPr>
          <w:rFonts w:cs="Arial"/>
          <w:i/>
          <w:iCs/>
          <w:sz w:val="24"/>
          <w:lang w:val="fr-CA"/>
        </w:rPr>
      </w:pPr>
      <w:r w:rsidRPr="00BC677C">
        <w:rPr>
          <w:rFonts w:cs="Arial"/>
          <w:sz w:val="24"/>
          <w:lang w:val="fr-CA"/>
        </w:rPr>
        <w:tab/>
        <w:t>P</w:t>
      </w:r>
      <w:r w:rsidR="002252E1" w:rsidRPr="00BC677C">
        <w:rPr>
          <w:rFonts w:cs="Arial"/>
          <w:sz w:val="24"/>
          <w:lang w:val="fr-CA"/>
        </w:rPr>
        <w:t>artie du loyer assumée par le ménage</w:t>
      </w:r>
      <w:r w:rsidRPr="00BC677C">
        <w:rPr>
          <w:rFonts w:cs="Arial"/>
          <w:sz w:val="24"/>
          <w:lang w:val="fr-CA"/>
        </w:rPr>
        <w:t xml:space="preserve"> et calculée selon les dispositions du </w:t>
      </w:r>
      <w:r w:rsidRPr="0052750C">
        <w:rPr>
          <w:rFonts w:cs="Arial"/>
          <w:sz w:val="24"/>
          <w:lang w:val="fr-CA"/>
        </w:rPr>
        <w:t>Règlement sur les conditions</w:t>
      </w:r>
      <w:r w:rsidR="0052750C" w:rsidRPr="0052750C">
        <w:rPr>
          <w:rFonts w:cs="Arial"/>
          <w:sz w:val="24"/>
          <w:lang w:val="fr-CA"/>
        </w:rPr>
        <w:t>.</w:t>
      </w:r>
    </w:p>
    <w:p w14:paraId="5EC2F0BE" w14:textId="77777777" w:rsidR="00014560" w:rsidRPr="00CE58FE" w:rsidRDefault="00014560" w:rsidP="00E505CA">
      <w:pPr>
        <w:tabs>
          <w:tab w:val="left" w:pos="851"/>
          <w:tab w:val="left" w:pos="1440"/>
        </w:tabs>
        <w:ind w:left="851" w:hanging="851"/>
        <w:jc w:val="both"/>
        <w:rPr>
          <w:rFonts w:cs="Arial"/>
          <w:sz w:val="24"/>
          <w:lang w:val="fr-CA"/>
        </w:rPr>
      </w:pPr>
    </w:p>
    <w:p w14:paraId="779A9D89" w14:textId="77777777" w:rsidR="00891C6D" w:rsidRPr="00CE58FE" w:rsidRDefault="00C049E2" w:rsidP="00E505CA">
      <w:pPr>
        <w:tabs>
          <w:tab w:val="left" w:pos="851"/>
          <w:tab w:val="left" w:pos="1440"/>
        </w:tabs>
        <w:ind w:left="851" w:hanging="851"/>
        <w:jc w:val="both"/>
        <w:rPr>
          <w:rFonts w:cs="Arial"/>
          <w:b/>
          <w:bCs/>
          <w:sz w:val="24"/>
          <w:lang w:val="fr-CA"/>
        </w:rPr>
      </w:pPr>
      <w:r w:rsidRPr="00CE58FE">
        <w:rPr>
          <w:rFonts w:cs="Arial"/>
          <w:b/>
          <w:bCs/>
          <w:sz w:val="24"/>
          <w:lang w:val="fr-CA"/>
        </w:rPr>
        <w:tab/>
      </w:r>
      <w:r w:rsidR="00891C6D" w:rsidRPr="00CE58FE">
        <w:rPr>
          <w:rFonts w:cs="Arial"/>
          <w:b/>
          <w:bCs/>
          <w:sz w:val="24"/>
          <w:lang w:val="fr-CA"/>
        </w:rPr>
        <w:t>« Supplément au loyer »</w:t>
      </w:r>
    </w:p>
    <w:p w14:paraId="019A7BEC" w14:textId="77777777" w:rsidR="00332E2F" w:rsidRPr="00CE58FE" w:rsidRDefault="00332E2F" w:rsidP="00E505CA">
      <w:pPr>
        <w:tabs>
          <w:tab w:val="left" w:pos="851"/>
          <w:tab w:val="left" w:pos="1440"/>
        </w:tabs>
        <w:ind w:left="851" w:hanging="851"/>
        <w:jc w:val="both"/>
        <w:rPr>
          <w:rFonts w:cs="Arial"/>
          <w:b/>
          <w:bCs/>
          <w:sz w:val="24"/>
          <w:lang w:val="fr-CA"/>
        </w:rPr>
      </w:pPr>
    </w:p>
    <w:p w14:paraId="1E90B69F" w14:textId="77777777" w:rsidR="007B398B" w:rsidRPr="00CE58FE" w:rsidRDefault="00891C6D" w:rsidP="00E505CA">
      <w:pPr>
        <w:tabs>
          <w:tab w:val="left" w:pos="851"/>
          <w:tab w:val="left" w:pos="1440"/>
        </w:tabs>
        <w:ind w:left="851" w:hanging="851"/>
        <w:jc w:val="both"/>
        <w:rPr>
          <w:rFonts w:cs="Arial"/>
          <w:sz w:val="24"/>
          <w:lang w:val="fr-CA"/>
        </w:rPr>
      </w:pPr>
      <w:r w:rsidRPr="00CE58FE">
        <w:rPr>
          <w:rFonts w:cs="Arial"/>
          <w:sz w:val="24"/>
          <w:lang w:val="fr-CA"/>
        </w:rPr>
        <w:tab/>
        <w:t>Su</w:t>
      </w:r>
      <w:r w:rsidR="002252E1" w:rsidRPr="00CE58FE">
        <w:rPr>
          <w:rFonts w:cs="Arial"/>
          <w:sz w:val="24"/>
          <w:lang w:val="fr-CA"/>
        </w:rPr>
        <w:t>bvention versée aux termes d</w:t>
      </w:r>
      <w:r w:rsidR="008A605F" w:rsidRPr="00CE58FE">
        <w:rPr>
          <w:rFonts w:cs="Arial"/>
          <w:sz w:val="24"/>
          <w:lang w:val="fr-CA"/>
        </w:rPr>
        <w:t>u</w:t>
      </w:r>
      <w:r w:rsidR="002252E1" w:rsidRPr="00CE58FE">
        <w:rPr>
          <w:rFonts w:cs="Arial"/>
          <w:sz w:val="24"/>
          <w:lang w:val="fr-CA"/>
        </w:rPr>
        <w:t xml:space="preserve"> </w:t>
      </w:r>
      <w:r w:rsidR="008A605F" w:rsidRPr="00CE58FE">
        <w:rPr>
          <w:rFonts w:cs="Arial"/>
          <w:sz w:val="24"/>
          <w:lang w:val="fr-CA"/>
        </w:rPr>
        <w:t>P</w:t>
      </w:r>
      <w:r w:rsidR="002252E1" w:rsidRPr="00CE58FE">
        <w:rPr>
          <w:rFonts w:cs="Arial"/>
          <w:sz w:val="24"/>
          <w:lang w:val="fr-CA"/>
        </w:rPr>
        <w:t>rogramme</w:t>
      </w:r>
      <w:r w:rsidRPr="00CE58FE">
        <w:rPr>
          <w:rFonts w:cs="Arial"/>
          <w:sz w:val="24"/>
          <w:lang w:val="fr-CA"/>
        </w:rPr>
        <w:t xml:space="preserve"> et dont le montant vi</w:t>
      </w:r>
      <w:r w:rsidR="00E2148F" w:rsidRPr="00CE58FE">
        <w:rPr>
          <w:rFonts w:cs="Arial"/>
          <w:sz w:val="24"/>
          <w:lang w:val="fr-CA"/>
        </w:rPr>
        <w:t>se à combler l’écart entre le loyer reconnu d’</w:t>
      </w:r>
      <w:r w:rsidR="002252E1" w:rsidRPr="00CE58FE">
        <w:rPr>
          <w:rFonts w:cs="Arial"/>
          <w:sz w:val="24"/>
          <w:lang w:val="fr-CA"/>
        </w:rPr>
        <w:t>un</w:t>
      </w:r>
      <w:r w:rsidR="00FE3DAE" w:rsidRPr="00CE58FE">
        <w:rPr>
          <w:rFonts w:cs="Arial"/>
          <w:sz w:val="24"/>
          <w:lang w:val="fr-CA"/>
        </w:rPr>
        <w:t xml:space="preserve"> </w:t>
      </w:r>
      <w:r w:rsidR="002252E1" w:rsidRPr="00CE58FE">
        <w:rPr>
          <w:rFonts w:cs="Arial"/>
          <w:sz w:val="24"/>
          <w:lang w:val="fr-CA"/>
        </w:rPr>
        <w:t>logement désigné</w:t>
      </w:r>
      <w:r w:rsidR="00E2148F" w:rsidRPr="00CE58FE">
        <w:rPr>
          <w:rFonts w:cs="Arial"/>
          <w:sz w:val="24"/>
          <w:lang w:val="fr-CA"/>
        </w:rPr>
        <w:t xml:space="preserve"> et la </w:t>
      </w:r>
      <w:r w:rsidR="002252E1" w:rsidRPr="00CE58FE">
        <w:rPr>
          <w:rFonts w:cs="Arial"/>
          <w:sz w:val="24"/>
          <w:lang w:val="fr-CA"/>
        </w:rPr>
        <w:t>part du ménage</w:t>
      </w:r>
      <w:r w:rsidRPr="00CE58FE">
        <w:rPr>
          <w:rFonts w:cs="Arial"/>
          <w:sz w:val="24"/>
          <w:lang w:val="fr-CA"/>
        </w:rPr>
        <w:t>.</w:t>
      </w:r>
    </w:p>
    <w:p w14:paraId="30BAB9D8" w14:textId="77777777" w:rsidR="00E8130E" w:rsidRPr="00CE58FE" w:rsidRDefault="00E8130E" w:rsidP="00332E2F">
      <w:pPr>
        <w:tabs>
          <w:tab w:val="left" w:pos="720"/>
          <w:tab w:val="left" w:pos="1440"/>
        </w:tabs>
        <w:ind w:left="720" w:hanging="720"/>
        <w:jc w:val="both"/>
        <w:rPr>
          <w:rFonts w:cs="Arial"/>
          <w:sz w:val="24"/>
          <w:lang w:val="fr-CA"/>
        </w:rPr>
      </w:pPr>
    </w:p>
    <w:p w14:paraId="06786EC6" w14:textId="77777777" w:rsidR="00E8130E" w:rsidRPr="00CE58FE" w:rsidRDefault="00E8130E" w:rsidP="00CE58FE">
      <w:pPr>
        <w:tabs>
          <w:tab w:val="left" w:pos="1440"/>
        </w:tabs>
        <w:ind w:left="426" w:hanging="426"/>
        <w:jc w:val="both"/>
        <w:rPr>
          <w:rFonts w:cs="Arial"/>
          <w:sz w:val="24"/>
          <w:lang w:val="fr-CA"/>
        </w:rPr>
      </w:pPr>
    </w:p>
    <w:p w14:paraId="553E4ED9" w14:textId="77777777" w:rsidR="00DC0012" w:rsidRPr="00CE58FE" w:rsidRDefault="00891C6D" w:rsidP="00E505CA">
      <w:pPr>
        <w:tabs>
          <w:tab w:val="left" w:pos="851"/>
          <w:tab w:val="left" w:pos="1440"/>
        </w:tabs>
        <w:ind w:left="851" w:hanging="851"/>
        <w:jc w:val="both"/>
        <w:rPr>
          <w:rFonts w:cs="Arial"/>
          <w:b/>
          <w:bCs/>
          <w:sz w:val="24"/>
          <w:lang w:val="fr-CA"/>
        </w:rPr>
      </w:pPr>
      <w:r w:rsidRPr="00CE58FE">
        <w:rPr>
          <w:rFonts w:cs="Arial"/>
          <w:b/>
          <w:bCs/>
          <w:sz w:val="24"/>
          <w:lang w:val="fr-CA"/>
        </w:rPr>
        <w:t>2.</w:t>
      </w:r>
      <w:r w:rsidRPr="00CE58FE">
        <w:rPr>
          <w:rFonts w:cs="Arial"/>
          <w:b/>
          <w:bCs/>
          <w:sz w:val="24"/>
          <w:lang w:val="fr-CA"/>
        </w:rPr>
        <w:tab/>
        <w:t>OBJET DE L’</w:t>
      </w:r>
      <w:r w:rsidR="00F238EC">
        <w:rPr>
          <w:rFonts w:cs="Arial"/>
          <w:b/>
          <w:bCs/>
          <w:sz w:val="24"/>
          <w:lang w:val="fr-CA"/>
        </w:rPr>
        <w:t>ENTENTE</w:t>
      </w:r>
    </w:p>
    <w:p w14:paraId="5263C3C5" w14:textId="77777777" w:rsidR="007C3C04" w:rsidRPr="00CE58FE" w:rsidRDefault="007C3C04" w:rsidP="00E505CA">
      <w:pPr>
        <w:tabs>
          <w:tab w:val="left" w:pos="851"/>
        </w:tabs>
        <w:ind w:left="851" w:hanging="851"/>
        <w:jc w:val="both"/>
        <w:rPr>
          <w:rFonts w:cs="Arial"/>
          <w:sz w:val="24"/>
        </w:rPr>
      </w:pPr>
    </w:p>
    <w:p w14:paraId="585A3222" w14:textId="77777777" w:rsidR="007C3C04" w:rsidRPr="00CE58FE" w:rsidRDefault="007C3C04" w:rsidP="00E505CA">
      <w:pPr>
        <w:tabs>
          <w:tab w:val="left" w:pos="851"/>
        </w:tabs>
        <w:ind w:left="851" w:hanging="851"/>
        <w:jc w:val="both"/>
        <w:rPr>
          <w:rFonts w:cs="Arial"/>
          <w:sz w:val="24"/>
        </w:rPr>
      </w:pPr>
    </w:p>
    <w:p w14:paraId="17422CD4" w14:textId="4447DB5A" w:rsidR="00B1590F" w:rsidRDefault="005338EB" w:rsidP="00E505CA">
      <w:pPr>
        <w:tabs>
          <w:tab w:val="left" w:pos="851"/>
        </w:tabs>
        <w:ind w:left="851" w:hanging="851"/>
        <w:jc w:val="both"/>
        <w:rPr>
          <w:rFonts w:cs="Arial"/>
          <w:sz w:val="24"/>
        </w:rPr>
      </w:pPr>
      <w:r w:rsidRPr="00D36882">
        <w:rPr>
          <w:rFonts w:cs="Arial"/>
          <w:b/>
          <w:bCs/>
          <w:sz w:val="24"/>
        </w:rPr>
        <w:lastRenderedPageBreak/>
        <w:t>2.1.</w:t>
      </w:r>
      <w:r w:rsidRPr="003A6692">
        <w:rPr>
          <w:rFonts w:cs="Arial"/>
          <w:sz w:val="24"/>
        </w:rPr>
        <w:t xml:space="preserve"> </w:t>
      </w:r>
      <w:r w:rsidR="001D4DB7" w:rsidRPr="003A6692">
        <w:rPr>
          <w:rFonts w:cs="Arial"/>
          <w:sz w:val="24"/>
        </w:rPr>
        <w:tab/>
      </w:r>
      <w:sdt>
        <w:sdtPr>
          <w:rPr>
            <w:rFonts w:cs="Arial"/>
            <w:sz w:val="24"/>
            <w:lang w:val="fr-CA"/>
          </w:rPr>
          <w:alias w:val="Société et/ou Municipalité ou Commanditaire"/>
          <w:tag w:val="choisir"/>
          <w:id w:val="792641413"/>
          <w:placeholder>
            <w:docPart w:val="988B606E39AE43838C8EEF98421D0A62"/>
          </w:placeholder>
          <w:showingPlcHdr/>
          <w:dropDownList>
            <w:listItem w:value="Choisissez un élément"/>
            <w:listItem w:displayText="La Société confie" w:value="La Société confie"/>
            <w:listItem w:displayText="La Société et la Municipalité confient" w:value="La Société et la Municipalité confient"/>
            <w:listItem w:displayText="La Société et le Commanditaire confient" w:value="La Société et le Commanditaire confient"/>
          </w:dropDownList>
        </w:sdtPr>
        <w:sdtContent>
          <w:r w:rsidR="00587424" w:rsidRPr="007C6AB6">
            <w:rPr>
              <w:rStyle w:val="Textedelespacerserv"/>
            </w:rPr>
            <w:t>Choisissez un élément.</w:t>
          </w:r>
        </w:sdtContent>
      </w:sdt>
      <w:r w:rsidR="00587424" w:rsidRPr="007C6AB6">
        <w:rPr>
          <w:rFonts w:cs="Arial"/>
          <w:sz w:val="24"/>
        </w:rPr>
        <w:t xml:space="preserve"> </w:t>
      </w:r>
      <w:proofErr w:type="gramStart"/>
      <w:r w:rsidR="00332E2F" w:rsidRPr="00CE58FE">
        <w:rPr>
          <w:rFonts w:cs="Arial"/>
          <w:sz w:val="24"/>
        </w:rPr>
        <w:t>à</w:t>
      </w:r>
      <w:proofErr w:type="gramEnd"/>
      <w:r w:rsidR="00332E2F" w:rsidRPr="00CE58FE">
        <w:rPr>
          <w:rFonts w:cs="Arial"/>
          <w:sz w:val="24"/>
        </w:rPr>
        <w:t xml:space="preserve"> l’</w:t>
      </w:r>
      <w:r w:rsidR="00D64E6C" w:rsidRPr="00CE58FE">
        <w:rPr>
          <w:rFonts w:cs="Arial"/>
          <w:sz w:val="24"/>
        </w:rPr>
        <w:t>O</w:t>
      </w:r>
      <w:r w:rsidR="00E64D14" w:rsidRPr="00CE58FE">
        <w:rPr>
          <w:rFonts w:cs="Arial"/>
          <w:sz w:val="24"/>
        </w:rPr>
        <w:t>rganisme</w:t>
      </w:r>
      <w:r w:rsidR="0094547C" w:rsidRPr="00CE58FE">
        <w:rPr>
          <w:rFonts w:cs="Arial"/>
          <w:sz w:val="24"/>
        </w:rPr>
        <w:t xml:space="preserve"> </w:t>
      </w:r>
      <w:r w:rsidR="00F61837" w:rsidRPr="005338EB">
        <w:rPr>
          <w:rFonts w:cs="Arial"/>
          <w:sz w:val="24"/>
        </w:rPr>
        <w:t>gestionnaire</w:t>
      </w:r>
      <w:r w:rsidR="0094547C" w:rsidRPr="00CE58FE">
        <w:rPr>
          <w:rFonts w:cs="Arial"/>
          <w:sz w:val="24"/>
        </w:rPr>
        <w:t xml:space="preserve"> l’administration du Programme </w:t>
      </w:r>
      <w:r w:rsidR="00940B40">
        <w:rPr>
          <w:rFonts w:cs="Arial"/>
          <w:sz w:val="24"/>
        </w:rPr>
        <w:t>au</w:t>
      </w:r>
      <w:r w:rsidR="00632E7E" w:rsidRPr="00CE58FE">
        <w:rPr>
          <w:rFonts w:cs="Arial"/>
          <w:sz w:val="24"/>
        </w:rPr>
        <w:t xml:space="preserve"> regard</w:t>
      </w:r>
      <w:r w:rsidR="00B96532" w:rsidRPr="00CE58FE">
        <w:rPr>
          <w:rFonts w:cs="Arial"/>
          <w:sz w:val="24"/>
        </w:rPr>
        <w:t xml:space="preserve"> </w:t>
      </w:r>
      <w:r w:rsidR="00632E7E" w:rsidRPr="00CE58FE">
        <w:rPr>
          <w:rFonts w:cs="Arial"/>
          <w:sz w:val="24"/>
        </w:rPr>
        <w:t>d</w:t>
      </w:r>
      <w:r w:rsidR="006E5ACC" w:rsidRPr="00CE58FE">
        <w:rPr>
          <w:rFonts w:cs="Arial"/>
          <w:sz w:val="24"/>
        </w:rPr>
        <w:t>e</w:t>
      </w:r>
      <w:r w:rsidR="00C27443" w:rsidRPr="00CE58FE">
        <w:rPr>
          <w:rFonts w:cs="Arial"/>
          <w:sz w:val="24"/>
        </w:rPr>
        <w:t xml:space="preserve"> la gestion d</w:t>
      </w:r>
      <w:r w:rsidR="002C0153" w:rsidRPr="00CE58FE">
        <w:rPr>
          <w:rFonts w:cs="Arial"/>
          <w:sz w:val="24"/>
        </w:rPr>
        <w:t>e suppléments</w:t>
      </w:r>
      <w:r w:rsidR="00C13A48" w:rsidRPr="00CE58FE">
        <w:rPr>
          <w:rFonts w:cs="Arial"/>
          <w:sz w:val="24"/>
        </w:rPr>
        <w:t xml:space="preserve"> au loyer</w:t>
      </w:r>
      <w:r w:rsidR="002C0153" w:rsidRPr="00CE58FE">
        <w:rPr>
          <w:rFonts w:cs="Arial"/>
          <w:sz w:val="24"/>
        </w:rPr>
        <w:t xml:space="preserve"> attribués à </w:t>
      </w:r>
      <w:r w:rsidR="00FB35AC" w:rsidRPr="00CE58FE">
        <w:rPr>
          <w:rFonts w:cs="Arial"/>
          <w:sz w:val="24"/>
        </w:rPr>
        <w:t>des</w:t>
      </w:r>
      <w:r w:rsidR="00891C6D" w:rsidRPr="00CE58FE">
        <w:rPr>
          <w:rFonts w:cs="Arial"/>
          <w:sz w:val="24"/>
        </w:rPr>
        <w:t xml:space="preserve"> logement</w:t>
      </w:r>
      <w:r w:rsidR="00FB35AC" w:rsidRPr="00CE58FE">
        <w:rPr>
          <w:rFonts w:cs="Arial"/>
          <w:sz w:val="24"/>
        </w:rPr>
        <w:t>s</w:t>
      </w:r>
      <w:r w:rsidR="00397E7A" w:rsidRPr="00CE58FE">
        <w:rPr>
          <w:rFonts w:cs="Arial"/>
          <w:sz w:val="24"/>
        </w:rPr>
        <w:t xml:space="preserve"> désigné</w:t>
      </w:r>
      <w:r w:rsidR="00FB35AC" w:rsidRPr="00CE58FE">
        <w:rPr>
          <w:rFonts w:cs="Arial"/>
          <w:sz w:val="24"/>
        </w:rPr>
        <w:t>s</w:t>
      </w:r>
      <w:r w:rsidR="009C008A">
        <w:rPr>
          <w:rFonts w:cs="Arial"/>
          <w:sz w:val="24"/>
        </w:rPr>
        <w:t>.</w:t>
      </w:r>
      <w:r w:rsidR="00891C6D" w:rsidRPr="00CE58FE">
        <w:rPr>
          <w:rFonts w:cs="Arial"/>
          <w:sz w:val="24"/>
        </w:rPr>
        <w:t xml:space="preserve"> </w:t>
      </w:r>
    </w:p>
    <w:p w14:paraId="60BE78C3" w14:textId="77777777" w:rsidR="005338EB" w:rsidRPr="005338EB" w:rsidRDefault="005338EB" w:rsidP="00E505CA">
      <w:pPr>
        <w:tabs>
          <w:tab w:val="left" w:pos="851"/>
        </w:tabs>
        <w:ind w:left="851" w:hanging="851"/>
        <w:jc w:val="both"/>
        <w:rPr>
          <w:rFonts w:cs="Arial"/>
          <w:sz w:val="24"/>
        </w:rPr>
      </w:pPr>
    </w:p>
    <w:p w14:paraId="062BB014" w14:textId="27E3922A" w:rsidR="005338EB" w:rsidRDefault="005338EB" w:rsidP="00E505CA">
      <w:pPr>
        <w:tabs>
          <w:tab w:val="left" w:pos="851"/>
        </w:tabs>
        <w:ind w:left="851" w:hanging="851"/>
        <w:jc w:val="both"/>
        <w:rPr>
          <w:sz w:val="24"/>
        </w:rPr>
      </w:pPr>
      <w:r w:rsidRPr="00D36882">
        <w:rPr>
          <w:rFonts w:cs="Arial"/>
          <w:b/>
          <w:bCs/>
          <w:sz w:val="24"/>
        </w:rPr>
        <w:t>2.</w:t>
      </w:r>
      <w:r w:rsidR="009C6E08" w:rsidRPr="00D36882">
        <w:rPr>
          <w:rFonts w:cs="Arial"/>
          <w:b/>
          <w:bCs/>
          <w:sz w:val="24"/>
        </w:rPr>
        <w:t>2</w:t>
      </w:r>
      <w:r w:rsidRPr="00D36882">
        <w:rPr>
          <w:rFonts w:cs="Arial"/>
          <w:b/>
          <w:bCs/>
          <w:sz w:val="24"/>
        </w:rPr>
        <w:t>.</w:t>
      </w:r>
      <w:r w:rsidRPr="005338EB">
        <w:rPr>
          <w:rFonts w:cs="Arial"/>
          <w:sz w:val="24"/>
        </w:rPr>
        <w:t xml:space="preserve"> </w:t>
      </w:r>
      <w:r w:rsidR="001D4DB7">
        <w:rPr>
          <w:rFonts w:cs="Arial"/>
          <w:sz w:val="24"/>
        </w:rPr>
        <w:tab/>
      </w:r>
      <w:r>
        <w:rPr>
          <w:rFonts w:cs="Arial"/>
          <w:sz w:val="24"/>
        </w:rPr>
        <w:t>La</w:t>
      </w:r>
      <w:r w:rsidRPr="00CE58FE">
        <w:rPr>
          <w:sz w:val="24"/>
        </w:rPr>
        <w:t xml:space="preserve"> présente </w:t>
      </w:r>
      <w:r w:rsidR="00F238EC">
        <w:rPr>
          <w:sz w:val="24"/>
        </w:rPr>
        <w:t>entente</w:t>
      </w:r>
      <w:r w:rsidRPr="005338EB">
        <w:rPr>
          <w:sz w:val="24"/>
        </w:rPr>
        <w:t xml:space="preserve"> </w:t>
      </w:r>
      <w:r>
        <w:rPr>
          <w:sz w:val="24"/>
        </w:rPr>
        <w:t xml:space="preserve">a pour objet de </w:t>
      </w:r>
      <w:r w:rsidRPr="005338EB">
        <w:rPr>
          <w:sz w:val="24"/>
        </w:rPr>
        <w:t>précise</w:t>
      </w:r>
      <w:r>
        <w:rPr>
          <w:sz w:val="24"/>
        </w:rPr>
        <w:t>r</w:t>
      </w:r>
      <w:r w:rsidRPr="005338EB">
        <w:rPr>
          <w:sz w:val="24"/>
        </w:rPr>
        <w:t xml:space="preserve"> les obligations et responsabilités de chacune des </w:t>
      </w:r>
      <w:r w:rsidR="00E01F11">
        <w:rPr>
          <w:sz w:val="24"/>
        </w:rPr>
        <w:t>P</w:t>
      </w:r>
      <w:r w:rsidRPr="005338EB">
        <w:rPr>
          <w:sz w:val="24"/>
        </w:rPr>
        <w:t>arties</w:t>
      </w:r>
      <w:r w:rsidR="009C008A">
        <w:rPr>
          <w:sz w:val="24"/>
        </w:rPr>
        <w:t xml:space="preserve"> </w:t>
      </w:r>
      <w:r>
        <w:rPr>
          <w:sz w:val="24"/>
        </w:rPr>
        <w:t>à cet égard</w:t>
      </w:r>
      <w:r w:rsidRPr="005338EB">
        <w:rPr>
          <w:sz w:val="24"/>
        </w:rPr>
        <w:t>.</w:t>
      </w:r>
    </w:p>
    <w:p w14:paraId="0F19A11F" w14:textId="60D0EEAB" w:rsidR="00891C6D" w:rsidRDefault="00891C6D" w:rsidP="00183D4A">
      <w:pPr>
        <w:rPr>
          <w:rFonts w:cs="Arial"/>
          <w:sz w:val="24"/>
        </w:rPr>
      </w:pPr>
    </w:p>
    <w:p w14:paraId="3D5948DB" w14:textId="77777777" w:rsidR="00C72048" w:rsidRPr="00CE58FE" w:rsidRDefault="00C72048" w:rsidP="00183D4A">
      <w:pPr>
        <w:rPr>
          <w:rFonts w:cs="Arial"/>
          <w:b/>
          <w:bCs/>
          <w:sz w:val="24"/>
        </w:rPr>
      </w:pPr>
    </w:p>
    <w:p w14:paraId="55400F99" w14:textId="4B3467D2" w:rsidR="00891C6D" w:rsidRPr="00CE58FE" w:rsidRDefault="00332E2F" w:rsidP="004A10B4">
      <w:pPr>
        <w:ind w:left="851" w:hanging="851"/>
        <w:jc w:val="both"/>
        <w:rPr>
          <w:rFonts w:cs="Arial"/>
          <w:b/>
          <w:bCs/>
          <w:sz w:val="24"/>
          <w:lang w:val="fr-CA"/>
        </w:rPr>
      </w:pPr>
      <w:r w:rsidRPr="00CE58FE">
        <w:rPr>
          <w:rFonts w:cs="Arial"/>
          <w:b/>
          <w:bCs/>
          <w:sz w:val="24"/>
          <w:lang w:val="fr-CA"/>
        </w:rPr>
        <w:t>3.</w:t>
      </w:r>
      <w:r w:rsidRPr="00CE58FE">
        <w:rPr>
          <w:rFonts w:cs="Arial"/>
          <w:b/>
          <w:bCs/>
          <w:sz w:val="24"/>
          <w:lang w:val="fr-CA"/>
        </w:rPr>
        <w:tab/>
      </w:r>
      <w:r w:rsidRPr="002538B3">
        <w:rPr>
          <w:rFonts w:cs="Arial"/>
          <w:b/>
          <w:bCs/>
          <w:sz w:val="24"/>
          <w:lang w:val="fr-CA"/>
        </w:rPr>
        <w:t xml:space="preserve">DURÉE </w:t>
      </w:r>
      <w:r w:rsidR="00102A6C" w:rsidRPr="002538B3">
        <w:rPr>
          <w:rFonts w:cs="Arial"/>
          <w:b/>
          <w:bCs/>
          <w:sz w:val="24"/>
          <w:lang w:val="fr-CA"/>
        </w:rPr>
        <w:t>ET RENOUVELLEMENT DE L’</w:t>
      </w:r>
      <w:r w:rsidR="00F238EC" w:rsidRPr="002538B3">
        <w:rPr>
          <w:rFonts w:cs="Arial"/>
          <w:b/>
          <w:bCs/>
          <w:sz w:val="24"/>
          <w:lang w:val="fr-CA"/>
        </w:rPr>
        <w:t>ENTENTE</w:t>
      </w:r>
    </w:p>
    <w:p w14:paraId="15A33B53" w14:textId="77777777" w:rsidR="00D514D9" w:rsidRPr="00CE58FE" w:rsidRDefault="00D514D9" w:rsidP="004A10B4">
      <w:pPr>
        <w:ind w:left="851" w:hanging="851"/>
        <w:jc w:val="both"/>
        <w:rPr>
          <w:rFonts w:cs="Arial"/>
          <w:sz w:val="24"/>
        </w:rPr>
      </w:pPr>
    </w:p>
    <w:p w14:paraId="3227915B" w14:textId="77777777" w:rsidR="002F585C" w:rsidRPr="00CE58FE" w:rsidRDefault="002F585C" w:rsidP="004A10B4">
      <w:pPr>
        <w:ind w:left="851" w:hanging="851"/>
        <w:jc w:val="both"/>
        <w:rPr>
          <w:rFonts w:cs="Arial"/>
          <w:sz w:val="24"/>
        </w:rPr>
      </w:pPr>
    </w:p>
    <w:p w14:paraId="33001E5C" w14:textId="1F008C2D" w:rsidR="00696381" w:rsidRPr="00CE58FE" w:rsidRDefault="00FB1064" w:rsidP="004A10B4">
      <w:pPr>
        <w:ind w:left="851" w:hanging="851"/>
        <w:jc w:val="both"/>
        <w:rPr>
          <w:rFonts w:cs="Arial"/>
          <w:sz w:val="24"/>
        </w:rPr>
      </w:pPr>
      <w:r w:rsidRPr="00D36882">
        <w:rPr>
          <w:rFonts w:cs="Arial"/>
          <w:b/>
          <w:bCs/>
          <w:sz w:val="24"/>
        </w:rPr>
        <w:t>3.1.</w:t>
      </w:r>
      <w:r>
        <w:rPr>
          <w:rFonts w:cs="Arial"/>
          <w:sz w:val="24"/>
        </w:rPr>
        <w:t xml:space="preserve"> </w:t>
      </w:r>
      <w:r w:rsidR="00696381">
        <w:rPr>
          <w:rFonts w:cs="Arial"/>
          <w:sz w:val="24"/>
        </w:rPr>
        <w:tab/>
      </w:r>
      <w:r w:rsidR="00CB6DE0" w:rsidRPr="00CE58FE">
        <w:rPr>
          <w:rFonts w:cs="Arial"/>
          <w:sz w:val="24"/>
        </w:rPr>
        <w:t>L</w:t>
      </w:r>
      <w:r w:rsidR="00891C6D" w:rsidRPr="00CE58FE">
        <w:rPr>
          <w:rFonts w:cs="Arial"/>
          <w:sz w:val="24"/>
        </w:rPr>
        <w:t xml:space="preserve">a présente </w:t>
      </w:r>
      <w:r w:rsidR="00F238EC">
        <w:rPr>
          <w:rFonts w:cs="Arial"/>
          <w:sz w:val="24"/>
        </w:rPr>
        <w:t>entente</w:t>
      </w:r>
      <w:r w:rsidR="00891C6D" w:rsidRPr="00CE58FE">
        <w:rPr>
          <w:rFonts w:cs="Arial"/>
          <w:sz w:val="24"/>
        </w:rPr>
        <w:t xml:space="preserve"> </w:t>
      </w:r>
      <w:r w:rsidR="00030D0D" w:rsidRPr="00CE58FE">
        <w:rPr>
          <w:rFonts w:cs="Arial"/>
          <w:sz w:val="24"/>
        </w:rPr>
        <w:t xml:space="preserve">est d’une durée </w:t>
      </w:r>
      <w:r w:rsidR="00BD7B1F" w:rsidRPr="00CE58FE">
        <w:rPr>
          <w:rFonts w:cs="Arial"/>
          <w:sz w:val="24"/>
        </w:rPr>
        <w:t>de cinq</w:t>
      </w:r>
      <w:r w:rsidR="00940B40">
        <w:rPr>
          <w:rFonts w:cs="Arial"/>
          <w:sz w:val="24"/>
        </w:rPr>
        <w:t> </w:t>
      </w:r>
      <w:r w:rsidR="00797BA0">
        <w:rPr>
          <w:rFonts w:cs="Arial"/>
          <w:sz w:val="24"/>
        </w:rPr>
        <w:t>(5)</w:t>
      </w:r>
      <w:r w:rsidR="00940B40">
        <w:rPr>
          <w:rFonts w:cs="Arial"/>
          <w:sz w:val="24"/>
        </w:rPr>
        <w:t> </w:t>
      </w:r>
      <w:r w:rsidR="00BD7B1F" w:rsidRPr="00CE58FE">
        <w:rPr>
          <w:rFonts w:cs="Arial"/>
          <w:sz w:val="24"/>
        </w:rPr>
        <w:t>an</w:t>
      </w:r>
      <w:r w:rsidR="00671D12" w:rsidRPr="00CE58FE">
        <w:rPr>
          <w:rFonts w:cs="Arial"/>
          <w:sz w:val="24"/>
        </w:rPr>
        <w:t>s</w:t>
      </w:r>
      <w:r w:rsidR="00BD7B1F" w:rsidRPr="00CE58FE">
        <w:rPr>
          <w:rFonts w:cs="Arial"/>
          <w:sz w:val="24"/>
        </w:rPr>
        <w:t xml:space="preserve"> </w:t>
      </w:r>
      <w:r w:rsidR="00030D0D" w:rsidRPr="00CE58FE">
        <w:rPr>
          <w:rFonts w:cs="Arial"/>
          <w:sz w:val="24"/>
        </w:rPr>
        <w:t>à compter</w:t>
      </w:r>
      <w:r w:rsidR="00C8281B" w:rsidRPr="00CE58FE">
        <w:rPr>
          <w:rFonts w:cs="Arial"/>
          <w:sz w:val="24"/>
        </w:rPr>
        <w:t xml:space="preserve"> </w:t>
      </w:r>
      <w:r w:rsidR="009E0055" w:rsidRPr="00CE58FE">
        <w:rPr>
          <w:rFonts w:cs="Arial"/>
          <w:sz w:val="24"/>
        </w:rPr>
        <w:t>de la da</w:t>
      </w:r>
      <w:r w:rsidR="00295C29" w:rsidRPr="00CE58FE">
        <w:rPr>
          <w:rFonts w:cs="Arial"/>
          <w:sz w:val="24"/>
        </w:rPr>
        <w:t>te</w:t>
      </w:r>
      <w:r w:rsidR="00D64E6C" w:rsidRPr="00CE58FE">
        <w:rPr>
          <w:rFonts w:cs="Arial"/>
          <w:sz w:val="24"/>
        </w:rPr>
        <w:t xml:space="preserve"> d</w:t>
      </w:r>
      <w:r w:rsidR="00B1590F" w:rsidRPr="00CE58FE">
        <w:rPr>
          <w:rFonts w:cs="Arial"/>
          <w:sz w:val="24"/>
        </w:rPr>
        <w:t xml:space="preserve">u premier versement </w:t>
      </w:r>
      <w:r w:rsidR="0012677D">
        <w:rPr>
          <w:rFonts w:cs="Arial"/>
          <w:sz w:val="24"/>
        </w:rPr>
        <w:t xml:space="preserve">du </w:t>
      </w:r>
      <w:r w:rsidR="003444A2">
        <w:rPr>
          <w:rFonts w:cs="Arial"/>
          <w:sz w:val="24"/>
        </w:rPr>
        <w:t>supp</w:t>
      </w:r>
      <w:r w:rsidR="007B0D52">
        <w:rPr>
          <w:rFonts w:cs="Arial"/>
          <w:sz w:val="24"/>
        </w:rPr>
        <w:t>lément au loyer</w:t>
      </w:r>
      <w:r w:rsidR="00B1590F" w:rsidRPr="00CE58FE">
        <w:rPr>
          <w:rFonts w:cs="Arial"/>
          <w:sz w:val="24"/>
        </w:rPr>
        <w:t xml:space="preserve"> au </w:t>
      </w:r>
      <w:r w:rsidR="008459E6">
        <w:rPr>
          <w:rFonts w:cs="Arial"/>
          <w:sz w:val="24"/>
        </w:rPr>
        <w:t>locateur</w:t>
      </w:r>
      <w:r w:rsidR="00B1590F" w:rsidRPr="00CE58FE">
        <w:rPr>
          <w:rFonts w:cs="Arial"/>
          <w:sz w:val="24"/>
        </w:rPr>
        <w:t xml:space="preserve"> par l’Organisme </w:t>
      </w:r>
      <w:r w:rsidR="00F61837">
        <w:rPr>
          <w:rFonts w:cs="Arial"/>
          <w:sz w:val="24"/>
        </w:rPr>
        <w:t>gestionnaire</w:t>
      </w:r>
      <w:r w:rsidR="0027658D" w:rsidRPr="00CE58FE">
        <w:rPr>
          <w:rFonts w:cs="Arial"/>
          <w:sz w:val="24"/>
        </w:rPr>
        <w:t xml:space="preserve">. </w:t>
      </w:r>
      <w:r w:rsidR="005C64C3" w:rsidRPr="00CE58FE">
        <w:rPr>
          <w:rFonts w:cs="Arial"/>
          <w:sz w:val="24"/>
        </w:rPr>
        <w:t xml:space="preserve">La Société </w:t>
      </w:r>
      <w:r w:rsidR="0085261C" w:rsidRPr="00CE58FE">
        <w:rPr>
          <w:rFonts w:cs="Arial"/>
          <w:sz w:val="24"/>
        </w:rPr>
        <w:t xml:space="preserve">peut </w:t>
      </w:r>
      <w:r w:rsidR="00F1787A" w:rsidRPr="00CE58FE">
        <w:rPr>
          <w:rFonts w:cs="Arial"/>
          <w:sz w:val="24"/>
        </w:rPr>
        <w:t>renouve</w:t>
      </w:r>
      <w:r w:rsidR="0085261C" w:rsidRPr="00CE58FE">
        <w:rPr>
          <w:rFonts w:cs="Arial"/>
          <w:sz w:val="24"/>
        </w:rPr>
        <w:t>ler</w:t>
      </w:r>
      <w:r w:rsidR="0016540E" w:rsidRPr="00CE58FE">
        <w:rPr>
          <w:rFonts w:cs="Arial"/>
          <w:sz w:val="24"/>
        </w:rPr>
        <w:t xml:space="preserve"> </w:t>
      </w:r>
      <w:r w:rsidR="008459E6">
        <w:rPr>
          <w:rFonts w:cs="Arial"/>
          <w:sz w:val="24"/>
        </w:rPr>
        <w:t xml:space="preserve">automatiquement </w:t>
      </w:r>
      <w:r w:rsidR="0085261C" w:rsidRPr="00CE58FE">
        <w:rPr>
          <w:rFonts w:cs="Arial"/>
          <w:sz w:val="24"/>
        </w:rPr>
        <w:t>l</w:t>
      </w:r>
      <w:r w:rsidR="00E016DF">
        <w:rPr>
          <w:rFonts w:cs="Arial"/>
          <w:sz w:val="24"/>
        </w:rPr>
        <w:t>a présente</w:t>
      </w:r>
      <w:r w:rsidR="00F238EC">
        <w:rPr>
          <w:rFonts w:cs="Arial"/>
          <w:sz w:val="24"/>
        </w:rPr>
        <w:t xml:space="preserve"> entente</w:t>
      </w:r>
      <w:r w:rsidR="0085261C" w:rsidRPr="00CE58FE">
        <w:rPr>
          <w:rFonts w:cs="Arial"/>
          <w:sz w:val="24"/>
        </w:rPr>
        <w:t xml:space="preserve"> </w:t>
      </w:r>
      <w:r w:rsidR="00455799" w:rsidRPr="00CE58FE">
        <w:rPr>
          <w:rFonts w:cs="Arial"/>
          <w:sz w:val="24"/>
        </w:rPr>
        <w:t xml:space="preserve">à la fin de ce terme </w:t>
      </w:r>
      <w:r w:rsidR="0016540E" w:rsidRPr="00CE58FE">
        <w:rPr>
          <w:rFonts w:cs="Arial"/>
          <w:sz w:val="24"/>
        </w:rPr>
        <w:t>pour une durée de cinq</w:t>
      </w:r>
      <w:r w:rsidR="00940B40">
        <w:rPr>
          <w:rFonts w:cs="Arial"/>
          <w:sz w:val="24"/>
        </w:rPr>
        <w:t> </w:t>
      </w:r>
      <w:r w:rsidR="000C310B">
        <w:rPr>
          <w:rFonts w:cs="Arial"/>
          <w:sz w:val="24"/>
        </w:rPr>
        <w:t>(5)</w:t>
      </w:r>
      <w:r w:rsidR="00940B40">
        <w:rPr>
          <w:rFonts w:cs="Arial"/>
          <w:sz w:val="24"/>
        </w:rPr>
        <w:t> </w:t>
      </w:r>
      <w:r w:rsidR="0016540E" w:rsidRPr="00CE58FE">
        <w:rPr>
          <w:rFonts w:cs="Arial"/>
          <w:sz w:val="24"/>
        </w:rPr>
        <w:t>ans</w:t>
      </w:r>
      <w:r w:rsidR="00D646F1" w:rsidRPr="00CE58FE">
        <w:rPr>
          <w:rFonts w:cs="Arial"/>
          <w:sz w:val="24"/>
        </w:rPr>
        <w:t xml:space="preserve"> si le Programme est reconduit par le gouvernement.</w:t>
      </w:r>
      <w:r w:rsidR="00D646F1" w:rsidRPr="00CE58FE" w:rsidDel="0085261C">
        <w:rPr>
          <w:rFonts w:cs="Arial"/>
          <w:sz w:val="24"/>
        </w:rPr>
        <w:t xml:space="preserve"> </w:t>
      </w:r>
    </w:p>
    <w:p w14:paraId="26998225" w14:textId="77777777" w:rsidR="00696381" w:rsidRDefault="00696381" w:rsidP="004A10B4">
      <w:pPr>
        <w:ind w:left="851" w:hanging="851"/>
        <w:jc w:val="both"/>
        <w:rPr>
          <w:rFonts w:cs="Arial"/>
          <w:sz w:val="24"/>
        </w:rPr>
      </w:pPr>
    </w:p>
    <w:p w14:paraId="6A228D4C" w14:textId="6416029B" w:rsidR="00696381" w:rsidRDefault="00316055" w:rsidP="00E505CA">
      <w:pPr>
        <w:ind w:left="851"/>
        <w:jc w:val="both"/>
        <w:rPr>
          <w:rFonts w:cs="Arial"/>
          <w:sz w:val="24"/>
        </w:rPr>
      </w:pPr>
      <w:r w:rsidRPr="00FB1064">
        <w:rPr>
          <w:rFonts w:cs="Arial"/>
          <w:sz w:val="24"/>
        </w:rPr>
        <w:t>À cette</w:t>
      </w:r>
      <w:r w:rsidR="00455799" w:rsidRPr="00CE58FE">
        <w:rPr>
          <w:rFonts w:cs="Arial"/>
          <w:sz w:val="24"/>
        </w:rPr>
        <w:t xml:space="preserve"> fin, </w:t>
      </w:r>
      <w:r w:rsidR="00974575" w:rsidRPr="00CE58FE">
        <w:rPr>
          <w:rFonts w:cs="Arial"/>
          <w:sz w:val="24"/>
        </w:rPr>
        <w:t xml:space="preserve">l’Organisme </w:t>
      </w:r>
      <w:r w:rsidR="00974575" w:rsidRPr="00FB1064">
        <w:rPr>
          <w:rFonts w:cs="Arial"/>
          <w:sz w:val="24"/>
        </w:rPr>
        <w:t>gestionnaire</w:t>
      </w:r>
      <w:r w:rsidR="000326FB">
        <w:rPr>
          <w:rFonts w:cs="Arial"/>
          <w:sz w:val="24"/>
        </w:rPr>
        <w:t xml:space="preserve"> devra informer </w:t>
      </w:r>
      <w:bookmarkStart w:id="15" w:name="_Hlk211853225"/>
      <w:sdt>
        <w:sdtPr>
          <w:rPr>
            <w:rFonts w:cs="Arial"/>
            <w:sz w:val="24"/>
            <w:lang w:val="fr-CA"/>
          </w:rPr>
          <w:alias w:val="Municipalité ou Commanditaire"/>
          <w:tag w:val="choisir"/>
          <w:id w:val="-305089371"/>
          <w:placeholder>
            <w:docPart w:val="053CF9A48286485D96EECDAF8A0741AF"/>
          </w:placeholder>
          <w:showingPlcHdr/>
          <w:dropDownList>
            <w:listItem w:value="Choisissez un élément."/>
            <w:listItem w:displayText="la Municipalité" w:value="la Municipalité"/>
            <w:listItem w:displayText="le Commanditaire" w:value="le Commanditaire"/>
          </w:dropDownList>
        </w:sdtPr>
        <w:sdtContent>
          <w:r w:rsidR="00BF3322" w:rsidRPr="00332C4C">
            <w:rPr>
              <w:rStyle w:val="Textedelespacerserv"/>
            </w:rPr>
            <w:t>Choisissez un élément.</w:t>
          </w:r>
        </w:sdtContent>
      </w:sdt>
      <w:bookmarkEnd w:id="15"/>
      <w:r w:rsidR="00BF3322">
        <w:rPr>
          <w:rFonts w:cs="Arial"/>
          <w:sz w:val="24"/>
        </w:rPr>
        <w:t xml:space="preserve"> </w:t>
      </w:r>
      <w:r w:rsidR="000F3008">
        <w:rPr>
          <w:rFonts w:cs="Arial"/>
          <w:sz w:val="24"/>
        </w:rPr>
        <w:t xml:space="preserve">de </w:t>
      </w:r>
      <w:r w:rsidR="00974575">
        <w:rPr>
          <w:rFonts w:cs="Arial"/>
          <w:sz w:val="24"/>
        </w:rPr>
        <w:t>ce renouvellement.</w:t>
      </w:r>
    </w:p>
    <w:p w14:paraId="4A937DDE" w14:textId="77777777" w:rsidR="00696381" w:rsidRPr="00CE58FE" w:rsidRDefault="00696381" w:rsidP="004F08B9">
      <w:pPr>
        <w:jc w:val="both"/>
        <w:rPr>
          <w:rFonts w:cs="Arial"/>
          <w:sz w:val="24"/>
        </w:rPr>
      </w:pPr>
    </w:p>
    <w:p w14:paraId="57793DCD" w14:textId="1AD1B3A1" w:rsidR="00FF1A1A" w:rsidRDefault="00696381" w:rsidP="004A10B4">
      <w:pPr>
        <w:keepNext/>
        <w:tabs>
          <w:tab w:val="left" w:pos="1134"/>
          <w:tab w:val="left" w:pos="1440"/>
        </w:tabs>
        <w:ind w:left="851" w:hanging="851"/>
        <w:jc w:val="both"/>
        <w:rPr>
          <w:rFonts w:cs="Arial"/>
          <w:sz w:val="24"/>
        </w:rPr>
      </w:pPr>
      <w:r w:rsidRPr="00D36882">
        <w:rPr>
          <w:rFonts w:cs="Arial"/>
          <w:b/>
          <w:bCs/>
          <w:sz w:val="24"/>
        </w:rPr>
        <w:t>3.2</w:t>
      </w:r>
      <w:r>
        <w:rPr>
          <w:rFonts w:cs="Arial"/>
          <w:sz w:val="24"/>
        </w:rPr>
        <w:t xml:space="preserve">. </w:t>
      </w:r>
      <w:r w:rsidR="008B2C13">
        <w:rPr>
          <w:rFonts w:cs="Arial"/>
          <w:sz w:val="24"/>
        </w:rPr>
        <w:tab/>
      </w:r>
      <w:sdt>
        <w:sdtPr>
          <w:rPr>
            <w:rFonts w:cs="Arial"/>
            <w:sz w:val="24"/>
            <w:lang w:val="fr-CA"/>
          </w:rPr>
          <w:alias w:val="Organisme gestionnaires ou Municipalité ou Commanditaire"/>
          <w:tag w:val="choisir"/>
          <w:id w:val="-483007868"/>
          <w:placeholder>
            <w:docPart w:val="F81D6079696C4022845A6CFF64E35240"/>
          </w:placeholder>
          <w:showingPlcHdr/>
          <w:dropDownList>
            <w:listItem w:value="Choisissez un élément."/>
            <w:listItem w:displayText="L'Organisme gestionnaire" w:value="L'Organisme gestionnaire"/>
            <w:listItem w:displayText="La Municipalité" w:value="La Municipalité"/>
            <w:listItem w:displayText="Le Commanditaire" w:value="Le Commanditaire"/>
          </w:dropDownList>
        </w:sdtPr>
        <w:sdtContent>
          <w:r w:rsidR="00BF3322" w:rsidRPr="00FE4C57">
            <w:rPr>
              <w:rStyle w:val="Textedelespacerserv"/>
            </w:rPr>
            <w:t>Choisissez un élément.</w:t>
          </w:r>
        </w:sdtContent>
      </w:sdt>
      <w:r w:rsidR="00F1787A" w:rsidRPr="00CE58FE">
        <w:rPr>
          <w:rFonts w:cs="Arial"/>
          <w:sz w:val="24"/>
        </w:rPr>
        <w:t xml:space="preserve"> </w:t>
      </w:r>
      <w:proofErr w:type="gramStart"/>
      <w:r w:rsidR="00283895">
        <w:rPr>
          <w:rFonts w:cs="Arial"/>
          <w:sz w:val="24"/>
        </w:rPr>
        <w:t>peut</w:t>
      </w:r>
      <w:proofErr w:type="gramEnd"/>
      <w:r w:rsidR="00283895">
        <w:rPr>
          <w:rFonts w:cs="Arial"/>
          <w:sz w:val="24"/>
        </w:rPr>
        <w:t xml:space="preserve"> </w:t>
      </w:r>
      <w:r w:rsidR="00F1787A" w:rsidRPr="00CE58FE">
        <w:rPr>
          <w:rFonts w:cs="Arial"/>
          <w:sz w:val="24"/>
        </w:rPr>
        <w:t xml:space="preserve">mettre fin </w:t>
      </w:r>
      <w:r w:rsidR="001F04EF">
        <w:rPr>
          <w:rFonts w:cs="Arial"/>
          <w:sz w:val="24"/>
        </w:rPr>
        <w:t xml:space="preserve">à la présente entente </w:t>
      </w:r>
      <w:r w:rsidR="00F1787A" w:rsidRPr="00CE58FE">
        <w:rPr>
          <w:rFonts w:cs="Arial"/>
          <w:sz w:val="24"/>
        </w:rPr>
        <w:t xml:space="preserve">en donnant </w:t>
      </w:r>
      <w:r w:rsidR="00DE235B" w:rsidRPr="00CE58FE">
        <w:rPr>
          <w:rFonts w:cs="Arial"/>
          <w:sz w:val="24"/>
        </w:rPr>
        <w:t>aux</w:t>
      </w:r>
      <w:r w:rsidR="00F1787A" w:rsidRPr="00CE58FE">
        <w:rPr>
          <w:rFonts w:cs="Arial"/>
          <w:sz w:val="24"/>
        </w:rPr>
        <w:t xml:space="preserve"> autre</w:t>
      </w:r>
      <w:r w:rsidR="00A91F11" w:rsidRPr="00CE58FE">
        <w:rPr>
          <w:rFonts w:cs="Arial"/>
          <w:sz w:val="24"/>
        </w:rPr>
        <w:t>s</w:t>
      </w:r>
      <w:r w:rsidR="00F1787A" w:rsidRPr="00CE58FE">
        <w:rPr>
          <w:rFonts w:cs="Arial"/>
          <w:sz w:val="24"/>
        </w:rPr>
        <w:t xml:space="preserve"> </w:t>
      </w:r>
      <w:r w:rsidR="00E01F11" w:rsidRPr="00B7018F">
        <w:rPr>
          <w:rFonts w:cs="Arial"/>
          <w:sz w:val="24"/>
        </w:rPr>
        <w:t>P</w:t>
      </w:r>
      <w:r w:rsidR="00F1787A" w:rsidRPr="00B7018F">
        <w:rPr>
          <w:rFonts w:cs="Arial"/>
          <w:sz w:val="24"/>
        </w:rPr>
        <w:t>artie</w:t>
      </w:r>
      <w:r w:rsidR="00A91F11" w:rsidRPr="00B7018F">
        <w:rPr>
          <w:rFonts w:cs="Arial"/>
          <w:sz w:val="24"/>
        </w:rPr>
        <w:t>s</w:t>
      </w:r>
      <w:r w:rsidR="00F1787A" w:rsidRPr="00B7018F">
        <w:rPr>
          <w:rFonts w:cs="Arial"/>
          <w:sz w:val="24"/>
        </w:rPr>
        <w:t xml:space="preserve"> un </w:t>
      </w:r>
      <w:r w:rsidR="008A605F" w:rsidRPr="00B7018F">
        <w:rPr>
          <w:rFonts w:cs="Arial"/>
          <w:sz w:val="24"/>
        </w:rPr>
        <w:t>pré</w:t>
      </w:r>
      <w:r w:rsidR="00F1787A" w:rsidRPr="00B7018F">
        <w:rPr>
          <w:rFonts w:cs="Arial"/>
          <w:sz w:val="24"/>
        </w:rPr>
        <w:t>avis d</w:t>
      </w:r>
      <w:r w:rsidR="00202A10">
        <w:rPr>
          <w:rFonts w:cs="Arial"/>
          <w:sz w:val="24"/>
        </w:rPr>
        <w:t xml:space="preserve">‘au moins </w:t>
      </w:r>
      <w:r w:rsidR="00F1787A" w:rsidRPr="00B7018F">
        <w:rPr>
          <w:rFonts w:cs="Arial"/>
          <w:sz w:val="24"/>
        </w:rPr>
        <w:t>trois</w:t>
      </w:r>
      <w:r w:rsidR="00940B40">
        <w:rPr>
          <w:rFonts w:cs="Arial"/>
          <w:sz w:val="24"/>
        </w:rPr>
        <w:t> </w:t>
      </w:r>
      <w:r w:rsidR="00F1787A" w:rsidRPr="00B7018F">
        <w:rPr>
          <w:rFonts w:cs="Arial"/>
          <w:sz w:val="24"/>
        </w:rPr>
        <w:t>(3)</w:t>
      </w:r>
      <w:r w:rsidR="00940B40">
        <w:rPr>
          <w:rFonts w:cs="Arial"/>
          <w:sz w:val="24"/>
        </w:rPr>
        <w:t> </w:t>
      </w:r>
      <w:r w:rsidR="00F1787A" w:rsidRPr="00B7018F">
        <w:rPr>
          <w:rFonts w:cs="Arial"/>
          <w:sz w:val="24"/>
        </w:rPr>
        <w:t>mois</w:t>
      </w:r>
      <w:r w:rsidR="00CA2112" w:rsidRPr="00B7018F">
        <w:rPr>
          <w:rFonts w:cs="Arial"/>
          <w:bCs/>
          <w:sz w:val="24"/>
        </w:rPr>
        <w:t xml:space="preserve"> </w:t>
      </w:r>
      <w:r w:rsidR="00B7018F" w:rsidRPr="00B7018F">
        <w:rPr>
          <w:rFonts w:cs="Arial"/>
          <w:bCs/>
          <w:sz w:val="24"/>
        </w:rPr>
        <w:t xml:space="preserve">avant la fin de </w:t>
      </w:r>
      <w:r w:rsidR="001F04EF">
        <w:rPr>
          <w:rFonts w:cs="Arial"/>
          <w:bCs/>
          <w:sz w:val="24"/>
        </w:rPr>
        <w:t>celle-ci</w:t>
      </w:r>
      <w:r w:rsidR="00B7018F" w:rsidRPr="00B7018F">
        <w:rPr>
          <w:rFonts w:cs="Arial"/>
          <w:bCs/>
          <w:sz w:val="24"/>
        </w:rPr>
        <w:t xml:space="preserve"> </w:t>
      </w:r>
      <w:r w:rsidR="00CA2112" w:rsidRPr="00FE4C57">
        <w:rPr>
          <w:rFonts w:cs="Arial"/>
          <w:bCs/>
          <w:sz w:val="24"/>
        </w:rPr>
        <w:t xml:space="preserve">dans lequel </w:t>
      </w:r>
      <w:sdt>
        <w:sdtPr>
          <w:rPr>
            <w:rFonts w:cs="Arial"/>
            <w:sz w:val="24"/>
            <w:lang w:val="fr-CA"/>
          </w:rPr>
          <w:alias w:val="elle ou il"/>
          <w:tag w:val="choisir"/>
          <w:id w:val="-474604267"/>
          <w:placeholder>
            <w:docPart w:val="F2E3DEEFDAF5415B9FE11FB16674DD32"/>
          </w:placeholder>
          <w:showingPlcHdr/>
          <w:dropDownList>
            <w:listItem w:value="Choisissez un élément."/>
            <w:listItem w:displayText="elle" w:value="elle"/>
            <w:listItem w:displayText="il" w:value="il"/>
          </w:dropDownList>
        </w:sdtPr>
        <w:sdtContent>
          <w:r w:rsidR="00FE4C57" w:rsidRPr="00332C4C">
            <w:rPr>
              <w:rStyle w:val="Textedelespacerserv"/>
            </w:rPr>
            <w:t>Choisissez un élément.</w:t>
          </w:r>
        </w:sdtContent>
      </w:sdt>
      <w:r w:rsidR="00FE4C57" w:rsidRPr="00CE58FE">
        <w:rPr>
          <w:rFonts w:cs="Arial"/>
          <w:bCs/>
          <w:sz w:val="24"/>
        </w:rPr>
        <w:t xml:space="preserve"> </w:t>
      </w:r>
      <w:r w:rsidR="00CA2112" w:rsidRPr="00CE58FE">
        <w:rPr>
          <w:rFonts w:cs="Arial"/>
          <w:bCs/>
          <w:sz w:val="24"/>
        </w:rPr>
        <w:t>expose les motifs</w:t>
      </w:r>
      <w:r w:rsidR="001F04EF">
        <w:rPr>
          <w:rFonts w:cs="Arial"/>
          <w:bCs/>
          <w:sz w:val="24"/>
        </w:rPr>
        <w:t xml:space="preserve"> de cette décision</w:t>
      </w:r>
      <w:r w:rsidR="002231FD" w:rsidRPr="00CE58FE">
        <w:rPr>
          <w:rFonts w:cs="Arial"/>
          <w:sz w:val="24"/>
        </w:rPr>
        <w:t>.</w:t>
      </w:r>
    </w:p>
    <w:p w14:paraId="17507EA6" w14:textId="233C32E5" w:rsidR="004F08B9" w:rsidRPr="004F08B9" w:rsidRDefault="00302F01" w:rsidP="004A10B4">
      <w:pPr>
        <w:keepNext/>
        <w:tabs>
          <w:tab w:val="left" w:pos="1134"/>
          <w:tab w:val="left" w:pos="1440"/>
        </w:tabs>
        <w:ind w:left="851" w:hanging="851"/>
        <w:jc w:val="both"/>
        <w:rPr>
          <w:rFonts w:cs="Arial"/>
          <w:strike/>
          <w:sz w:val="24"/>
        </w:rPr>
      </w:pPr>
      <w:r w:rsidRPr="00CE58FE">
        <w:rPr>
          <w:rFonts w:cs="Arial"/>
          <w:sz w:val="24"/>
        </w:rPr>
        <w:t xml:space="preserve"> </w:t>
      </w:r>
    </w:p>
    <w:p w14:paraId="06176759" w14:textId="77777777" w:rsidR="00F61837" w:rsidRPr="00316055" w:rsidRDefault="00696381" w:rsidP="004A10B4">
      <w:pPr>
        <w:keepNext/>
        <w:tabs>
          <w:tab w:val="left" w:pos="1134"/>
          <w:tab w:val="left" w:pos="1440"/>
        </w:tabs>
        <w:ind w:left="851" w:hanging="851"/>
        <w:jc w:val="both"/>
        <w:rPr>
          <w:rFonts w:cs="Arial"/>
          <w:sz w:val="24"/>
        </w:rPr>
      </w:pPr>
      <w:r w:rsidRPr="00D36882">
        <w:rPr>
          <w:rFonts w:cs="Arial"/>
          <w:b/>
          <w:bCs/>
          <w:sz w:val="24"/>
        </w:rPr>
        <w:t>3.3.</w:t>
      </w:r>
      <w:r>
        <w:rPr>
          <w:rFonts w:cs="Arial"/>
          <w:sz w:val="24"/>
        </w:rPr>
        <w:t xml:space="preserve"> </w:t>
      </w:r>
      <w:r w:rsidR="008B2C13">
        <w:rPr>
          <w:rFonts w:cs="Arial"/>
          <w:sz w:val="24"/>
        </w:rPr>
        <w:tab/>
      </w:r>
      <w:r w:rsidR="00321192" w:rsidRPr="00CE58FE">
        <w:rPr>
          <w:rFonts w:cs="Arial"/>
          <w:sz w:val="24"/>
        </w:rPr>
        <w:t>Malgré ce qui précède</w:t>
      </w:r>
      <w:r w:rsidR="00F61837" w:rsidRPr="00CE58FE">
        <w:rPr>
          <w:rFonts w:cs="Arial"/>
          <w:sz w:val="24"/>
        </w:rPr>
        <w:t>, l</w:t>
      </w:r>
      <w:r w:rsidR="00302F01" w:rsidRPr="00CE58FE">
        <w:rPr>
          <w:rFonts w:cs="Arial"/>
          <w:sz w:val="24"/>
        </w:rPr>
        <w:t xml:space="preserve">a </w:t>
      </w:r>
      <w:r w:rsidR="0016540E" w:rsidRPr="00CE58FE">
        <w:rPr>
          <w:rFonts w:cs="Arial"/>
          <w:sz w:val="24"/>
        </w:rPr>
        <w:t xml:space="preserve">Société peut mettre </w:t>
      </w:r>
      <w:r w:rsidR="00DC057E" w:rsidRPr="00DC057E">
        <w:rPr>
          <w:rFonts w:cs="Arial"/>
          <w:sz w:val="24"/>
        </w:rPr>
        <w:t>fin à</w:t>
      </w:r>
      <w:r w:rsidR="00302F01" w:rsidRPr="00CE58FE">
        <w:rPr>
          <w:rFonts w:cs="Arial"/>
          <w:sz w:val="24"/>
        </w:rPr>
        <w:t xml:space="preserve"> la présente </w:t>
      </w:r>
      <w:r w:rsidR="00F238EC">
        <w:rPr>
          <w:rFonts w:cs="Arial"/>
          <w:sz w:val="24"/>
        </w:rPr>
        <w:t>entente</w:t>
      </w:r>
      <w:r w:rsidR="00302F01" w:rsidRPr="00CE58FE">
        <w:rPr>
          <w:rFonts w:cs="Arial"/>
          <w:sz w:val="24"/>
        </w:rPr>
        <w:t xml:space="preserve"> en tout temps, et ce, sans préavis.</w:t>
      </w:r>
      <w:r w:rsidR="00321192">
        <w:rPr>
          <w:rFonts w:cs="Arial"/>
          <w:sz w:val="24"/>
        </w:rPr>
        <w:t xml:space="preserve"> </w:t>
      </w:r>
      <w:r w:rsidR="00F61837" w:rsidRPr="00316055">
        <w:rPr>
          <w:rFonts w:cs="Arial"/>
          <w:sz w:val="24"/>
        </w:rPr>
        <w:t>La durée d</w:t>
      </w:r>
      <w:r w:rsidR="00EF3839">
        <w:rPr>
          <w:rFonts w:cs="Arial"/>
          <w:sz w:val="24"/>
        </w:rPr>
        <w:t>e l’entente e</w:t>
      </w:r>
      <w:r w:rsidR="00F61837" w:rsidRPr="00316055">
        <w:rPr>
          <w:rFonts w:cs="Arial"/>
          <w:sz w:val="24"/>
        </w:rPr>
        <w:t xml:space="preserve">st tributaire de la disponibilité des fonds du Programme. </w:t>
      </w:r>
    </w:p>
    <w:p w14:paraId="4AE467EB" w14:textId="77777777" w:rsidR="00290EDD" w:rsidRPr="00CE58FE" w:rsidRDefault="00290EDD" w:rsidP="00E71121">
      <w:pPr>
        <w:ind w:left="-142" w:firstLine="142"/>
        <w:jc w:val="both"/>
        <w:rPr>
          <w:rFonts w:cs="Arial"/>
          <w:sz w:val="24"/>
        </w:rPr>
      </w:pPr>
    </w:p>
    <w:p w14:paraId="3773911E" w14:textId="77777777" w:rsidR="00290EDD" w:rsidRPr="00CE58FE" w:rsidRDefault="00290EDD" w:rsidP="00E71121">
      <w:pPr>
        <w:jc w:val="both"/>
        <w:rPr>
          <w:rFonts w:cs="Arial"/>
          <w:sz w:val="24"/>
          <w:highlight w:val="yellow"/>
        </w:rPr>
      </w:pPr>
    </w:p>
    <w:p w14:paraId="6792F134" w14:textId="77777777" w:rsidR="004F33DD" w:rsidRPr="00CE58FE" w:rsidRDefault="00696381" w:rsidP="004A10B4">
      <w:pPr>
        <w:ind w:left="851" w:hanging="851"/>
        <w:jc w:val="both"/>
        <w:rPr>
          <w:rFonts w:cs="Arial"/>
          <w:b/>
          <w:bCs/>
          <w:sz w:val="24"/>
        </w:rPr>
      </w:pPr>
      <w:r w:rsidRPr="00D36882">
        <w:rPr>
          <w:rFonts w:cs="Arial"/>
          <w:b/>
          <w:bCs/>
          <w:sz w:val="24"/>
        </w:rPr>
        <w:t>4.</w:t>
      </w:r>
      <w:r>
        <w:rPr>
          <w:rFonts w:cs="Arial"/>
          <w:b/>
          <w:bCs/>
          <w:sz w:val="24"/>
        </w:rPr>
        <w:t xml:space="preserve"> </w:t>
      </w:r>
      <w:r w:rsidR="00E65F62">
        <w:rPr>
          <w:rFonts w:cs="Arial"/>
          <w:b/>
          <w:bCs/>
          <w:sz w:val="24"/>
        </w:rPr>
        <w:tab/>
        <w:t>OBLIGATIONS</w:t>
      </w:r>
      <w:r w:rsidR="00E44962" w:rsidRPr="00CE58FE">
        <w:rPr>
          <w:rFonts w:cs="Arial"/>
          <w:b/>
          <w:bCs/>
          <w:sz w:val="24"/>
        </w:rPr>
        <w:t xml:space="preserve"> DE LA SOCIÉTÉ</w:t>
      </w:r>
    </w:p>
    <w:p w14:paraId="0B3C58C5" w14:textId="77777777" w:rsidR="004F33DD" w:rsidRPr="00CE58FE" w:rsidRDefault="004F33DD" w:rsidP="00E71121">
      <w:pPr>
        <w:jc w:val="both"/>
        <w:rPr>
          <w:rFonts w:cs="Arial"/>
          <w:b/>
          <w:bCs/>
          <w:sz w:val="24"/>
        </w:rPr>
      </w:pPr>
    </w:p>
    <w:p w14:paraId="2526413B" w14:textId="77777777" w:rsidR="00455799" w:rsidRPr="00CE58FE" w:rsidRDefault="00455799" w:rsidP="00E71121">
      <w:pPr>
        <w:jc w:val="both"/>
        <w:rPr>
          <w:rFonts w:cs="Arial"/>
          <w:sz w:val="24"/>
        </w:rPr>
      </w:pPr>
    </w:p>
    <w:p w14:paraId="22E91742" w14:textId="5BB7D81B" w:rsidR="00972C4D" w:rsidRPr="00F16173" w:rsidRDefault="00E016DF" w:rsidP="00F16173">
      <w:pPr>
        <w:jc w:val="both"/>
        <w:rPr>
          <w:rFonts w:cs="Arial"/>
          <w:sz w:val="24"/>
          <w:lang w:val="fr-CA"/>
        </w:rPr>
      </w:pPr>
      <w:r w:rsidRPr="004F08B9">
        <w:rPr>
          <w:rFonts w:cs="Arial"/>
          <w:sz w:val="24"/>
        </w:rPr>
        <w:t>La Société s’engage à </w:t>
      </w:r>
      <w:r w:rsidR="00455799" w:rsidRPr="004F08B9">
        <w:rPr>
          <w:rFonts w:cs="Arial"/>
          <w:sz w:val="24"/>
        </w:rPr>
        <w:t xml:space="preserve">verser </w:t>
      </w:r>
      <w:r w:rsidR="007B471A" w:rsidRPr="004F08B9">
        <w:rPr>
          <w:rFonts w:cs="Arial"/>
          <w:sz w:val="24"/>
        </w:rPr>
        <w:t>à l’Organisme gestionnaire</w:t>
      </w:r>
      <w:r w:rsidR="0068067C">
        <w:rPr>
          <w:rFonts w:cs="Arial"/>
          <w:sz w:val="24"/>
        </w:rPr>
        <w:t>,</w:t>
      </w:r>
      <w:r w:rsidR="007B471A">
        <w:rPr>
          <w:rFonts w:cs="Arial"/>
          <w:sz w:val="24"/>
        </w:rPr>
        <w:t xml:space="preserve"> selon les modalités prévues à la clause 6.4 de la présente entente</w:t>
      </w:r>
      <w:r w:rsidR="0068067C">
        <w:rPr>
          <w:rFonts w:cs="Arial"/>
          <w:sz w:val="24"/>
        </w:rPr>
        <w:t>,</w:t>
      </w:r>
      <w:r w:rsidR="007B471A">
        <w:rPr>
          <w:rFonts w:cs="Arial"/>
          <w:sz w:val="24"/>
        </w:rPr>
        <w:t xml:space="preserve"> un</w:t>
      </w:r>
      <w:r w:rsidR="00560E62" w:rsidRPr="004F08B9">
        <w:rPr>
          <w:rFonts w:cs="Arial"/>
          <w:sz w:val="24"/>
        </w:rPr>
        <w:t xml:space="preserve"> </w:t>
      </w:r>
      <w:r w:rsidR="00455799" w:rsidRPr="004F08B9">
        <w:rPr>
          <w:rFonts w:cs="Arial"/>
          <w:sz w:val="24"/>
        </w:rPr>
        <w:t xml:space="preserve">supplément </w:t>
      </w:r>
      <w:r w:rsidR="00C051CE">
        <w:rPr>
          <w:rFonts w:cs="Arial"/>
          <w:sz w:val="24"/>
        </w:rPr>
        <w:t>au</w:t>
      </w:r>
      <w:r w:rsidR="00455799" w:rsidRPr="004F08B9">
        <w:rPr>
          <w:rFonts w:cs="Arial"/>
          <w:sz w:val="24"/>
        </w:rPr>
        <w:t xml:space="preserve"> loyer</w:t>
      </w:r>
      <w:r w:rsidR="007B471A">
        <w:rPr>
          <w:rFonts w:cs="Arial"/>
          <w:sz w:val="24"/>
        </w:rPr>
        <w:t xml:space="preserve"> </w:t>
      </w:r>
      <w:r w:rsidR="00D646F1" w:rsidRPr="004F08B9">
        <w:rPr>
          <w:rFonts w:cs="Arial"/>
          <w:sz w:val="24"/>
        </w:rPr>
        <w:t xml:space="preserve">ainsi que les </w:t>
      </w:r>
      <w:r w:rsidR="009C0830">
        <w:rPr>
          <w:rFonts w:cs="Arial"/>
          <w:sz w:val="24"/>
        </w:rPr>
        <w:t xml:space="preserve">sommes liées aux </w:t>
      </w:r>
      <w:r w:rsidR="00D646F1" w:rsidRPr="004F08B9">
        <w:rPr>
          <w:rFonts w:cs="Arial"/>
          <w:sz w:val="24"/>
        </w:rPr>
        <w:t>frais</w:t>
      </w:r>
      <w:r w:rsidR="00A825EF" w:rsidRPr="00A825EF">
        <w:rPr>
          <w:rFonts w:cs="Arial"/>
          <w:sz w:val="24"/>
        </w:rPr>
        <w:t xml:space="preserve"> </w:t>
      </w:r>
      <w:r w:rsidR="00A825EF">
        <w:rPr>
          <w:rFonts w:cs="Arial"/>
          <w:sz w:val="24"/>
        </w:rPr>
        <w:t>de gestion relatifs à l’administration du Programme</w:t>
      </w:r>
      <w:r w:rsidR="0094419A">
        <w:rPr>
          <w:rFonts w:cs="Arial"/>
          <w:sz w:val="24"/>
          <w:lang w:val="fr-CA"/>
        </w:rPr>
        <w:t>.</w:t>
      </w:r>
    </w:p>
    <w:p w14:paraId="5E8643EB" w14:textId="77777777" w:rsidR="00972C4D" w:rsidRDefault="00972C4D" w:rsidP="004A10B4">
      <w:pPr>
        <w:ind w:left="851" w:hanging="851"/>
        <w:jc w:val="both"/>
        <w:rPr>
          <w:rFonts w:cs="Arial"/>
          <w:b/>
          <w:bCs/>
          <w:sz w:val="24"/>
        </w:rPr>
      </w:pPr>
    </w:p>
    <w:p w14:paraId="1FCAA4EC" w14:textId="77777777" w:rsidR="00972C4D" w:rsidRDefault="00972C4D" w:rsidP="004A10B4">
      <w:pPr>
        <w:ind w:left="851" w:hanging="851"/>
        <w:jc w:val="both"/>
        <w:rPr>
          <w:rFonts w:cs="Arial"/>
          <w:b/>
          <w:bCs/>
          <w:sz w:val="24"/>
        </w:rPr>
      </w:pPr>
    </w:p>
    <w:p w14:paraId="5B843388" w14:textId="77777777" w:rsidR="00F16173" w:rsidRDefault="00F16173" w:rsidP="004A10B4">
      <w:pPr>
        <w:ind w:left="851" w:hanging="851"/>
        <w:jc w:val="both"/>
        <w:rPr>
          <w:rFonts w:cs="Arial"/>
          <w:b/>
          <w:bCs/>
          <w:sz w:val="24"/>
        </w:rPr>
      </w:pPr>
    </w:p>
    <w:p w14:paraId="67A84DAF" w14:textId="77777777" w:rsidR="00F16173" w:rsidRDefault="00F16173" w:rsidP="004A10B4">
      <w:pPr>
        <w:ind w:left="851" w:hanging="851"/>
        <w:jc w:val="both"/>
        <w:rPr>
          <w:rFonts w:cs="Arial"/>
          <w:b/>
          <w:bCs/>
          <w:sz w:val="24"/>
        </w:rPr>
      </w:pPr>
    </w:p>
    <w:p w14:paraId="5FC72605" w14:textId="77777777" w:rsidR="00F16173" w:rsidRDefault="00F16173" w:rsidP="004A10B4">
      <w:pPr>
        <w:ind w:left="851" w:hanging="851"/>
        <w:jc w:val="both"/>
        <w:rPr>
          <w:rFonts w:cs="Arial"/>
          <w:b/>
          <w:bCs/>
          <w:sz w:val="24"/>
        </w:rPr>
      </w:pPr>
    </w:p>
    <w:p w14:paraId="08096BC7" w14:textId="77777777" w:rsidR="00F16173" w:rsidRDefault="00F16173" w:rsidP="004A10B4">
      <w:pPr>
        <w:ind w:left="851" w:hanging="851"/>
        <w:jc w:val="both"/>
        <w:rPr>
          <w:rFonts w:cs="Arial"/>
          <w:b/>
          <w:bCs/>
          <w:sz w:val="24"/>
        </w:rPr>
      </w:pPr>
    </w:p>
    <w:p w14:paraId="60153E60" w14:textId="77777777" w:rsidR="00F16173" w:rsidRDefault="00F16173" w:rsidP="004A10B4">
      <w:pPr>
        <w:ind w:left="851" w:hanging="851"/>
        <w:jc w:val="both"/>
        <w:rPr>
          <w:rFonts w:cs="Arial"/>
          <w:b/>
          <w:bCs/>
          <w:sz w:val="24"/>
        </w:rPr>
      </w:pPr>
    </w:p>
    <w:p w14:paraId="65877D2E" w14:textId="77777777" w:rsidR="00F16173" w:rsidRDefault="00F16173" w:rsidP="004A10B4">
      <w:pPr>
        <w:ind w:left="851" w:hanging="851"/>
        <w:jc w:val="both"/>
        <w:rPr>
          <w:rFonts w:cs="Arial"/>
          <w:b/>
          <w:bCs/>
          <w:sz w:val="24"/>
        </w:rPr>
      </w:pPr>
    </w:p>
    <w:p w14:paraId="6131DDA2" w14:textId="77777777" w:rsidR="00F16173" w:rsidRDefault="00F16173" w:rsidP="004A10B4">
      <w:pPr>
        <w:ind w:left="851" w:hanging="851"/>
        <w:jc w:val="both"/>
        <w:rPr>
          <w:rFonts w:cs="Arial"/>
          <w:b/>
          <w:bCs/>
          <w:sz w:val="24"/>
        </w:rPr>
      </w:pPr>
    </w:p>
    <w:p w14:paraId="0225C9C4" w14:textId="77777777" w:rsidR="00F16173" w:rsidRDefault="00F16173" w:rsidP="004A10B4">
      <w:pPr>
        <w:ind w:left="851" w:hanging="851"/>
        <w:jc w:val="both"/>
        <w:rPr>
          <w:rFonts w:cs="Arial"/>
          <w:b/>
          <w:bCs/>
          <w:sz w:val="24"/>
        </w:rPr>
      </w:pPr>
    </w:p>
    <w:p w14:paraId="4100A45B" w14:textId="77777777" w:rsidR="00F16173" w:rsidRDefault="00F16173" w:rsidP="004A10B4">
      <w:pPr>
        <w:ind w:left="851" w:hanging="851"/>
        <w:jc w:val="both"/>
        <w:rPr>
          <w:rFonts w:cs="Arial"/>
          <w:b/>
          <w:bCs/>
          <w:sz w:val="24"/>
        </w:rPr>
      </w:pPr>
    </w:p>
    <w:p w14:paraId="401EA0FD" w14:textId="77777777" w:rsidR="00F16173" w:rsidRDefault="00F16173" w:rsidP="004A10B4">
      <w:pPr>
        <w:ind w:left="851" w:hanging="851"/>
        <w:jc w:val="both"/>
        <w:rPr>
          <w:rFonts w:cs="Arial"/>
          <w:b/>
          <w:bCs/>
          <w:sz w:val="24"/>
        </w:rPr>
      </w:pPr>
    </w:p>
    <w:p w14:paraId="567673ED" w14:textId="77777777" w:rsidR="00F16173" w:rsidRDefault="00F16173" w:rsidP="004A10B4">
      <w:pPr>
        <w:ind w:left="851" w:hanging="851"/>
        <w:jc w:val="both"/>
        <w:rPr>
          <w:rFonts w:cs="Arial"/>
          <w:b/>
          <w:bCs/>
          <w:sz w:val="24"/>
        </w:rPr>
      </w:pPr>
    </w:p>
    <w:p w14:paraId="4D46D38C" w14:textId="77777777" w:rsidR="00F16173" w:rsidRDefault="00F16173" w:rsidP="004A10B4">
      <w:pPr>
        <w:ind w:left="851" w:hanging="851"/>
        <w:jc w:val="both"/>
        <w:rPr>
          <w:rFonts w:cs="Arial"/>
          <w:b/>
          <w:bCs/>
          <w:sz w:val="24"/>
        </w:rPr>
      </w:pPr>
    </w:p>
    <w:p w14:paraId="18D37D62" w14:textId="2503D9E3" w:rsidR="00E016DF" w:rsidRDefault="00696381" w:rsidP="004A10B4">
      <w:pPr>
        <w:ind w:left="851" w:hanging="851"/>
        <w:jc w:val="both"/>
        <w:rPr>
          <w:rFonts w:cs="Arial"/>
          <w:sz w:val="24"/>
        </w:rPr>
      </w:pPr>
      <w:r w:rsidRPr="00D36882">
        <w:rPr>
          <w:rFonts w:cs="Arial"/>
          <w:b/>
          <w:bCs/>
          <w:sz w:val="24"/>
        </w:rPr>
        <w:t>5.</w:t>
      </w:r>
      <w:r>
        <w:rPr>
          <w:rFonts w:cs="Arial"/>
          <w:b/>
          <w:bCs/>
          <w:sz w:val="24"/>
        </w:rPr>
        <w:t xml:space="preserve"> </w:t>
      </w:r>
      <w:r w:rsidR="00E65F62">
        <w:rPr>
          <w:rFonts w:cs="Arial"/>
          <w:b/>
          <w:bCs/>
          <w:sz w:val="24"/>
        </w:rPr>
        <w:tab/>
        <w:t>OBLIGATIONS</w:t>
      </w:r>
      <w:r w:rsidR="005C64C3" w:rsidRPr="00CE58FE">
        <w:rPr>
          <w:rFonts w:cs="Arial"/>
          <w:b/>
          <w:bCs/>
          <w:sz w:val="24"/>
        </w:rPr>
        <w:t xml:space="preserve"> </w:t>
      </w:r>
      <w:sdt>
        <w:sdtPr>
          <w:rPr>
            <w:rStyle w:val="Style1"/>
          </w:rPr>
          <w:alias w:val="Municipalité ou Commanditaire"/>
          <w:tag w:val="choisir"/>
          <w:id w:val="1018421717"/>
          <w:placeholder>
            <w:docPart w:val="B3C2972367854D84B54A0E51785528F5"/>
          </w:placeholder>
          <w:showingPlcHdr/>
          <w:dropDownList>
            <w:listItem w:value="Choisissez un élément."/>
            <w:listItem w:displayText="DE LA MUNICIPALITÉ" w:value="DE LA MUNICIPALITÉ"/>
            <w:listItem w:displayText="DU COMMANDITAIRE" w:value="DU COMMANDITAIRE"/>
          </w:dropDownList>
        </w:sdtPr>
        <w:sdtEndPr>
          <w:rPr>
            <w:rStyle w:val="Policepardfaut"/>
            <w:rFonts w:cs="Arial"/>
            <w:b w:val="0"/>
            <w:sz w:val="24"/>
            <w:lang w:val="fr-CA"/>
          </w:rPr>
        </w:sdtEndPr>
        <w:sdtContent>
          <w:r w:rsidR="00BF3322" w:rsidRPr="00BF3322">
            <w:rPr>
              <w:rStyle w:val="Textedelespacerserv"/>
              <w:b/>
              <w:caps/>
            </w:rPr>
            <w:t>Choisissez un élément.</w:t>
          </w:r>
        </w:sdtContent>
      </w:sdt>
    </w:p>
    <w:p w14:paraId="047DE3FC" w14:textId="77777777" w:rsidR="00E016DF" w:rsidRDefault="00E016DF" w:rsidP="00E71121">
      <w:pPr>
        <w:jc w:val="both"/>
        <w:rPr>
          <w:rFonts w:cs="Arial"/>
          <w:b/>
          <w:bCs/>
          <w:sz w:val="24"/>
        </w:rPr>
      </w:pPr>
    </w:p>
    <w:p w14:paraId="35F5A348" w14:textId="77777777" w:rsidR="00D36882" w:rsidRPr="00CE58FE" w:rsidRDefault="00D36882" w:rsidP="00E71121">
      <w:pPr>
        <w:jc w:val="both"/>
        <w:rPr>
          <w:rFonts w:cs="Arial"/>
          <w:b/>
          <w:bCs/>
          <w:sz w:val="24"/>
        </w:rPr>
      </w:pPr>
    </w:p>
    <w:p w14:paraId="441154BE" w14:textId="77777777" w:rsidR="00972C4D" w:rsidRDefault="00000000" w:rsidP="00972C4D">
      <w:pPr>
        <w:keepNext/>
        <w:keepLines/>
        <w:jc w:val="both"/>
        <w:rPr>
          <w:rFonts w:cs="Arial"/>
          <w:sz w:val="24"/>
        </w:rPr>
      </w:pPr>
      <w:sdt>
        <w:sdtPr>
          <w:rPr>
            <w:rFonts w:cs="Arial"/>
            <w:sz w:val="24"/>
            <w:lang w:val="fr-CA"/>
          </w:rPr>
          <w:alias w:val="Municipalité ou Commanditaire"/>
          <w:tag w:val="choisir"/>
          <w:id w:val="-1742477801"/>
          <w:placeholder>
            <w:docPart w:val="7BB210DE13FA4E02BC6676C11A313C0B"/>
          </w:placeholder>
          <w:showingPlcHdr/>
          <w:dropDownList>
            <w:listItem w:value="Choisissez un élément."/>
            <w:listItem w:displayText="La Municipalité" w:value="La Municipalité"/>
            <w:listItem w:displayText="Le Commanditaire" w:value="Le Commanditaire"/>
          </w:dropDownList>
        </w:sdtPr>
        <w:sdtContent>
          <w:r w:rsidR="00BF3322" w:rsidRPr="00332C4C">
            <w:rPr>
              <w:rStyle w:val="Textedelespacerserv"/>
            </w:rPr>
            <w:t>Choisissez un élément.</w:t>
          </w:r>
        </w:sdtContent>
      </w:sdt>
      <w:r w:rsidR="00D646F1" w:rsidRPr="00CE58FE">
        <w:rPr>
          <w:rFonts w:cs="Arial"/>
          <w:sz w:val="24"/>
        </w:rPr>
        <w:t xml:space="preserve"> </w:t>
      </w:r>
      <w:proofErr w:type="gramStart"/>
      <w:r w:rsidR="00D646F1" w:rsidRPr="00CE58FE">
        <w:rPr>
          <w:rFonts w:cs="Arial"/>
          <w:sz w:val="24"/>
        </w:rPr>
        <w:t>s’engage</w:t>
      </w:r>
      <w:proofErr w:type="gramEnd"/>
      <w:r w:rsidR="00D646F1" w:rsidRPr="00CE58FE">
        <w:rPr>
          <w:rFonts w:cs="Arial"/>
          <w:sz w:val="24"/>
        </w:rPr>
        <w:t xml:space="preserve"> à</w:t>
      </w:r>
      <w:r w:rsidR="00E016DF">
        <w:rPr>
          <w:rFonts w:cs="Arial"/>
          <w:sz w:val="24"/>
        </w:rPr>
        <w:t> </w:t>
      </w:r>
      <w:r w:rsidR="00623B62" w:rsidRPr="00CE58FE">
        <w:rPr>
          <w:rFonts w:cs="Arial"/>
          <w:sz w:val="24"/>
        </w:rPr>
        <w:t>verser à l’</w:t>
      </w:r>
      <w:r w:rsidR="00F61837">
        <w:rPr>
          <w:rFonts w:cs="Arial"/>
          <w:sz w:val="24"/>
        </w:rPr>
        <w:t>Organisme gestionnaire</w:t>
      </w:r>
      <w:r w:rsidR="0068067C">
        <w:rPr>
          <w:rFonts w:cs="Arial"/>
          <w:sz w:val="24"/>
        </w:rPr>
        <w:t>,</w:t>
      </w:r>
      <w:r w:rsidR="0051029C">
        <w:rPr>
          <w:rFonts w:cs="Arial"/>
          <w:sz w:val="24"/>
        </w:rPr>
        <w:t xml:space="preserve"> </w:t>
      </w:r>
      <w:r w:rsidR="00956238">
        <w:rPr>
          <w:rFonts w:cs="Arial"/>
          <w:sz w:val="24"/>
        </w:rPr>
        <w:t>selon les modalités prévues à la clause 6.4 de la présente entente</w:t>
      </w:r>
      <w:r w:rsidR="0068067C">
        <w:rPr>
          <w:rFonts w:cs="Arial"/>
          <w:sz w:val="24"/>
        </w:rPr>
        <w:t>,</w:t>
      </w:r>
      <w:r w:rsidR="00956238">
        <w:rPr>
          <w:rFonts w:cs="Arial"/>
          <w:sz w:val="24"/>
        </w:rPr>
        <w:t xml:space="preserve"> un</w:t>
      </w:r>
      <w:r w:rsidR="00956238" w:rsidRPr="004F08B9">
        <w:rPr>
          <w:rFonts w:cs="Arial"/>
          <w:sz w:val="24"/>
        </w:rPr>
        <w:t xml:space="preserve"> supplément </w:t>
      </w:r>
      <w:r w:rsidR="00956238">
        <w:rPr>
          <w:rFonts w:cs="Arial"/>
          <w:sz w:val="24"/>
        </w:rPr>
        <w:t>au</w:t>
      </w:r>
      <w:r w:rsidR="00956238" w:rsidRPr="004F08B9">
        <w:rPr>
          <w:rFonts w:cs="Arial"/>
          <w:sz w:val="24"/>
        </w:rPr>
        <w:t xml:space="preserve"> loyer</w:t>
      </w:r>
      <w:r w:rsidR="00956238">
        <w:rPr>
          <w:rFonts w:cs="Arial"/>
          <w:sz w:val="24"/>
        </w:rPr>
        <w:t xml:space="preserve"> </w:t>
      </w:r>
      <w:r w:rsidR="00956238" w:rsidRPr="004F08B9">
        <w:rPr>
          <w:rFonts w:cs="Arial"/>
          <w:sz w:val="24"/>
        </w:rPr>
        <w:t xml:space="preserve">ainsi que les </w:t>
      </w:r>
      <w:r w:rsidR="009C0830">
        <w:rPr>
          <w:rFonts w:cs="Arial"/>
          <w:sz w:val="24"/>
        </w:rPr>
        <w:t xml:space="preserve">sommes liées aux </w:t>
      </w:r>
      <w:r w:rsidR="00956238" w:rsidRPr="004F08B9">
        <w:rPr>
          <w:rFonts w:cs="Arial"/>
          <w:sz w:val="24"/>
        </w:rPr>
        <w:t xml:space="preserve">frais </w:t>
      </w:r>
      <w:r w:rsidR="00A825EF">
        <w:rPr>
          <w:rFonts w:cs="Arial"/>
          <w:sz w:val="24"/>
        </w:rPr>
        <w:t>de gestion relatifs à l’administration du Programme</w:t>
      </w:r>
      <w:r w:rsidR="00956238">
        <w:rPr>
          <w:rFonts w:cs="Arial"/>
          <w:sz w:val="24"/>
          <w:lang w:val="fr-CA"/>
        </w:rPr>
        <w:t>.</w:t>
      </w:r>
      <w:r w:rsidR="00A33AAD">
        <w:rPr>
          <w:rFonts w:cs="Arial"/>
          <w:sz w:val="24"/>
          <w:lang w:val="fr-CA"/>
        </w:rPr>
        <w:t xml:space="preserve"> </w:t>
      </w:r>
      <w:r w:rsidR="00792159">
        <w:rPr>
          <w:rFonts w:cs="Arial"/>
          <w:sz w:val="24"/>
        </w:rPr>
        <w:t>Le cas échéant</w:t>
      </w:r>
      <w:r w:rsidR="00A97588" w:rsidRPr="00CE58FE">
        <w:rPr>
          <w:rFonts w:cs="Arial"/>
          <w:sz w:val="24"/>
        </w:rPr>
        <w:t xml:space="preserve">, </w:t>
      </w:r>
      <w:r w:rsidR="00477988">
        <w:rPr>
          <w:rFonts w:cs="Arial"/>
          <w:sz w:val="24"/>
        </w:rPr>
        <w:t>la Municipalité</w:t>
      </w:r>
      <w:r w:rsidR="004D4E18" w:rsidRPr="00CE58FE">
        <w:rPr>
          <w:rFonts w:cs="Arial"/>
          <w:sz w:val="24"/>
        </w:rPr>
        <w:t xml:space="preserve"> </w:t>
      </w:r>
      <w:r w:rsidR="00A97588" w:rsidRPr="00CE58FE">
        <w:rPr>
          <w:rFonts w:cs="Arial"/>
          <w:sz w:val="24"/>
        </w:rPr>
        <w:t xml:space="preserve">s’engage à payer tout coût additionnel non accepté par la Société et inhérent au non-respect de la présente </w:t>
      </w:r>
      <w:r w:rsidR="00A97588">
        <w:rPr>
          <w:rFonts w:cs="Arial"/>
          <w:sz w:val="24"/>
        </w:rPr>
        <w:t>entente</w:t>
      </w:r>
      <w:r w:rsidR="00A97588" w:rsidRPr="00CE58FE">
        <w:rPr>
          <w:rFonts w:cs="Arial"/>
          <w:sz w:val="24"/>
        </w:rPr>
        <w:t xml:space="preserve"> par un </w:t>
      </w:r>
      <w:r w:rsidR="0068067C">
        <w:rPr>
          <w:rFonts w:cs="Arial"/>
          <w:sz w:val="24"/>
        </w:rPr>
        <w:t>o</w:t>
      </w:r>
      <w:r w:rsidR="004C19C9">
        <w:rPr>
          <w:rFonts w:cs="Arial"/>
          <w:sz w:val="24"/>
        </w:rPr>
        <w:t>ffice d’habitation</w:t>
      </w:r>
      <w:r w:rsidR="00A97588" w:rsidRPr="00CE58FE">
        <w:rPr>
          <w:rFonts w:cs="Arial"/>
          <w:sz w:val="24"/>
        </w:rPr>
        <w:t>.</w:t>
      </w:r>
    </w:p>
    <w:p w14:paraId="278D8C83" w14:textId="77777777" w:rsidR="00972C4D" w:rsidRDefault="00972C4D" w:rsidP="00972C4D">
      <w:pPr>
        <w:keepNext/>
        <w:keepLines/>
        <w:jc w:val="both"/>
        <w:rPr>
          <w:rFonts w:cs="Arial"/>
          <w:b/>
          <w:bCs/>
          <w:sz w:val="24"/>
        </w:rPr>
      </w:pPr>
    </w:p>
    <w:p w14:paraId="5AD5EA38" w14:textId="77777777" w:rsidR="00972C4D" w:rsidRDefault="00972C4D" w:rsidP="00972C4D">
      <w:pPr>
        <w:keepNext/>
        <w:keepLines/>
        <w:jc w:val="both"/>
        <w:rPr>
          <w:rFonts w:cs="Arial"/>
          <w:b/>
          <w:bCs/>
          <w:sz w:val="24"/>
        </w:rPr>
      </w:pPr>
    </w:p>
    <w:p w14:paraId="171055BD" w14:textId="265BB723" w:rsidR="004F33DD" w:rsidRPr="00CE58FE" w:rsidRDefault="000B21F8" w:rsidP="00C72048">
      <w:pPr>
        <w:keepNext/>
        <w:keepLines/>
        <w:ind w:left="851" w:hanging="851"/>
        <w:jc w:val="both"/>
        <w:rPr>
          <w:rFonts w:cs="Arial"/>
          <w:b/>
          <w:bCs/>
          <w:sz w:val="24"/>
        </w:rPr>
      </w:pPr>
      <w:r w:rsidRPr="00D36882">
        <w:rPr>
          <w:rFonts w:cs="Arial"/>
          <w:b/>
          <w:bCs/>
          <w:sz w:val="24"/>
        </w:rPr>
        <w:t>6.</w:t>
      </w:r>
      <w:r>
        <w:rPr>
          <w:rFonts w:cs="Arial"/>
          <w:b/>
          <w:bCs/>
          <w:sz w:val="24"/>
        </w:rPr>
        <w:t xml:space="preserve"> </w:t>
      </w:r>
      <w:r w:rsidR="00E65F62">
        <w:rPr>
          <w:rFonts w:cs="Arial"/>
          <w:b/>
          <w:bCs/>
          <w:sz w:val="24"/>
        </w:rPr>
        <w:tab/>
        <w:t>OBLIGATIONS</w:t>
      </w:r>
      <w:r w:rsidR="004F33DD" w:rsidRPr="00CE58FE">
        <w:rPr>
          <w:rFonts w:cs="Arial"/>
          <w:b/>
          <w:bCs/>
          <w:sz w:val="24"/>
        </w:rPr>
        <w:t xml:space="preserve"> DE L’ORGANISME </w:t>
      </w:r>
      <w:r w:rsidR="00F61837">
        <w:rPr>
          <w:rFonts w:cs="Arial"/>
          <w:b/>
          <w:bCs/>
          <w:sz w:val="24"/>
        </w:rPr>
        <w:t>GESTIONNAIRE</w:t>
      </w:r>
    </w:p>
    <w:p w14:paraId="68B5F2D3" w14:textId="77777777" w:rsidR="005D73EC" w:rsidRDefault="005D73EC" w:rsidP="00C72048">
      <w:pPr>
        <w:pStyle w:val="Default"/>
        <w:keepNext/>
        <w:keepLines/>
        <w:ind w:left="851" w:hanging="851"/>
        <w:jc w:val="both"/>
        <w:rPr>
          <w:color w:val="auto"/>
        </w:rPr>
      </w:pPr>
    </w:p>
    <w:p w14:paraId="27316737" w14:textId="77777777" w:rsidR="00885FF4" w:rsidRPr="0090527B" w:rsidRDefault="00885FF4" w:rsidP="00C72048">
      <w:pPr>
        <w:keepNext/>
        <w:keepLines/>
        <w:ind w:left="851" w:hanging="851"/>
        <w:jc w:val="both"/>
        <w:rPr>
          <w:rFonts w:cs="Arial"/>
          <w:b/>
          <w:bCs/>
          <w:sz w:val="24"/>
        </w:rPr>
      </w:pPr>
    </w:p>
    <w:p w14:paraId="2D51654D" w14:textId="77777777" w:rsidR="00891C6D" w:rsidRPr="00C13475" w:rsidRDefault="00817DCF" w:rsidP="00C72048">
      <w:pPr>
        <w:keepNext/>
        <w:keepLines/>
        <w:numPr>
          <w:ilvl w:val="1"/>
          <w:numId w:val="1"/>
        </w:numPr>
        <w:tabs>
          <w:tab w:val="left" w:pos="851"/>
          <w:tab w:val="left" w:pos="1440"/>
        </w:tabs>
        <w:ind w:left="851" w:hanging="851"/>
        <w:jc w:val="both"/>
        <w:rPr>
          <w:rFonts w:cs="Arial"/>
          <w:b/>
          <w:bCs/>
          <w:sz w:val="24"/>
          <w:lang w:val="fr-CA"/>
        </w:rPr>
      </w:pPr>
      <w:r w:rsidRPr="00C13475">
        <w:rPr>
          <w:rFonts w:cs="Arial"/>
          <w:b/>
          <w:bCs/>
          <w:sz w:val="24"/>
          <w:lang w:val="fr-CA"/>
        </w:rPr>
        <w:t>ADMISSIBILITÉ DES</w:t>
      </w:r>
      <w:r w:rsidR="00891C6D" w:rsidRPr="00C13475">
        <w:rPr>
          <w:rFonts w:cs="Arial"/>
          <w:b/>
          <w:bCs/>
          <w:sz w:val="24"/>
          <w:lang w:val="fr-CA"/>
        </w:rPr>
        <w:t xml:space="preserve"> </w:t>
      </w:r>
      <w:r w:rsidR="006C1755" w:rsidRPr="00C13475">
        <w:rPr>
          <w:rFonts w:cs="Arial"/>
          <w:b/>
          <w:bCs/>
          <w:sz w:val="24"/>
          <w:lang w:val="fr-CA"/>
        </w:rPr>
        <w:t xml:space="preserve">MÉNAGES ET DES </w:t>
      </w:r>
      <w:r w:rsidR="00891C6D" w:rsidRPr="00C13475">
        <w:rPr>
          <w:rFonts w:cs="Arial"/>
          <w:b/>
          <w:bCs/>
          <w:sz w:val="24"/>
          <w:lang w:val="fr-CA"/>
        </w:rPr>
        <w:t>LOGEMENT</w:t>
      </w:r>
      <w:r w:rsidRPr="00C13475">
        <w:rPr>
          <w:rFonts w:cs="Arial"/>
          <w:b/>
          <w:bCs/>
          <w:sz w:val="24"/>
          <w:lang w:val="fr-CA"/>
        </w:rPr>
        <w:t>S</w:t>
      </w:r>
      <w:r w:rsidR="006C57EA" w:rsidRPr="00C13475">
        <w:rPr>
          <w:rFonts w:cs="Arial"/>
          <w:b/>
          <w:bCs/>
          <w:sz w:val="24"/>
          <w:lang w:val="fr-CA"/>
        </w:rPr>
        <w:t xml:space="preserve"> </w:t>
      </w:r>
    </w:p>
    <w:p w14:paraId="26A7F6EB" w14:textId="77777777" w:rsidR="00CD164C" w:rsidRPr="00BC677C" w:rsidRDefault="00CD164C" w:rsidP="00C72048">
      <w:pPr>
        <w:keepNext/>
        <w:keepLines/>
        <w:tabs>
          <w:tab w:val="left" w:pos="720"/>
          <w:tab w:val="left" w:pos="1440"/>
        </w:tabs>
        <w:ind w:left="851" w:hanging="851"/>
        <w:jc w:val="both"/>
        <w:rPr>
          <w:rFonts w:cs="Arial"/>
          <w:b/>
          <w:bCs/>
          <w:sz w:val="24"/>
          <w:lang w:val="fr-CA"/>
        </w:rPr>
      </w:pPr>
    </w:p>
    <w:p w14:paraId="7E9B69CF" w14:textId="2F081224" w:rsidR="001F164C" w:rsidRPr="00B7018F" w:rsidRDefault="00C061EA" w:rsidP="00C72048">
      <w:pPr>
        <w:keepNext/>
        <w:keepLines/>
        <w:numPr>
          <w:ilvl w:val="2"/>
          <w:numId w:val="2"/>
        </w:numPr>
        <w:ind w:left="851" w:hanging="851"/>
        <w:jc w:val="both"/>
        <w:rPr>
          <w:rFonts w:cs="Arial"/>
          <w:sz w:val="24"/>
          <w:lang w:val="fr-CA"/>
        </w:rPr>
      </w:pPr>
      <w:r w:rsidRPr="00B7018F">
        <w:rPr>
          <w:rFonts w:cs="Arial"/>
          <w:sz w:val="24"/>
          <w:lang w:val="fr-CA"/>
        </w:rPr>
        <w:t>L</w:t>
      </w:r>
      <w:r w:rsidRPr="00B7018F">
        <w:rPr>
          <w:rFonts w:cs="Arial"/>
          <w:sz w:val="24"/>
        </w:rPr>
        <w:t xml:space="preserve">’Organisme </w:t>
      </w:r>
      <w:r w:rsidR="00F61837" w:rsidRPr="00B7018F">
        <w:rPr>
          <w:rFonts w:cs="Arial"/>
          <w:sz w:val="24"/>
        </w:rPr>
        <w:t>gestionnaire</w:t>
      </w:r>
      <w:r w:rsidRPr="00B7018F">
        <w:rPr>
          <w:rFonts w:cs="Arial"/>
          <w:sz w:val="24"/>
        </w:rPr>
        <w:t xml:space="preserve"> </w:t>
      </w:r>
      <w:r w:rsidR="00421BF2" w:rsidRPr="00B7018F">
        <w:rPr>
          <w:rFonts w:cs="Arial"/>
          <w:sz w:val="24"/>
        </w:rPr>
        <w:t xml:space="preserve">doit </w:t>
      </w:r>
      <w:r w:rsidR="004438CD" w:rsidRPr="00B7018F">
        <w:rPr>
          <w:rFonts w:cs="Arial"/>
          <w:sz w:val="24"/>
        </w:rPr>
        <w:t>sélectionne</w:t>
      </w:r>
      <w:r w:rsidR="00421BF2" w:rsidRPr="00B7018F">
        <w:rPr>
          <w:rFonts w:cs="Arial"/>
          <w:sz w:val="24"/>
        </w:rPr>
        <w:t>r</w:t>
      </w:r>
      <w:r w:rsidR="004438CD" w:rsidRPr="00B7018F">
        <w:rPr>
          <w:rFonts w:cs="Arial"/>
          <w:sz w:val="24"/>
        </w:rPr>
        <w:t xml:space="preserve"> </w:t>
      </w:r>
      <w:r w:rsidRPr="00B7018F">
        <w:rPr>
          <w:rFonts w:cs="Arial"/>
          <w:sz w:val="24"/>
        </w:rPr>
        <w:t>les ménages</w:t>
      </w:r>
      <w:r w:rsidR="00EA357F" w:rsidRPr="00B7018F">
        <w:rPr>
          <w:rFonts w:cs="Arial"/>
          <w:sz w:val="24"/>
        </w:rPr>
        <w:t xml:space="preserve"> et les logements</w:t>
      </w:r>
      <w:r w:rsidRPr="00B7018F">
        <w:rPr>
          <w:rFonts w:cs="Arial"/>
          <w:sz w:val="24"/>
        </w:rPr>
        <w:t xml:space="preserve"> selon les règles établies par la Société, les exigences du Programme ainsi que le Règlement sur l’attribution</w:t>
      </w:r>
      <w:r w:rsidR="003E27CF" w:rsidRPr="00B7018F">
        <w:rPr>
          <w:rFonts w:cs="Arial"/>
          <w:sz w:val="24"/>
          <w:lang w:val="fr-CA"/>
        </w:rPr>
        <w:t>.</w:t>
      </w:r>
      <w:r w:rsidR="00DE015C" w:rsidRPr="00B7018F">
        <w:rPr>
          <w:rFonts w:cs="Arial"/>
          <w:sz w:val="24"/>
          <w:lang w:val="fr-CA"/>
        </w:rPr>
        <w:t xml:space="preserve"> </w:t>
      </w:r>
    </w:p>
    <w:p w14:paraId="2B3722C3" w14:textId="77777777" w:rsidR="006F65A1" w:rsidRPr="00B7018F" w:rsidRDefault="006F65A1" w:rsidP="004A10B4">
      <w:pPr>
        <w:ind w:left="851" w:hanging="851"/>
        <w:jc w:val="both"/>
        <w:rPr>
          <w:rFonts w:cs="Arial"/>
          <w:sz w:val="24"/>
          <w:lang w:val="fr-CA"/>
        </w:rPr>
      </w:pPr>
    </w:p>
    <w:p w14:paraId="7D3D505A" w14:textId="29DA648C" w:rsidR="006F65A1" w:rsidRDefault="00891C6D" w:rsidP="004A10B4">
      <w:pPr>
        <w:numPr>
          <w:ilvl w:val="2"/>
          <w:numId w:val="2"/>
        </w:numPr>
        <w:tabs>
          <w:tab w:val="left" w:pos="851"/>
          <w:tab w:val="left" w:pos="1440"/>
        </w:tabs>
        <w:ind w:left="851" w:hanging="851"/>
        <w:jc w:val="both"/>
        <w:rPr>
          <w:rFonts w:cs="Arial"/>
          <w:sz w:val="24"/>
        </w:rPr>
      </w:pPr>
      <w:r w:rsidRPr="00B7018F">
        <w:rPr>
          <w:rFonts w:cs="Arial"/>
          <w:sz w:val="24"/>
        </w:rPr>
        <w:t>Les logements retenus doivent être de qualité standard et offerts à un coût ne dépassant pas, selon la typol</w:t>
      </w:r>
      <w:r w:rsidR="007B64AB" w:rsidRPr="00B7018F">
        <w:rPr>
          <w:rFonts w:cs="Arial"/>
          <w:sz w:val="24"/>
        </w:rPr>
        <w:t>ogie</w:t>
      </w:r>
      <w:r w:rsidR="007B64AB" w:rsidRPr="00F24B9D">
        <w:rPr>
          <w:rFonts w:cs="Arial"/>
          <w:sz w:val="24"/>
        </w:rPr>
        <w:t xml:space="preserve"> (nombre de chambres)</w:t>
      </w:r>
      <w:r w:rsidR="00B65792" w:rsidRPr="00F24B9D">
        <w:rPr>
          <w:rFonts w:cs="Arial"/>
          <w:sz w:val="24"/>
        </w:rPr>
        <w:t xml:space="preserve">, le </w:t>
      </w:r>
      <w:r w:rsidR="001649B9">
        <w:rPr>
          <w:rFonts w:cs="Arial"/>
          <w:sz w:val="24"/>
        </w:rPr>
        <w:t>loyer médian</w:t>
      </w:r>
      <w:r w:rsidR="00792159">
        <w:rPr>
          <w:rFonts w:cs="Arial"/>
          <w:sz w:val="24"/>
        </w:rPr>
        <w:t xml:space="preserve"> </w:t>
      </w:r>
      <w:r w:rsidR="00A91C7F">
        <w:rPr>
          <w:rFonts w:cs="Arial"/>
          <w:sz w:val="24"/>
        </w:rPr>
        <w:t>LMM</w:t>
      </w:r>
      <w:r w:rsidR="00B65792" w:rsidRPr="00F24B9D">
        <w:rPr>
          <w:rFonts w:cs="Arial"/>
          <w:sz w:val="24"/>
        </w:rPr>
        <w:t xml:space="preserve"> prévu </w:t>
      </w:r>
      <w:r w:rsidR="004933E8" w:rsidRPr="00F24B9D">
        <w:rPr>
          <w:rFonts w:cs="Arial"/>
          <w:sz w:val="24"/>
        </w:rPr>
        <w:t>a</w:t>
      </w:r>
      <w:r w:rsidR="00133470" w:rsidRPr="00F24B9D">
        <w:rPr>
          <w:rFonts w:cs="Arial"/>
          <w:sz w:val="24"/>
        </w:rPr>
        <w:t xml:space="preserve">u </w:t>
      </w:r>
      <w:r w:rsidR="00AB6C9E" w:rsidRPr="00F24B9D">
        <w:rPr>
          <w:rFonts w:cs="Arial"/>
          <w:sz w:val="24"/>
        </w:rPr>
        <w:t>P</w:t>
      </w:r>
      <w:r w:rsidR="00566A4E" w:rsidRPr="00F24B9D">
        <w:rPr>
          <w:rFonts w:cs="Arial"/>
          <w:sz w:val="24"/>
        </w:rPr>
        <w:t>rogramme</w:t>
      </w:r>
      <w:r w:rsidR="00D327F8" w:rsidRPr="00F24B9D">
        <w:rPr>
          <w:rFonts w:cs="Arial"/>
          <w:sz w:val="24"/>
        </w:rPr>
        <w:t>.</w:t>
      </w:r>
    </w:p>
    <w:p w14:paraId="344091C5" w14:textId="77777777" w:rsidR="006F65A1" w:rsidRDefault="006F65A1" w:rsidP="004A10B4">
      <w:pPr>
        <w:tabs>
          <w:tab w:val="left" w:pos="720"/>
          <w:tab w:val="left" w:pos="1440"/>
        </w:tabs>
        <w:ind w:left="851" w:hanging="851"/>
        <w:jc w:val="both"/>
        <w:rPr>
          <w:rFonts w:cs="Arial"/>
          <w:sz w:val="24"/>
        </w:rPr>
      </w:pPr>
    </w:p>
    <w:p w14:paraId="5D7312B4" w14:textId="17BDE0CA" w:rsidR="0062689A" w:rsidRDefault="00904057" w:rsidP="00C6058C">
      <w:pPr>
        <w:numPr>
          <w:ilvl w:val="2"/>
          <w:numId w:val="2"/>
        </w:numPr>
        <w:tabs>
          <w:tab w:val="left" w:pos="851"/>
          <w:tab w:val="left" w:pos="1440"/>
        </w:tabs>
        <w:ind w:left="851" w:hanging="851"/>
        <w:jc w:val="both"/>
        <w:rPr>
          <w:rFonts w:cs="Arial"/>
          <w:sz w:val="24"/>
        </w:rPr>
      </w:pPr>
      <w:r w:rsidRPr="006F65A1">
        <w:rPr>
          <w:rFonts w:cs="Arial"/>
          <w:sz w:val="24"/>
        </w:rPr>
        <w:t>L’Organisme gestionnaire doit s’assurer que le</w:t>
      </w:r>
      <w:r w:rsidR="00700255">
        <w:rPr>
          <w:rFonts w:cs="Arial"/>
          <w:sz w:val="24"/>
        </w:rPr>
        <w:t xml:space="preserve"> loyer du logement désigné respecte le</w:t>
      </w:r>
      <w:r w:rsidRPr="006F65A1">
        <w:rPr>
          <w:rFonts w:cs="Arial"/>
          <w:sz w:val="24"/>
        </w:rPr>
        <w:t xml:space="preserve"> loyer reconnu</w:t>
      </w:r>
      <w:r w:rsidR="00343439">
        <w:rPr>
          <w:rFonts w:cs="Arial"/>
          <w:sz w:val="24"/>
        </w:rPr>
        <w:t>. Ce loyer doit également</w:t>
      </w:r>
      <w:r w:rsidRPr="006F65A1">
        <w:rPr>
          <w:rFonts w:cs="Arial"/>
          <w:sz w:val="24"/>
        </w:rPr>
        <w:t xml:space="preserve"> </w:t>
      </w:r>
      <w:r w:rsidR="00343439">
        <w:rPr>
          <w:rFonts w:cs="Arial"/>
          <w:sz w:val="24"/>
        </w:rPr>
        <w:t xml:space="preserve">être </w:t>
      </w:r>
      <w:r w:rsidRPr="006F65A1">
        <w:rPr>
          <w:rFonts w:cs="Arial"/>
          <w:sz w:val="24"/>
        </w:rPr>
        <w:t>semblable au loyer des logements non subventionnés comparables dans un même immeuble.</w:t>
      </w:r>
    </w:p>
    <w:p w14:paraId="0B048B7C" w14:textId="77777777" w:rsidR="00183D4A" w:rsidRDefault="00183D4A" w:rsidP="00AF05CE">
      <w:pPr>
        <w:tabs>
          <w:tab w:val="left" w:pos="851"/>
          <w:tab w:val="left" w:pos="1440"/>
        </w:tabs>
        <w:jc w:val="both"/>
        <w:rPr>
          <w:rFonts w:cs="Arial"/>
          <w:sz w:val="24"/>
        </w:rPr>
      </w:pPr>
    </w:p>
    <w:p w14:paraId="6C2D01CF" w14:textId="77777777" w:rsidR="002430A6" w:rsidRPr="00182C69" w:rsidRDefault="002430A6" w:rsidP="00AF05CE">
      <w:pPr>
        <w:tabs>
          <w:tab w:val="left" w:pos="851"/>
          <w:tab w:val="left" w:pos="1440"/>
        </w:tabs>
        <w:jc w:val="both"/>
        <w:rPr>
          <w:rFonts w:cs="Arial"/>
          <w:sz w:val="24"/>
        </w:rPr>
      </w:pPr>
    </w:p>
    <w:p w14:paraId="104E8F76" w14:textId="5EF6A315" w:rsidR="00891C6D" w:rsidRPr="00C13475" w:rsidRDefault="00891C6D" w:rsidP="004A10B4">
      <w:pPr>
        <w:numPr>
          <w:ilvl w:val="1"/>
          <w:numId w:val="2"/>
        </w:numPr>
        <w:tabs>
          <w:tab w:val="left" w:pos="851"/>
          <w:tab w:val="left" w:pos="1440"/>
        </w:tabs>
        <w:ind w:left="851" w:hanging="851"/>
        <w:jc w:val="both"/>
        <w:rPr>
          <w:rFonts w:cs="Arial"/>
          <w:b/>
          <w:bCs/>
          <w:sz w:val="24"/>
          <w:lang w:val="fr-CA"/>
        </w:rPr>
      </w:pPr>
      <w:r w:rsidRPr="00C13475">
        <w:rPr>
          <w:rFonts w:cs="Arial"/>
          <w:b/>
          <w:bCs/>
          <w:sz w:val="24"/>
          <w:lang w:val="fr-CA"/>
        </w:rPr>
        <w:t>ATTRIBUT</w:t>
      </w:r>
      <w:r w:rsidR="00AF05CE">
        <w:rPr>
          <w:rFonts w:cs="Arial"/>
          <w:b/>
          <w:bCs/>
          <w:sz w:val="24"/>
          <w:lang w:val="fr-CA"/>
        </w:rPr>
        <w:t>I</w:t>
      </w:r>
      <w:r w:rsidRPr="00C13475">
        <w:rPr>
          <w:rFonts w:cs="Arial"/>
          <w:b/>
          <w:bCs/>
          <w:sz w:val="24"/>
          <w:lang w:val="fr-CA"/>
        </w:rPr>
        <w:t>ON DES LOGEMENTS</w:t>
      </w:r>
    </w:p>
    <w:p w14:paraId="2C88CDD8" w14:textId="77777777" w:rsidR="00D36882" w:rsidRPr="00E72500" w:rsidRDefault="00D36882" w:rsidP="004A10B4">
      <w:pPr>
        <w:tabs>
          <w:tab w:val="left" w:pos="851"/>
          <w:tab w:val="left" w:pos="1440"/>
        </w:tabs>
        <w:ind w:left="851" w:hanging="851"/>
        <w:jc w:val="both"/>
        <w:rPr>
          <w:rFonts w:cs="Arial"/>
          <w:b/>
          <w:bCs/>
          <w:sz w:val="24"/>
          <w:lang w:val="fr-CA"/>
        </w:rPr>
      </w:pPr>
    </w:p>
    <w:p w14:paraId="66B19E46" w14:textId="433AF2E6" w:rsidR="00A76A30" w:rsidRPr="00E72500" w:rsidRDefault="00DF328C" w:rsidP="004A10B4">
      <w:pPr>
        <w:numPr>
          <w:ilvl w:val="2"/>
          <w:numId w:val="6"/>
        </w:numPr>
        <w:tabs>
          <w:tab w:val="left" w:pos="851"/>
        </w:tabs>
        <w:ind w:left="851" w:hanging="851"/>
        <w:jc w:val="both"/>
        <w:rPr>
          <w:rFonts w:cs="Arial"/>
          <w:sz w:val="24"/>
          <w:lang w:val="fr-CA"/>
        </w:rPr>
      </w:pPr>
      <w:r w:rsidRPr="00E72500">
        <w:rPr>
          <w:rFonts w:cs="Arial"/>
          <w:sz w:val="24"/>
        </w:rPr>
        <w:t>L’</w:t>
      </w:r>
      <w:r w:rsidR="00112EE9">
        <w:rPr>
          <w:rFonts w:cs="Arial"/>
          <w:sz w:val="24"/>
        </w:rPr>
        <w:t>O</w:t>
      </w:r>
      <w:r w:rsidRPr="00E72500">
        <w:rPr>
          <w:rFonts w:cs="Arial"/>
          <w:sz w:val="24"/>
        </w:rPr>
        <w:t xml:space="preserve">rganisme gestionnaire doit s’assurer que le logement attribué à un ménage admissible correspond à la typologie établie </w:t>
      </w:r>
      <w:r w:rsidR="00A76A30" w:rsidRPr="00E72500">
        <w:rPr>
          <w:rFonts w:cs="Arial"/>
          <w:sz w:val="24"/>
          <w:lang w:val="fr-CA"/>
        </w:rPr>
        <w:t xml:space="preserve">conformément au </w:t>
      </w:r>
      <w:r w:rsidR="00A76A30" w:rsidRPr="00E72500">
        <w:rPr>
          <w:rFonts w:cs="Arial"/>
          <w:iCs/>
          <w:sz w:val="24"/>
          <w:lang w:val="fr-CA"/>
        </w:rPr>
        <w:t>Règlement sur l’attribution</w:t>
      </w:r>
      <w:r w:rsidR="00A76A30" w:rsidRPr="00E72500">
        <w:rPr>
          <w:rFonts w:cs="Arial"/>
          <w:sz w:val="24"/>
          <w:lang w:val="fr-CA"/>
        </w:rPr>
        <w:t xml:space="preserve">. </w:t>
      </w:r>
    </w:p>
    <w:p w14:paraId="20532954" w14:textId="77777777" w:rsidR="00B55E67" w:rsidRPr="00E72500" w:rsidRDefault="00B55E67" w:rsidP="004A10B4">
      <w:pPr>
        <w:tabs>
          <w:tab w:val="left" w:pos="851"/>
        </w:tabs>
        <w:ind w:left="851" w:hanging="851"/>
        <w:jc w:val="both"/>
        <w:rPr>
          <w:rFonts w:cs="Arial"/>
          <w:sz w:val="24"/>
          <w:lang w:val="fr-CA"/>
        </w:rPr>
      </w:pPr>
    </w:p>
    <w:p w14:paraId="17410020" w14:textId="64E287FF" w:rsidR="00E16BD8" w:rsidRPr="00E72500" w:rsidRDefault="00F3476A" w:rsidP="004A10B4">
      <w:pPr>
        <w:pStyle w:val="Paragraphedeliste"/>
        <w:numPr>
          <w:ilvl w:val="2"/>
          <w:numId w:val="6"/>
        </w:numPr>
        <w:tabs>
          <w:tab w:val="left" w:pos="851"/>
        </w:tabs>
        <w:ind w:left="851" w:hanging="851"/>
        <w:jc w:val="both"/>
        <w:rPr>
          <w:rFonts w:cs="Arial"/>
          <w:sz w:val="24"/>
          <w:lang w:val="fr-CA"/>
        </w:rPr>
      </w:pPr>
      <w:r w:rsidRPr="00E72500">
        <w:rPr>
          <w:rFonts w:cs="Arial"/>
          <w:sz w:val="24"/>
          <w:lang w:val="fr-CA"/>
        </w:rPr>
        <w:t>La sélection des ménages doit s</w:t>
      </w:r>
      <w:r w:rsidR="00FA1B92" w:rsidRPr="00E72500">
        <w:rPr>
          <w:rFonts w:cs="Arial"/>
          <w:sz w:val="24"/>
          <w:lang w:val="fr-CA"/>
        </w:rPr>
        <w:t xml:space="preserve">’effectuer </w:t>
      </w:r>
      <w:r w:rsidR="00FF5985" w:rsidRPr="00E72500">
        <w:rPr>
          <w:rFonts w:cs="Arial"/>
          <w:sz w:val="24"/>
          <w:lang w:val="fr-CA"/>
        </w:rPr>
        <w:t xml:space="preserve">conformément au certificat de conformité. Elle peut être effectuée soit </w:t>
      </w:r>
      <w:r w:rsidR="00FA1B92" w:rsidRPr="00E72500">
        <w:rPr>
          <w:rFonts w:cs="Arial"/>
          <w:sz w:val="24"/>
          <w:lang w:val="fr-CA"/>
        </w:rPr>
        <w:t>par l’Organisme gestionnaire</w:t>
      </w:r>
      <w:r w:rsidR="00FF5985" w:rsidRPr="00E72500">
        <w:rPr>
          <w:rFonts w:cs="Arial"/>
          <w:sz w:val="24"/>
          <w:lang w:val="fr-CA"/>
        </w:rPr>
        <w:t xml:space="preserve"> ou </w:t>
      </w:r>
      <w:r w:rsidR="006C2AB4">
        <w:rPr>
          <w:rFonts w:cs="Arial"/>
          <w:sz w:val="24"/>
          <w:lang w:val="fr-CA"/>
        </w:rPr>
        <w:t xml:space="preserve">par </w:t>
      </w:r>
      <w:r w:rsidR="00FF5985" w:rsidRPr="00E72500">
        <w:rPr>
          <w:rFonts w:cs="Arial"/>
          <w:sz w:val="24"/>
          <w:lang w:val="fr-CA"/>
        </w:rPr>
        <w:t>un</w:t>
      </w:r>
      <w:r w:rsidR="008740B3" w:rsidRPr="00E72500">
        <w:rPr>
          <w:rFonts w:cs="Arial"/>
          <w:sz w:val="24"/>
          <w:lang w:val="fr-CA"/>
        </w:rPr>
        <w:t>e</w:t>
      </w:r>
      <w:r w:rsidR="00FF5985" w:rsidRPr="00E72500">
        <w:rPr>
          <w:rFonts w:cs="Arial"/>
          <w:sz w:val="24"/>
          <w:lang w:val="fr-CA"/>
        </w:rPr>
        <w:t xml:space="preserve"> autre organisation. L’Organisme gestionnaire a la responsabilité de vérifier que l’organisation qui sélectionne les ménages détient ce certificat</w:t>
      </w:r>
      <w:r w:rsidR="00E16BD8" w:rsidRPr="00E72500">
        <w:rPr>
          <w:rFonts w:cs="Arial"/>
          <w:sz w:val="24"/>
          <w:lang w:val="fr-CA"/>
        </w:rPr>
        <w:t>.</w:t>
      </w:r>
      <w:r w:rsidR="00E16BD8" w:rsidRPr="00E72500">
        <w:rPr>
          <w:rFonts w:cs="Arial"/>
          <w:sz w:val="24"/>
        </w:rPr>
        <w:t xml:space="preserve"> Dans tous les cas, l’Organisme gestionnaire </w:t>
      </w:r>
      <w:r w:rsidR="00B55E67" w:rsidRPr="00E72500">
        <w:rPr>
          <w:rFonts w:cs="Arial"/>
          <w:sz w:val="24"/>
        </w:rPr>
        <w:t xml:space="preserve">demeure responsable </w:t>
      </w:r>
      <w:r w:rsidR="00FF5985" w:rsidRPr="00E72500">
        <w:rPr>
          <w:rFonts w:cs="Arial"/>
          <w:sz w:val="24"/>
        </w:rPr>
        <w:t xml:space="preserve">de </w:t>
      </w:r>
      <w:r w:rsidR="00B55E67" w:rsidRPr="00E72500">
        <w:rPr>
          <w:rFonts w:cs="Arial"/>
          <w:sz w:val="24"/>
        </w:rPr>
        <w:t>l’application du Programme et du Règlement sur l’attribution</w:t>
      </w:r>
      <w:r w:rsidR="008942E3" w:rsidRPr="00E72500">
        <w:rPr>
          <w:rFonts w:cs="Arial"/>
          <w:sz w:val="24"/>
        </w:rPr>
        <w:t>.</w:t>
      </w:r>
      <w:r w:rsidR="00B55E67" w:rsidRPr="00E72500">
        <w:rPr>
          <w:rFonts w:cs="Arial"/>
          <w:sz w:val="24"/>
        </w:rPr>
        <w:t xml:space="preserve"> </w:t>
      </w:r>
      <w:r w:rsidR="0086360B" w:rsidRPr="00E72500">
        <w:rPr>
          <w:rFonts w:cs="Arial"/>
          <w:sz w:val="24"/>
        </w:rPr>
        <w:t>Il</w:t>
      </w:r>
      <w:r w:rsidR="00E16BD8" w:rsidRPr="00E72500">
        <w:rPr>
          <w:rFonts w:cs="Arial"/>
          <w:sz w:val="24"/>
        </w:rPr>
        <w:t xml:space="preserve"> peut notamment refuser d’attribuer le supplément </w:t>
      </w:r>
      <w:r w:rsidR="00E16BD8" w:rsidRPr="00E72500">
        <w:rPr>
          <w:rFonts w:cs="Arial"/>
          <w:sz w:val="24"/>
        </w:rPr>
        <w:lastRenderedPageBreak/>
        <w:t xml:space="preserve">au loyer à un ménage </w:t>
      </w:r>
      <w:r w:rsidR="008942E3" w:rsidRPr="00E72500">
        <w:rPr>
          <w:rFonts w:cs="Arial"/>
          <w:sz w:val="24"/>
        </w:rPr>
        <w:t xml:space="preserve">sélectionné par l’organisation </w:t>
      </w:r>
      <w:r w:rsidR="00E16BD8" w:rsidRPr="00E72500">
        <w:rPr>
          <w:rFonts w:cs="Arial"/>
          <w:sz w:val="24"/>
        </w:rPr>
        <w:t>qui n’est pas admissible au Programme. Le cas échéant, il devra en aviser l’</w:t>
      </w:r>
      <w:r w:rsidR="0086360B" w:rsidRPr="00E72500">
        <w:rPr>
          <w:rFonts w:cs="Arial"/>
          <w:sz w:val="24"/>
        </w:rPr>
        <w:t>organisation</w:t>
      </w:r>
      <w:r w:rsidR="00E16BD8" w:rsidRPr="00E72500">
        <w:rPr>
          <w:rFonts w:cs="Arial"/>
          <w:sz w:val="24"/>
        </w:rPr>
        <w:t xml:space="preserve"> ainsi que le locateur.</w:t>
      </w:r>
    </w:p>
    <w:p w14:paraId="6D9547FA" w14:textId="77777777" w:rsidR="001D6A7B" w:rsidRDefault="001D6A7B" w:rsidP="004A10B4">
      <w:pPr>
        <w:tabs>
          <w:tab w:val="left" w:pos="851"/>
        </w:tabs>
        <w:ind w:left="851" w:hanging="851"/>
        <w:jc w:val="both"/>
        <w:rPr>
          <w:rFonts w:cs="Arial"/>
          <w:sz w:val="24"/>
          <w:lang w:val="fr-CA"/>
        </w:rPr>
      </w:pPr>
    </w:p>
    <w:p w14:paraId="12F74553" w14:textId="77777777" w:rsidR="001D6A7B" w:rsidRDefault="001D6A7B" w:rsidP="004A10B4">
      <w:pPr>
        <w:tabs>
          <w:tab w:val="left" w:pos="851"/>
        </w:tabs>
        <w:ind w:left="851" w:hanging="851"/>
        <w:jc w:val="both"/>
        <w:rPr>
          <w:rFonts w:cs="Arial"/>
          <w:b/>
          <w:sz w:val="24"/>
          <w:lang w:val="fr-CA"/>
        </w:rPr>
      </w:pPr>
    </w:p>
    <w:p w14:paraId="580416E2" w14:textId="77777777" w:rsidR="00972C4D" w:rsidRPr="00C13475" w:rsidRDefault="00972C4D" w:rsidP="004A10B4">
      <w:pPr>
        <w:tabs>
          <w:tab w:val="left" w:pos="851"/>
        </w:tabs>
        <w:ind w:left="851" w:hanging="851"/>
        <w:jc w:val="both"/>
        <w:rPr>
          <w:rFonts w:cs="Arial"/>
          <w:b/>
          <w:sz w:val="24"/>
          <w:lang w:val="fr-CA"/>
        </w:rPr>
      </w:pPr>
    </w:p>
    <w:p w14:paraId="332B2C3D" w14:textId="608E85B0" w:rsidR="00A213D4" w:rsidRPr="00C13475" w:rsidRDefault="00687856" w:rsidP="004A10B4">
      <w:pPr>
        <w:numPr>
          <w:ilvl w:val="1"/>
          <w:numId w:val="6"/>
        </w:numPr>
        <w:tabs>
          <w:tab w:val="left" w:pos="851"/>
        </w:tabs>
        <w:ind w:left="851" w:hanging="851"/>
        <w:jc w:val="both"/>
        <w:rPr>
          <w:rFonts w:cs="Arial"/>
          <w:b/>
          <w:sz w:val="24"/>
          <w:lang w:val="fr-CA"/>
        </w:rPr>
      </w:pPr>
      <w:r w:rsidRPr="00C13475">
        <w:rPr>
          <w:rFonts w:cs="Arial"/>
          <w:b/>
          <w:sz w:val="24"/>
          <w:lang w:val="fr-CA"/>
        </w:rPr>
        <w:t>BAIL</w:t>
      </w:r>
      <w:r w:rsidR="00947F3E" w:rsidRPr="00C13475">
        <w:rPr>
          <w:rFonts w:cs="Arial"/>
          <w:b/>
          <w:sz w:val="24"/>
          <w:lang w:val="fr-CA"/>
        </w:rPr>
        <w:t xml:space="preserve"> </w:t>
      </w:r>
      <w:r w:rsidR="0015493E" w:rsidRPr="00C13475">
        <w:rPr>
          <w:rFonts w:cs="Arial"/>
          <w:b/>
          <w:sz w:val="24"/>
          <w:lang w:val="fr-CA"/>
        </w:rPr>
        <w:t>OU CONTRAT DE VIE</w:t>
      </w:r>
    </w:p>
    <w:p w14:paraId="1A4CE4A6" w14:textId="77777777" w:rsidR="00AA60AD" w:rsidRDefault="00AA60AD" w:rsidP="004A10B4">
      <w:pPr>
        <w:tabs>
          <w:tab w:val="left" w:pos="851"/>
        </w:tabs>
        <w:ind w:left="851" w:hanging="851"/>
        <w:jc w:val="both"/>
        <w:rPr>
          <w:rFonts w:cs="Arial"/>
          <w:b/>
          <w:sz w:val="24"/>
          <w:lang w:val="fr-CA"/>
        </w:rPr>
      </w:pPr>
    </w:p>
    <w:p w14:paraId="32BCB46B" w14:textId="77777777" w:rsidR="00D36882" w:rsidRPr="00C13475" w:rsidRDefault="00D36882" w:rsidP="004A10B4">
      <w:pPr>
        <w:tabs>
          <w:tab w:val="left" w:pos="851"/>
        </w:tabs>
        <w:ind w:left="851" w:hanging="851"/>
        <w:jc w:val="both"/>
        <w:rPr>
          <w:rFonts w:cs="Arial"/>
          <w:b/>
          <w:sz w:val="24"/>
          <w:lang w:val="fr-CA"/>
        </w:rPr>
      </w:pPr>
    </w:p>
    <w:p w14:paraId="08FA256E" w14:textId="28B10EA9" w:rsidR="0015493E" w:rsidRPr="00C13475" w:rsidRDefault="004A10B4" w:rsidP="004A10B4">
      <w:pPr>
        <w:tabs>
          <w:tab w:val="left" w:pos="851"/>
        </w:tabs>
        <w:ind w:left="851" w:hanging="851"/>
        <w:jc w:val="both"/>
        <w:rPr>
          <w:rFonts w:cs="Arial"/>
          <w:b/>
          <w:sz w:val="24"/>
          <w:lang w:val="fr-CA"/>
        </w:rPr>
      </w:pPr>
      <w:r w:rsidRPr="00C13475">
        <w:rPr>
          <w:rFonts w:cs="Arial"/>
          <w:b/>
          <w:sz w:val="24"/>
          <w:lang w:val="fr-CA"/>
        </w:rPr>
        <w:tab/>
      </w:r>
      <w:r w:rsidR="00853F24" w:rsidRPr="00C13475">
        <w:rPr>
          <w:rFonts w:cs="Arial"/>
          <w:b/>
          <w:sz w:val="24"/>
          <w:lang w:val="fr-CA"/>
        </w:rPr>
        <w:t>BAIL</w:t>
      </w:r>
    </w:p>
    <w:p w14:paraId="12EC6888" w14:textId="77777777" w:rsidR="00CD164C" w:rsidRPr="00F24B9D" w:rsidRDefault="00CD164C" w:rsidP="00CD164C">
      <w:pPr>
        <w:jc w:val="both"/>
        <w:rPr>
          <w:rFonts w:cs="Arial"/>
          <w:b/>
          <w:bCs/>
          <w:sz w:val="24"/>
        </w:rPr>
      </w:pPr>
    </w:p>
    <w:p w14:paraId="1272F40A" w14:textId="7ED0AF01" w:rsidR="00016394" w:rsidRPr="00F24B9D" w:rsidRDefault="00DC13A7" w:rsidP="004A10B4">
      <w:pPr>
        <w:numPr>
          <w:ilvl w:val="2"/>
          <w:numId w:val="5"/>
        </w:numPr>
        <w:tabs>
          <w:tab w:val="left" w:pos="851"/>
          <w:tab w:val="left" w:pos="1440"/>
        </w:tabs>
        <w:ind w:left="851" w:hanging="851"/>
        <w:jc w:val="both"/>
        <w:rPr>
          <w:rFonts w:cs="Arial"/>
          <w:b/>
          <w:bCs/>
          <w:sz w:val="24"/>
          <w:lang w:val="fr-CA"/>
        </w:rPr>
      </w:pPr>
      <w:r w:rsidRPr="00F24B9D">
        <w:rPr>
          <w:rFonts w:cs="Arial"/>
          <w:sz w:val="24"/>
          <w:lang w:val="fr-CA"/>
        </w:rPr>
        <w:t>Un bail doi</w:t>
      </w:r>
      <w:r w:rsidR="004912BF">
        <w:rPr>
          <w:rFonts w:cs="Arial"/>
          <w:sz w:val="24"/>
          <w:lang w:val="fr-CA"/>
        </w:rPr>
        <w:t>t</w:t>
      </w:r>
      <w:r w:rsidRPr="00F24B9D">
        <w:rPr>
          <w:rFonts w:cs="Arial"/>
          <w:sz w:val="24"/>
          <w:lang w:val="fr-CA"/>
        </w:rPr>
        <w:t xml:space="preserve"> être signé pour chaque logement désigné. Le formulaire de bail utilisé doit être conforme à celui prescrit par le Tribunal administratif du logement</w:t>
      </w:r>
      <w:r w:rsidR="00816B87">
        <w:rPr>
          <w:rFonts w:cs="Arial"/>
          <w:sz w:val="24"/>
          <w:lang w:val="fr-CA"/>
        </w:rPr>
        <w:t xml:space="preserve"> (ci</w:t>
      </w:r>
      <w:r w:rsidR="00112EE9">
        <w:rPr>
          <w:rFonts w:cs="Arial"/>
          <w:sz w:val="24"/>
          <w:lang w:val="fr-CA"/>
        </w:rPr>
        <w:noBreakHyphen/>
      </w:r>
      <w:r w:rsidR="00816B87">
        <w:rPr>
          <w:rFonts w:cs="Arial"/>
          <w:sz w:val="24"/>
          <w:lang w:val="fr-CA"/>
        </w:rPr>
        <w:t xml:space="preserve">après : </w:t>
      </w:r>
      <w:r w:rsidR="00A33AAD" w:rsidRPr="009517D0">
        <w:rPr>
          <w:rFonts w:cs="Arial"/>
          <w:sz w:val="24"/>
          <w:lang w:val="fr-CA"/>
        </w:rPr>
        <w:t>«</w:t>
      </w:r>
      <w:r w:rsidR="00DD413B">
        <w:rPr>
          <w:rFonts w:cs="Arial"/>
          <w:sz w:val="24"/>
          <w:lang w:val="fr-CA"/>
        </w:rPr>
        <w:t> </w:t>
      </w:r>
      <w:r w:rsidR="00816B87">
        <w:rPr>
          <w:rFonts w:cs="Arial"/>
          <w:sz w:val="24"/>
          <w:lang w:val="fr-CA"/>
        </w:rPr>
        <w:t>TAL</w:t>
      </w:r>
      <w:r w:rsidR="00DD413B">
        <w:rPr>
          <w:rFonts w:cs="Arial"/>
          <w:sz w:val="24"/>
          <w:lang w:val="fr-CA"/>
        </w:rPr>
        <w:t> </w:t>
      </w:r>
      <w:r w:rsidR="00A33AAD" w:rsidRPr="009517D0">
        <w:rPr>
          <w:rFonts w:cs="Arial"/>
          <w:sz w:val="24"/>
          <w:lang w:val="fr-CA"/>
        </w:rPr>
        <w:t>»</w:t>
      </w:r>
      <w:r w:rsidR="00816B87">
        <w:rPr>
          <w:rFonts w:cs="Arial"/>
          <w:sz w:val="24"/>
          <w:lang w:val="fr-CA"/>
        </w:rPr>
        <w:t>)</w:t>
      </w:r>
      <w:r w:rsidR="006518F0" w:rsidRPr="006212FF">
        <w:rPr>
          <w:rFonts w:cs="Arial"/>
          <w:sz w:val="24"/>
          <w:lang w:val="fr-CA"/>
        </w:rPr>
        <w:t>.</w:t>
      </w:r>
    </w:p>
    <w:p w14:paraId="5F08D3CF" w14:textId="77777777" w:rsidR="00016394" w:rsidRDefault="00016394" w:rsidP="00E71121">
      <w:pPr>
        <w:tabs>
          <w:tab w:val="left" w:pos="720"/>
        </w:tabs>
        <w:jc w:val="both"/>
        <w:rPr>
          <w:rFonts w:cs="Arial"/>
          <w:sz w:val="24"/>
          <w:lang w:val="fr-CA"/>
        </w:rPr>
      </w:pPr>
    </w:p>
    <w:p w14:paraId="70B2A488" w14:textId="58F1868C" w:rsidR="00016394" w:rsidRDefault="00DC13A7" w:rsidP="004A10B4">
      <w:pPr>
        <w:numPr>
          <w:ilvl w:val="2"/>
          <w:numId w:val="5"/>
        </w:numPr>
        <w:tabs>
          <w:tab w:val="left" w:pos="851"/>
        </w:tabs>
        <w:ind w:left="851" w:hanging="851"/>
        <w:jc w:val="both"/>
        <w:rPr>
          <w:rFonts w:cs="Arial"/>
          <w:sz w:val="24"/>
          <w:lang w:val="fr-CA"/>
        </w:rPr>
      </w:pPr>
      <w:r w:rsidRPr="00F24B9D">
        <w:rPr>
          <w:rFonts w:cs="Arial"/>
          <w:sz w:val="24"/>
          <w:lang w:val="fr-CA"/>
        </w:rPr>
        <w:t xml:space="preserve">De même, le bail doit </w:t>
      </w:r>
      <w:r w:rsidRPr="00972C4D">
        <w:rPr>
          <w:rFonts w:cs="Arial"/>
          <w:sz w:val="24"/>
          <w:lang w:val="fr-CA"/>
        </w:rPr>
        <w:t>indiquer</w:t>
      </w:r>
      <w:r w:rsidR="001002E3" w:rsidRPr="00972C4D">
        <w:rPr>
          <w:rFonts w:cs="Arial"/>
          <w:sz w:val="24"/>
          <w:lang w:val="fr-CA"/>
        </w:rPr>
        <w:t xml:space="preserve"> </w:t>
      </w:r>
      <w:r w:rsidRPr="00972C4D">
        <w:rPr>
          <w:rFonts w:cs="Arial"/>
          <w:sz w:val="24"/>
          <w:lang w:val="fr-CA"/>
        </w:rPr>
        <w:t>les services</w:t>
      </w:r>
      <w:r w:rsidR="00551239" w:rsidRPr="00972C4D">
        <w:rPr>
          <w:rFonts w:cs="Arial"/>
          <w:sz w:val="24"/>
          <w:lang w:val="fr-CA"/>
        </w:rPr>
        <w:t xml:space="preserve"> inclus </w:t>
      </w:r>
      <w:r w:rsidR="009C5484" w:rsidRPr="00972C4D">
        <w:rPr>
          <w:rFonts w:cs="Arial"/>
          <w:sz w:val="24"/>
          <w:lang w:val="fr-CA"/>
        </w:rPr>
        <w:t>à celui-ci</w:t>
      </w:r>
      <w:r w:rsidR="00551239" w:rsidRPr="00972C4D">
        <w:rPr>
          <w:rFonts w:cs="Arial"/>
          <w:sz w:val="24"/>
          <w:lang w:val="fr-CA"/>
        </w:rPr>
        <w:t xml:space="preserve"> et</w:t>
      </w:r>
      <w:r w:rsidRPr="00972C4D">
        <w:rPr>
          <w:rFonts w:cs="Arial"/>
          <w:sz w:val="24"/>
          <w:lang w:val="fr-CA"/>
        </w:rPr>
        <w:t xml:space="preserve"> </w:t>
      </w:r>
      <w:r w:rsidR="001002E3" w:rsidRPr="00972C4D">
        <w:rPr>
          <w:rFonts w:cs="Arial"/>
          <w:sz w:val="24"/>
          <w:lang w:val="fr-CA"/>
        </w:rPr>
        <w:t>prévus au</w:t>
      </w:r>
      <w:r w:rsidR="001002E3">
        <w:rPr>
          <w:rFonts w:cs="Arial"/>
          <w:sz w:val="24"/>
          <w:lang w:val="fr-CA"/>
        </w:rPr>
        <w:t xml:space="preserve"> Règlement sur les conditions</w:t>
      </w:r>
      <w:r w:rsidR="00112EE9">
        <w:rPr>
          <w:rFonts w:cs="Arial"/>
          <w:sz w:val="24"/>
          <w:lang w:val="fr-CA"/>
        </w:rPr>
        <w:t>,</w:t>
      </w:r>
      <w:r w:rsidR="001002E3" w:rsidRPr="00F24B9D">
        <w:rPr>
          <w:rFonts w:cs="Arial"/>
          <w:sz w:val="24"/>
          <w:lang w:val="fr-CA"/>
        </w:rPr>
        <w:t xml:space="preserve"> </w:t>
      </w:r>
      <w:r w:rsidR="00857BB4">
        <w:rPr>
          <w:rFonts w:cs="Arial"/>
          <w:sz w:val="24"/>
          <w:lang w:val="fr-CA"/>
        </w:rPr>
        <w:t xml:space="preserve">notamment </w:t>
      </w:r>
      <w:r w:rsidR="001002E3">
        <w:rPr>
          <w:rFonts w:cs="Arial"/>
          <w:sz w:val="24"/>
          <w:lang w:val="fr-CA"/>
        </w:rPr>
        <w:t>le stationnement</w:t>
      </w:r>
      <w:r w:rsidR="00F13E61">
        <w:rPr>
          <w:rFonts w:cs="Arial"/>
          <w:sz w:val="24"/>
          <w:lang w:val="fr-CA"/>
        </w:rPr>
        <w:t xml:space="preserve">, </w:t>
      </w:r>
      <w:r w:rsidR="00857BB4">
        <w:rPr>
          <w:rFonts w:cs="Arial"/>
          <w:sz w:val="24"/>
          <w:lang w:val="fr-CA"/>
        </w:rPr>
        <w:t>l’électricité</w:t>
      </w:r>
      <w:r w:rsidR="00F13E61">
        <w:rPr>
          <w:rFonts w:cs="Arial"/>
          <w:sz w:val="24"/>
          <w:lang w:val="fr-CA"/>
        </w:rPr>
        <w:t xml:space="preserve">, </w:t>
      </w:r>
      <w:r w:rsidR="00857BB4">
        <w:rPr>
          <w:rFonts w:cs="Arial"/>
          <w:sz w:val="24"/>
          <w:lang w:val="fr-CA"/>
        </w:rPr>
        <w:t>le chauffage</w:t>
      </w:r>
      <w:r w:rsidR="00F13E61">
        <w:rPr>
          <w:rFonts w:cs="Arial"/>
          <w:sz w:val="24"/>
          <w:lang w:val="fr-CA"/>
        </w:rPr>
        <w:t xml:space="preserve"> et l’eau chaude</w:t>
      </w:r>
      <w:r w:rsidR="00857BB4">
        <w:rPr>
          <w:rFonts w:cs="Arial"/>
          <w:sz w:val="24"/>
          <w:lang w:val="fr-CA"/>
        </w:rPr>
        <w:t xml:space="preserve"> </w:t>
      </w:r>
      <w:r w:rsidRPr="00F24B9D">
        <w:rPr>
          <w:rFonts w:cs="Arial"/>
          <w:sz w:val="24"/>
          <w:lang w:val="fr-CA"/>
        </w:rPr>
        <w:t xml:space="preserve">qui sont fournis au ménage par le </w:t>
      </w:r>
      <w:r w:rsidR="001002E3">
        <w:rPr>
          <w:rFonts w:cs="Arial"/>
          <w:sz w:val="24"/>
          <w:lang w:val="fr-CA"/>
        </w:rPr>
        <w:t>locateur</w:t>
      </w:r>
      <w:r w:rsidRPr="00F24B9D">
        <w:rPr>
          <w:rFonts w:cs="Arial"/>
          <w:sz w:val="24"/>
          <w:lang w:val="fr-CA"/>
        </w:rPr>
        <w:t xml:space="preserve"> du logement désigné, ainsi que le montant du supplément au loyer s’y rattachant.</w:t>
      </w:r>
    </w:p>
    <w:p w14:paraId="245D864D" w14:textId="77777777" w:rsidR="00016394" w:rsidRPr="00E71121" w:rsidRDefault="00016394" w:rsidP="004A10B4">
      <w:pPr>
        <w:tabs>
          <w:tab w:val="left" w:pos="851"/>
        </w:tabs>
        <w:ind w:left="851" w:hanging="851"/>
        <w:rPr>
          <w:rFonts w:cs="Arial"/>
          <w:sz w:val="24"/>
          <w:lang w:val="fr-CA"/>
        </w:rPr>
      </w:pPr>
    </w:p>
    <w:p w14:paraId="32F60C31" w14:textId="1A3191FF" w:rsidR="00016394" w:rsidRPr="00100C90" w:rsidRDefault="00631061" w:rsidP="004A10B4">
      <w:pPr>
        <w:numPr>
          <w:ilvl w:val="2"/>
          <w:numId w:val="5"/>
        </w:numPr>
        <w:tabs>
          <w:tab w:val="left" w:pos="851"/>
        </w:tabs>
        <w:ind w:left="851" w:hanging="851"/>
        <w:jc w:val="both"/>
        <w:rPr>
          <w:rFonts w:cs="Arial"/>
          <w:sz w:val="24"/>
          <w:lang w:val="fr-CA"/>
        </w:rPr>
      </w:pPr>
      <w:r w:rsidRPr="00F24B9D">
        <w:rPr>
          <w:rFonts w:cs="Arial"/>
          <w:sz w:val="24"/>
          <w:lang w:val="fr-CA"/>
        </w:rPr>
        <w:t>Si des renouvellements de baux sont effectués en cours d</w:t>
      </w:r>
      <w:r w:rsidR="001D4DB7">
        <w:rPr>
          <w:rFonts w:cs="Arial"/>
          <w:sz w:val="24"/>
          <w:lang w:val="fr-CA"/>
        </w:rPr>
        <w:t>e la présente entente</w:t>
      </w:r>
      <w:r w:rsidRPr="00F24B9D">
        <w:rPr>
          <w:rFonts w:cs="Arial"/>
          <w:sz w:val="24"/>
          <w:lang w:val="fr-CA"/>
        </w:rPr>
        <w:t xml:space="preserve">, l’augmentation du loyer doit être inférieure ou égale </w:t>
      </w:r>
      <w:r w:rsidRPr="00100C90">
        <w:rPr>
          <w:rFonts w:cs="Arial"/>
          <w:sz w:val="24"/>
          <w:lang w:val="fr-CA"/>
        </w:rPr>
        <w:t xml:space="preserve">au pourcentage d’augmentation </w:t>
      </w:r>
      <w:r w:rsidR="00D20ACF" w:rsidRPr="00100C90">
        <w:rPr>
          <w:rFonts w:cs="Arial"/>
          <w:sz w:val="24"/>
          <w:lang w:val="fr-CA"/>
        </w:rPr>
        <w:t xml:space="preserve">autorisé </w:t>
      </w:r>
      <w:r w:rsidRPr="00100C90">
        <w:rPr>
          <w:rFonts w:cs="Arial"/>
          <w:sz w:val="24"/>
          <w:lang w:val="fr-CA"/>
        </w:rPr>
        <w:t>annuellement</w:t>
      </w:r>
      <w:r w:rsidR="00D20ACF" w:rsidRPr="00100C90">
        <w:rPr>
          <w:rFonts w:cs="Arial"/>
          <w:sz w:val="24"/>
          <w:lang w:val="fr-CA"/>
        </w:rPr>
        <w:t xml:space="preserve"> par la Société</w:t>
      </w:r>
      <w:r w:rsidRPr="00100C90">
        <w:rPr>
          <w:rFonts w:cs="Arial"/>
          <w:sz w:val="24"/>
          <w:lang w:val="fr-CA"/>
        </w:rPr>
        <w:t xml:space="preserve"> </w:t>
      </w:r>
      <w:r w:rsidR="00186BAE" w:rsidRPr="00100C90">
        <w:rPr>
          <w:rFonts w:cs="Arial"/>
          <w:sz w:val="24"/>
          <w:lang w:val="fr-CA"/>
        </w:rPr>
        <w:t xml:space="preserve">ou </w:t>
      </w:r>
      <w:r w:rsidR="001002E3" w:rsidRPr="00100C90">
        <w:rPr>
          <w:rFonts w:cs="Arial"/>
          <w:sz w:val="24"/>
          <w:lang w:val="fr-CA"/>
        </w:rPr>
        <w:t>selon l</w:t>
      </w:r>
      <w:r w:rsidR="00D32A3E" w:rsidRPr="00100C90">
        <w:rPr>
          <w:rFonts w:cs="Arial"/>
          <w:sz w:val="24"/>
          <w:lang w:val="fr-CA"/>
        </w:rPr>
        <w:t>’o</w:t>
      </w:r>
      <w:r w:rsidR="00816B87" w:rsidRPr="00100C90">
        <w:rPr>
          <w:rFonts w:cs="Arial"/>
          <w:sz w:val="24"/>
          <w:lang w:val="fr-CA"/>
        </w:rPr>
        <w:t>util</w:t>
      </w:r>
      <w:r w:rsidR="001002E3" w:rsidRPr="00100C90">
        <w:rPr>
          <w:rFonts w:cs="Arial"/>
          <w:sz w:val="24"/>
          <w:lang w:val="fr-CA"/>
        </w:rPr>
        <w:t xml:space="preserve"> de calcul du </w:t>
      </w:r>
      <w:r w:rsidR="00816B87" w:rsidRPr="00100C90">
        <w:rPr>
          <w:rFonts w:cs="Arial"/>
          <w:sz w:val="24"/>
          <w:lang w:val="fr-CA"/>
        </w:rPr>
        <w:t>TAL</w:t>
      </w:r>
      <w:r w:rsidRPr="00100C90">
        <w:rPr>
          <w:rFonts w:cs="Arial"/>
          <w:sz w:val="24"/>
          <w:lang w:val="fr-CA"/>
        </w:rPr>
        <w:t>.</w:t>
      </w:r>
    </w:p>
    <w:p w14:paraId="243E93F0" w14:textId="77777777" w:rsidR="00016394" w:rsidRPr="00E71121" w:rsidRDefault="00016394" w:rsidP="004A10B4">
      <w:pPr>
        <w:tabs>
          <w:tab w:val="left" w:pos="851"/>
        </w:tabs>
        <w:ind w:left="851" w:hanging="851"/>
        <w:rPr>
          <w:rFonts w:cs="Arial"/>
          <w:sz w:val="24"/>
          <w:lang w:val="fr-CA"/>
        </w:rPr>
      </w:pPr>
    </w:p>
    <w:p w14:paraId="0FBE1364" w14:textId="44EDEAB2" w:rsidR="00016394" w:rsidRDefault="00631061" w:rsidP="004A10B4">
      <w:pPr>
        <w:numPr>
          <w:ilvl w:val="2"/>
          <w:numId w:val="5"/>
        </w:numPr>
        <w:tabs>
          <w:tab w:val="left" w:pos="851"/>
        </w:tabs>
        <w:ind w:left="851" w:hanging="851"/>
        <w:jc w:val="both"/>
        <w:rPr>
          <w:rFonts w:cs="Arial"/>
          <w:sz w:val="24"/>
          <w:lang w:val="fr-CA"/>
        </w:rPr>
      </w:pPr>
      <w:r w:rsidRPr="00F24B9D">
        <w:rPr>
          <w:rFonts w:cs="Arial"/>
          <w:sz w:val="24"/>
          <w:lang w:val="fr-CA"/>
        </w:rPr>
        <w:t xml:space="preserve">Une hausse supérieure à ce taux peut être acceptée à la suite de l’autorisation écrite de </w:t>
      </w:r>
      <w:r w:rsidR="00C2623F" w:rsidRPr="00016394">
        <w:rPr>
          <w:rFonts w:cs="Arial"/>
          <w:sz w:val="24"/>
          <w:lang w:val="fr-CA"/>
        </w:rPr>
        <w:t>l’Organisme gestionnaire</w:t>
      </w:r>
      <w:r w:rsidRPr="00F24B9D">
        <w:rPr>
          <w:rFonts w:cs="Arial"/>
          <w:sz w:val="24"/>
          <w:lang w:val="fr-CA"/>
        </w:rPr>
        <w:t xml:space="preserve"> et doit correspondre au pourcentage d’augmentation fixé selon l’outil de calcul du T</w:t>
      </w:r>
      <w:r w:rsidR="001534B9">
        <w:rPr>
          <w:rFonts w:cs="Arial"/>
          <w:sz w:val="24"/>
          <w:lang w:val="fr-CA"/>
        </w:rPr>
        <w:t>AL</w:t>
      </w:r>
      <w:r w:rsidRPr="00F24B9D">
        <w:rPr>
          <w:rFonts w:cs="Arial"/>
          <w:sz w:val="24"/>
          <w:lang w:val="fr-CA"/>
        </w:rPr>
        <w:t>.</w:t>
      </w:r>
    </w:p>
    <w:p w14:paraId="09FA9575" w14:textId="77777777" w:rsidR="00016394" w:rsidRPr="00E71121" w:rsidRDefault="00016394" w:rsidP="004A10B4">
      <w:pPr>
        <w:tabs>
          <w:tab w:val="left" w:pos="851"/>
        </w:tabs>
        <w:ind w:left="851" w:hanging="851"/>
        <w:rPr>
          <w:rFonts w:cs="Arial"/>
          <w:sz w:val="24"/>
        </w:rPr>
      </w:pPr>
    </w:p>
    <w:p w14:paraId="6D4470D5" w14:textId="77777777" w:rsidR="008973D7" w:rsidRPr="008973D7" w:rsidRDefault="00631061" w:rsidP="004A10B4">
      <w:pPr>
        <w:numPr>
          <w:ilvl w:val="2"/>
          <w:numId w:val="5"/>
        </w:numPr>
        <w:tabs>
          <w:tab w:val="left" w:pos="851"/>
        </w:tabs>
        <w:ind w:left="851" w:hanging="851"/>
        <w:jc w:val="both"/>
        <w:rPr>
          <w:rFonts w:cs="Arial"/>
          <w:sz w:val="24"/>
          <w:lang w:val="fr-CA"/>
        </w:rPr>
      </w:pPr>
      <w:r w:rsidRPr="00F24B9D">
        <w:rPr>
          <w:rFonts w:cs="Arial"/>
          <w:sz w:val="24"/>
        </w:rPr>
        <w:t>Les modifications au bail doivent, sous réserve de situations jugées particulières par la Société, être identiques pour tous les logements d’un même immeuble, qu’ils soient désignés ou non.</w:t>
      </w:r>
    </w:p>
    <w:p w14:paraId="75A99895" w14:textId="77777777" w:rsidR="008973D7" w:rsidRDefault="008973D7" w:rsidP="004A10B4">
      <w:pPr>
        <w:pStyle w:val="Paragraphedeliste"/>
        <w:tabs>
          <w:tab w:val="left" w:pos="851"/>
        </w:tabs>
        <w:ind w:left="851" w:hanging="851"/>
        <w:rPr>
          <w:rFonts w:cs="Arial"/>
          <w:sz w:val="24"/>
          <w:lang w:val="fr-CA"/>
        </w:rPr>
      </w:pPr>
    </w:p>
    <w:p w14:paraId="320A0A2F" w14:textId="5C4337AF" w:rsidR="008973D7" w:rsidRPr="005D0CC6" w:rsidRDefault="008973D7" w:rsidP="004A10B4">
      <w:pPr>
        <w:numPr>
          <w:ilvl w:val="2"/>
          <w:numId w:val="5"/>
        </w:numPr>
        <w:tabs>
          <w:tab w:val="left" w:pos="851"/>
        </w:tabs>
        <w:ind w:left="851" w:hanging="851"/>
        <w:jc w:val="both"/>
        <w:rPr>
          <w:rFonts w:cs="Arial"/>
          <w:sz w:val="24"/>
          <w:lang w:val="fr-CA"/>
        </w:rPr>
      </w:pPr>
      <w:r w:rsidRPr="005D0CC6">
        <w:rPr>
          <w:sz w:val="24"/>
          <w:lang w:val="fr-CA"/>
        </w:rPr>
        <w:t>Dans le cadre du Programme A</w:t>
      </w:r>
      <w:r w:rsidR="001002E3" w:rsidRPr="005D0CC6">
        <w:rPr>
          <w:sz w:val="24"/>
          <w:lang w:val="fr-CA"/>
        </w:rPr>
        <w:t>CL</w:t>
      </w:r>
      <w:r w:rsidRPr="005D0CC6">
        <w:rPr>
          <w:sz w:val="24"/>
          <w:lang w:val="fr-CA"/>
        </w:rPr>
        <w:t>, les modifications du loyer au bail, s</w:t>
      </w:r>
      <w:r w:rsidR="00F11BD7">
        <w:rPr>
          <w:sz w:val="24"/>
          <w:lang w:val="fr-CA"/>
        </w:rPr>
        <w:t>’</w:t>
      </w:r>
      <w:r w:rsidRPr="005D0CC6">
        <w:rPr>
          <w:sz w:val="24"/>
          <w:lang w:val="fr-CA"/>
        </w:rPr>
        <w:t>il y a lieu, devront être conformes aux termes et conditions de la convention d’exploitation.</w:t>
      </w:r>
    </w:p>
    <w:p w14:paraId="46356F29" w14:textId="77777777" w:rsidR="008973D7" w:rsidRPr="008973D7" w:rsidRDefault="008973D7" w:rsidP="008973D7">
      <w:pPr>
        <w:tabs>
          <w:tab w:val="left" w:pos="720"/>
        </w:tabs>
        <w:jc w:val="both"/>
        <w:rPr>
          <w:rFonts w:cs="Arial"/>
          <w:sz w:val="24"/>
          <w:lang w:val="fr-CA"/>
        </w:rPr>
      </w:pPr>
    </w:p>
    <w:p w14:paraId="0AF659AE" w14:textId="33818EF1" w:rsidR="00016394" w:rsidRDefault="00631061" w:rsidP="004A10B4">
      <w:pPr>
        <w:numPr>
          <w:ilvl w:val="2"/>
          <w:numId w:val="5"/>
        </w:numPr>
        <w:tabs>
          <w:tab w:val="left" w:pos="851"/>
        </w:tabs>
        <w:ind w:left="851" w:hanging="851"/>
        <w:jc w:val="both"/>
        <w:rPr>
          <w:rFonts w:cs="Arial"/>
          <w:sz w:val="24"/>
          <w:lang w:val="fr-CA"/>
        </w:rPr>
      </w:pPr>
      <w:r w:rsidRPr="00F24B9D">
        <w:rPr>
          <w:rFonts w:cs="Arial"/>
          <w:sz w:val="24"/>
        </w:rPr>
        <w:t>Au moins trois (3) mois avant le renouvellement du bail, le propriétaire doit aviser l’O</w:t>
      </w:r>
      <w:r w:rsidR="004912BF">
        <w:rPr>
          <w:rFonts w:cs="Arial"/>
          <w:sz w:val="24"/>
        </w:rPr>
        <w:t>rganisme gestionnaire</w:t>
      </w:r>
      <w:r w:rsidRPr="00F24B9D">
        <w:rPr>
          <w:rFonts w:cs="Arial"/>
          <w:sz w:val="24"/>
        </w:rPr>
        <w:t xml:space="preserve"> de toute modification qu’il a l’intention d’apporter au bail.</w:t>
      </w:r>
    </w:p>
    <w:p w14:paraId="27DB1D43" w14:textId="77777777" w:rsidR="00016394" w:rsidRPr="00E71121" w:rsidRDefault="00016394" w:rsidP="00E71121">
      <w:pPr>
        <w:rPr>
          <w:rFonts w:cs="Arial"/>
          <w:sz w:val="24"/>
        </w:rPr>
      </w:pPr>
    </w:p>
    <w:p w14:paraId="0864E9C5" w14:textId="4476737C" w:rsidR="00BE5F24" w:rsidRPr="00D66948" w:rsidRDefault="00F11BD7" w:rsidP="00D66948">
      <w:pPr>
        <w:numPr>
          <w:ilvl w:val="2"/>
          <w:numId w:val="5"/>
        </w:numPr>
        <w:tabs>
          <w:tab w:val="left" w:pos="851"/>
        </w:tabs>
        <w:ind w:left="851" w:hanging="851"/>
        <w:jc w:val="both"/>
        <w:rPr>
          <w:rFonts w:cs="Arial"/>
          <w:sz w:val="24"/>
          <w:lang w:val="fr-CA"/>
        </w:rPr>
      </w:pPr>
      <w:r>
        <w:rPr>
          <w:rFonts w:cs="Arial"/>
          <w:sz w:val="24"/>
        </w:rPr>
        <w:t>D</w:t>
      </w:r>
      <w:r w:rsidRPr="005F77A5">
        <w:rPr>
          <w:rFonts w:cs="Arial"/>
          <w:sz w:val="24"/>
        </w:rPr>
        <w:t xml:space="preserve">ans un délai d’un (1) mois suivant la réception de </w:t>
      </w:r>
      <w:r>
        <w:rPr>
          <w:rFonts w:cs="Arial"/>
          <w:sz w:val="24"/>
        </w:rPr>
        <w:t>l’</w:t>
      </w:r>
      <w:r w:rsidRPr="005F77A5">
        <w:rPr>
          <w:rFonts w:cs="Arial"/>
          <w:sz w:val="24"/>
        </w:rPr>
        <w:t xml:space="preserve">avis du </w:t>
      </w:r>
      <w:r>
        <w:rPr>
          <w:rFonts w:cs="Arial"/>
          <w:sz w:val="24"/>
        </w:rPr>
        <w:t>ou de la </w:t>
      </w:r>
      <w:r w:rsidRPr="005F77A5">
        <w:rPr>
          <w:rFonts w:cs="Arial"/>
          <w:sz w:val="24"/>
        </w:rPr>
        <w:t>propriétaire</w:t>
      </w:r>
      <w:r>
        <w:rPr>
          <w:rFonts w:cs="Arial"/>
          <w:sz w:val="24"/>
        </w:rPr>
        <w:t>,</w:t>
      </w:r>
      <w:r w:rsidRPr="005F77A5">
        <w:rPr>
          <w:rFonts w:cs="Arial"/>
          <w:sz w:val="24"/>
        </w:rPr>
        <w:t xml:space="preserve"> </w:t>
      </w:r>
      <w:r>
        <w:rPr>
          <w:rFonts w:cs="Arial"/>
          <w:sz w:val="24"/>
        </w:rPr>
        <w:t>l</w:t>
      </w:r>
      <w:r w:rsidR="00631061" w:rsidRPr="005F77A5">
        <w:rPr>
          <w:rFonts w:cs="Arial"/>
          <w:sz w:val="24"/>
        </w:rPr>
        <w:t>’O</w:t>
      </w:r>
      <w:r w:rsidR="009C03F6" w:rsidRPr="005F77A5">
        <w:rPr>
          <w:rFonts w:cs="Arial"/>
          <w:sz w:val="24"/>
        </w:rPr>
        <w:t>rganisme gestionnaire</w:t>
      </w:r>
      <w:r w:rsidR="00631061" w:rsidRPr="005F77A5">
        <w:rPr>
          <w:rFonts w:cs="Arial"/>
          <w:sz w:val="24"/>
        </w:rPr>
        <w:t xml:space="preserve"> doit </w:t>
      </w:r>
      <w:r>
        <w:rPr>
          <w:rFonts w:cs="Arial"/>
          <w:sz w:val="24"/>
        </w:rPr>
        <w:t>l’</w:t>
      </w:r>
      <w:r w:rsidR="00631061" w:rsidRPr="005F77A5">
        <w:rPr>
          <w:rFonts w:cs="Arial"/>
          <w:sz w:val="24"/>
        </w:rPr>
        <w:t>aviser de sa décision d’accepter ou de refuser les modifications proposées.</w:t>
      </w:r>
    </w:p>
    <w:p w14:paraId="7993C593" w14:textId="77777777" w:rsidR="005D0CC6" w:rsidRDefault="005D0CC6" w:rsidP="00F625CD">
      <w:pPr>
        <w:pStyle w:val="Paragraphedeliste"/>
        <w:ind w:left="0"/>
        <w:rPr>
          <w:rFonts w:cs="Arial"/>
          <w:b/>
          <w:bCs/>
          <w:sz w:val="24"/>
          <w:lang w:val="fr-CA"/>
        </w:rPr>
      </w:pPr>
    </w:p>
    <w:p w14:paraId="30D1E1AA" w14:textId="3B4D50E3" w:rsidR="0015493E" w:rsidRPr="00C13475" w:rsidRDefault="0090527B" w:rsidP="0090527B">
      <w:pPr>
        <w:pStyle w:val="Paragraphedeliste"/>
        <w:tabs>
          <w:tab w:val="left" w:pos="851"/>
        </w:tabs>
        <w:ind w:left="0"/>
        <w:rPr>
          <w:rFonts w:cs="Arial"/>
          <w:b/>
          <w:bCs/>
          <w:sz w:val="24"/>
          <w:lang w:val="fr-CA"/>
        </w:rPr>
      </w:pPr>
      <w:r>
        <w:rPr>
          <w:rFonts w:cs="Arial"/>
          <w:b/>
          <w:bCs/>
          <w:sz w:val="24"/>
          <w:lang w:val="fr-CA"/>
        </w:rPr>
        <w:tab/>
      </w:r>
      <w:r w:rsidR="00853F24" w:rsidRPr="00C13475">
        <w:rPr>
          <w:rFonts w:cs="Arial"/>
          <w:b/>
          <w:bCs/>
          <w:sz w:val="24"/>
          <w:lang w:val="fr-CA"/>
        </w:rPr>
        <w:t>CONTRAT DE VIE</w:t>
      </w:r>
    </w:p>
    <w:p w14:paraId="47FA0707" w14:textId="77777777" w:rsidR="0015493E" w:rsidRPr="007438F4" w:rsidRDefault="0015493E" w:rsidP="00F625CD">
      <w:pPr>
        <w:pStyle w:val="Paragraphedeliste"/>
        <w:ind w:left="0"/>
        <w:rPr>
          <w:rFonts w:cs="Arial"/>
          <w:sz w:val="24"/>
          <w:lang w:val="fr-CA"/>
        </w:rPr>
      </w:pPr>
    </w:p>
    <w:p w14:paraId="6B6A92D0" w14:textId="4A64E538" w:rsidR="00E72500" w:rsidRPr="00E72500" w:rsidRDefault="00E72500" w:rsidP="004A10B4">
      <w:pPr>
        <w:pStyle w:val="Paragraphedeliste"/>
        <w:numPr>
          <w:ilvl w:val="2"/>
          <w:numId w:val="5"/>
        </w:numPr>
        <w:ind w:left="851" w:hanging="851"/>
        <w:jc w:val="both"/>
        <w:rPr>
          <w:rFonts w:cs="Arial"/>
          <w:b/>
          <w:bCs/>
          <w:sz w:val="24"/>
          <w:lang w:val="fr-CA"/>
        </w:rPr>
      </w:pPr>
      <w:r w:rsidRPr="00E72500">
        <w:rPr>
          <w:rFonts w:cs="Arial"/>
          <w:sz w:val="24"/>
        </w:rPr>
        <w:lastRenderedPageBreak/>
        <w:t>Lorsqu’un</w:t>
      </w:r>
      <w:r>
        <w:rPr>
          <w:rFonts w:cs="Arial"/>
          <w:sz w:val="24"/>
        </w:rPr>
        <w:t xml:space="preserve">e organisation </w:t>
      </w:r>
      <w:r w:rsidR="00935CD7">
        <w:rPr>
          <w:rFonts w:cs="Arial"/>
          <w:sz w:val="24"/>
        </w:rPr>
        <w:t>a</w:t>
      </w:r>
      <w:r w:rsidRPr="00E72500">
        <w:rPr>
          <w:rFonts w:cs="Arial"/>
          <w:sz w:val="24"/>
        </w:rPr>
        <w:t xml:space="preserve"> pour mission de venir en aide à </w:t>
      </w:r>
      <w:r w:rsidR="00C14695">
        <w:rPr>
          <w:rFonts w:cs="Arial"/>
          <w:sz w:val="24"/>
        </w:rPr>
        <w:t xml:space="preserve">une ou </w:t>
      </w:r>
      <w:r w:rsidRPr="00E72500">
        <w:rPr>
          <w:rFonts w:cs="Arial"/>
          <w:sz w:val="24"/>
        </w:rPr>
        <w:t xml:space="preserve">des </w:t>
      </w:r>
      <w:r>
        <w:rPr>
          <w:rFonts w:cs="Arial"/>
          <w:sz w:val="24"/>
        </w:rPr>
        <w:t>personnes d</w:t>
      </w:r>
      <w:r w:rsidR="00C14695">
        <w:rPr>
          <w:rFonts w:cs="Arial"/>
          <w:sz w:val="24"/>
        </w:rPr>
        <w:t>’un</w:t>
      </w:r>
      <w:r>
        <w:rPr>
          <w:rFonts w:cs="Arial"/>
          <w:sz w:val="24"/>
        </w:rPr>
        <w:t xml:space="preserve"> ménage </w:t>
      </w:r>
      <w:r w:rsidRPr="00E72500">
        <w:rPr>
          <w:rFonts w:cs="Arial"/>
          <w:sz w:val="24"/>
        </w:rPr>
        <w:t xml:space="preserve">ayant des besoins </w:t>
      </w:r>
      <w:r>
        <w:rPr>
          <w:rFonts w:cs="Arial"/>
          <w:sz w:val="24"/>
        </w:rPr>
        <w:t>exceptionnels en matière de logement</w:t>
      </w:r>
      <w:r w:rsidR="00935CD7">
        <w:rPr>
          <w:rFonts w:cs="Arial"/>
          <w:sz w:val="24"/>
        </w:rPr>
        <w:t xml:space="preserve"> </w:t>
      </w:r>
      <w:r w:rsidR="00F11BD7">
        <w:rPr>
          <w:rFonts w:cs="Arial"/>
          <w:sz w:val="24"/>
        </w:rPr>
        <w:t>liés,</w:t>
      </w:r>
      <w:r w:rsidR="00935CD7">
        <w:rPr>
          <w:rFonts w:cs="Arial"/>
          <w:sz w:val="24"/>
        </w:rPr>
        <w:t xml:space="preserve"> notamment, à la</w:t>
      </w:r>
      <w:r w:rsidRPr="00E72500">
        <w:rPr>
          <w:rFonts w:cs="Arial"/>
          <w:sz w:val="24"/>
        </w:rPr>
        <w:t xml:space="preserve"> santé mentale, </w:t>
      </w:r>
      <w:r w:rsidR="00935CD7">
        <w:rPr>
          <w:rFonts w:cs="Arial"/>
          <w:sz w:val="24"/>
        </w:rPr>
        <w:t>à l’</w:t>
      </w:r>
      <w:r w:rsidRPr="00E72500">
        <w:rPr>
          <w:rFonts w:cs="Arial"/>
          <w:sz w:val="24"/>
        </w:rPr>
        <w:t xml:space="preserve">itinérance, </w:t>
      </w:r>
      <w:r w:rsidR="00935CD7">
        <w:rPr>
          <w:rFonts w:cs="Arial"/>
          <w:sz w:val="24"/>
        </w:rPr>
        <w:t>à la</w:t>
      </w:r>
      <w:r w:rsidRPr="00E72500">
        <w:rPr>
          <w:rFonts w:cs="Arial"/>
          <w:sz w:val="24"/>
        </w:rPr>
        <w:t xml:space="preserve"> violence </w:t>
      </w:r>
      <w:r w:rsidR="00935CD7">
        <w:rPr>
          <w:rFonts w:cs="Arial"/>
          <w:sz w:val="24"/>
        </w:rPr>
        <w:t xml:space="preserve">conjugale </w:t>
      </w:r>
      <w:r w:rsidRPr="00E72500">
        <w:rPr>
          <w:rFonts w:cs="Arial"/>
          <w:sz w:val="24"/>
        </w:rPr>
        <w:t xml:space="preserve">ou </w:t>
      </w:r>
      <w:r w:rsidR="00935CD7">
        <w:rPr>
          <w:rFonts w:cs="Arial"/>
          <w:sz w:val="24"/>
        </w:rPr>
        <w:t>à la</w:t>
      </w:r>
      <w:r w:rsidRPr="00E72500">
        <w:rPr>
          <w:rFonts w:cs="Arial"/>
          <w:sz w:val="24"/>
        </w:rPr>
        <w:t xml:space="preserve"> réinsertion sociale, </w:t>
      </w:r>
      <w:r w:rsidR="00935CD7">
        <w:rPr>
          <w:rFonts w:cs="Arial"/>
          <w:sz w:val="24"/>
        </w:rPr>
        <w:t xml:space="preserve">elle </w:t>
      </w:r>
      <w:r w:rsidRPr="00E72500">
        <w:rPr>
          <w:rFonts w:cs="Arial"/>
          <w:sz w:val="24"/>
        </w:rPr>
        <w:t xml:space="preserve">peut utiliser </w:t>
      </w:r>
      <w:r>
        <w:rPr>
          <w:rFonts w:cs="Arial"/>
          <w:sz w:val="24"/>
        </w:rPr>
        <w:t>un</w:t>
      </w:r>
      <w:r w:rsidRPr="00E72500">
        <w:rPr>
          <w:rFonts w:cs="Arial"/>
          <w:sz w:val="24"/>
        </w:rPr>
        <w:t xml:space="preserve"> contrat de vie en remplacement d</w:t>
      </w:r>
      <w:r>
        <w:rPr>
          <w:rFonts w:cs="Arial"/>
          <w:sz w:val="24"/>
        </w:rPr>
        <w:t>u</w:t>
      </w:r>
      <w:r w:rsidRPr="00E72500">
        <w:rPr>
          <w:rFonts w:cs="Arial"/>
          <w:sz w:val="24"/>
        </w:rPr>
        <w:t xml:space="preserve"> ba</w:t>
      </w:r>
      <w:r>
        <w:rPr>
          <w:rFonts w:cs="Arial"/>
          <w:sz w:val="24"/>
        </w:rPr>
        <w:t>il</w:t>
      </w:r>
      <w:r w:rsidRPr="00E72500">
        <w:rPr>
          <w:rFonts w:cs="Arial"/>
          <w:sz w:val="24"/>
          <w:lang w:val="fr-CA"/>
        </w:rPr>
        <w:t xml:space="preserve"> </w:t>
      </w:r>
      <w:r w:rsidRPr="007438F4">
        <w:rPr>
          <w:rFonts w:cs="Arial"/>
          <w:sz w:val="24"/>
          <w:lang w:val="fr-CA"/>
        </w:rPr>
        <w:t xml:space="preserve">entre le locateur et </w:t>
      </w:r>
      <w:r>
        <w:rPr>
          <w:rFonts w:cs="Arial"/>
          <w:sz w:val="24"/>
          <w:lang w:val="fr-CA"/>
        </w:rPr>
        <w:t>chaque</w:t>
      </w:r>
      <w:r w:rsidRPr="007438F4">
        <w:rPr>
          <w:rFonts w:cs="Arial"/>
          <w:sz w:val="24"/>
          <w:lang w:val="fr-CA"/>
        </w:rPr>
        <w:t xml:space="preserve"> </w:t>
      </w:r>
      <w:r w:rsidRPr="00170ECA">
        <w:rPr>
          <w:rFonts w:cs="Arial"/>
          <w:sz w:val="24"/>
          <w:lang w:val="fr-CA"/>
        </w:rPr>
        <w:t>personne du ménage ayant de tels besoins</w:t>
      </w:r>
      <w:r w:rsidRPr="00170ECA">
        <w:rPr>
          <w:rFonts w:cs="Arial"/>
          <w:sz w:val="24"/>
        </w:rPr>
        <w:t>.</w:t>
      </w:r>
      <w:r w:rsidR="00170ECA" w:rsidRPr="00170ECA">
        <w:t xml:space="preserve"> </w:t>
      </w:r>
      <w:r w:rsidR="00170ECA" w:rsidRPr="00170ECA">
        <w:rPr>
          <w:sz w:val="24"/>
        </w:rPr>
        <w:t>Pa</w:t>
      </w:r>
      <w:r w:rsidR="00170ECA">
        <w:rPr>
          <w:sz w:val="24"/>
        </w:rPr>
        <w:t xml:space="preserve">r la signature du contrat de vie, </w:t>
      </w:r>
      <w:r w:rsidR="00170ECA">
        <w:rPr>
          <w:rFonts w:cs="Arial"/>
          <w:sz w:val="24"/>
        </w:rPr>
        <w:t>c</w:t>
      </w:r>
      <w:r w:rsidR="00170ECA" w:rsidRPr="00170ECA">
        <w:rPr>
          <w:rFonts w:cs="Arial"/>
          <w:sz w:val="24"/>
        </w:rPr>
        <w:t>ette</w:t>
      </w:r>
      <w:r w:rsidR="00170ECA">
        <w:rPr>
          <w:rFonts w:cs="Arial"/>
          <w:sz w:val="24"/>
        </w:rPr>
        <w:t xml:space="preserve"> personne </w:t>
      </w:r>
      <w:r w:rsidR="00170ECA" w:rsidRPr="00170ECA">
        <w:rPr>
          <w:rFonts w:cs="Arial"/>
          <w:sz w:val="24"/>
        </w:rPr>
        <w:t xml:space="preserve">s’engage </w:t>
      </w:r>
      <w:r w:rsidR="00170ECA">
        <w:rPr>
          <w:rFonts w:cs="Arial"/>
          <w:sz w:val="24"/>
        </w:rPr>
        <w:t xml:space="preserve">ainsi </w:t>
      </w:r>
      <w:r w:rsidR="00170ECA" w:rsidRPr="00170ECA">
        <w:rPr>
          <w:rFonts w:cs="Arial"/>
          <w:sz w:val="24"/>
        </w:rPr>
        <w:t>dans une démarche de prise en charge personnelle, de réorganisation de vie ou d’insertion sociale</w:t>
      </w:r>
      <w:r w:rsidR="00170ECA">
        <w:rPr>
          <w:rFonts w:cs="Arial"/>
          <w:sz w:val="24"/>
        </w:rPr>
        <w:t>.</w:t>
      </w:r>
    </w:p>
    <w:p w14:paraId="765CFEEF" w14:textId="77777777" w:rsidR="00E72500" w:rsidRPr="00E71121" w:rsidRDefault="00E72500" w:rsidP="00E71121">
      <w:pPr>
        <w:jc w:val="both"/>
        <w:rPr>
          <w:rFonts w:cs="Arial"/>
          <w:b/>
          <w:bCs/>
          <w:sz w:val="24"/>
          <w:lang w:val="fr-CA"/>
        </w:rPr>
      </w:pPr>
    </w:p>
    <w:p w14:paraId="4A74CB6D" w14:textId="6695E695" w:rsidR="00FC01A3" w:rsidRPr="007438F4" w:rsidRDefault="00D63798" w:rsidP="004A10B4">
      <w:pPr>
        <w:pStyle w:val="Paragraphedeliste"/>
        <w:numPr>
          <w:ilvl w:val="2"/>
          <w:numId w:val="5"/>
        </w:numPr>
        <w:ind w:left="851" w:hanging="851"/>
        <w:jc w:val="both"/>
        <w:rPr>
          <w:rFonts w:cs="Arial"/>
          <w:b/>
          <w:bCs/>
          <w:sz w:val="24"/>
          <w:lang w:val="fr-CA"/>
        </w:rPr>
      </w:pPr>
      <w:r>
        <w:rPr>
          <w:rFonts w:cs="Arial"/>
          <w:sz w:val="24"/>
          <w:lang w:val="fr-CA"/>
        </w:rPr>
        <w:t>Dans ce cas, l</w:t>
      </w:r>
      <w:r w:rsidR="0015493E" w:rsidRPr="007438F4">
        <w:rPr>
          <w:rFonts w:cs="Arial"/>
          <w:sz w:val="24"/>
          <w:lang w:val="fr-CA"/>
        </w:rPr>
        <w:t>’</w:t>
      </w:r>
      <w:r w:rsidR="00A42C52">
        <w:rPr>
          <w:rFonts w:cs="Arial"/>
          <w:sz w:val="24"/>
          <w:lang w:val="fr-CA"/>
        </w:rPr>
        <w:t>office habitation</w:t>
      </w:r>
      <w:r w:rsidR="0015493E" w:rsidRPr="007438F4">
        <w:rPr>
          <w:rFonts w:cs="Arial"/>
          <w:sz w:val="24"/>
          <w:lang w:val="fr-CA"/>
        </w:rPr>
        <w:t xml:space="preserve"> </w:t>
      </w:r>
      <w:r w:rsidR="00857FBC" w:rsidRPr="007438F4">
        <w:rPr>
          <w:rFonts w:cs="Arial"/>
          <w:sz w:val="24"/>
          <w:lang w:val="fr-CA"/>
        </w:rPr>
        <w:t xml:space="preserve">doit s’assurer </w:t>
      </w:r>
      <w:r w:rsidR="00FE2710">
        <w:rPr>
          <w:rFonts w:cs="Arial"/>
          <w:sz w:val="24"/>
          <w:lang w:val="fr-CA"/>
        </w:rPr>
        <w:t xml:space="preserve">que </w:t>
      </w:r>
      <w:r w:rsidR="00935CD7">
        <w:rPr>
          <w:rFonts w:cs="Arial"/>
          <w:sz w:val="24"/>
          <w:lang w:val="fr-CA"/>
        </w:rPr>
        <w:t>l</w:t>
      </w:r>
      <w:r w:rsidR="00FE2710">
        <w:rPr>
          <w:rFonts w:cs="Arial"/>
          <w:sz w:val="24"/>
          <w:lang w:val="fr-CA"/>
        </w:rPr>
        <w:t xml:space="preserve">e </w:t>
      </w:r>
      <w:r w:rsidR="00914B7D" w:rsidRPr="007438F4">
        <w:rPr>
          <w:rFonts w:cs="Arial"/>
          <w:sz w:val="24"/>
          <w:lang w:val="fr-CA"/>
        </w:rPr>
        <w:t xml:space="preserve">contrat </w:t>
      </w:r>
      <w:r w:rsidR="00935CD7">
        <w:rPr>
          <w:rFonts w:cs="Arial"/>
          <w:sz w:val="24"/>
          <w:lang w:val="fr-CA"/>
        </w:rPr>
        <w:t xml:space="preserve">de vie </w:t>
      </w:r>
      <w:r w:rsidR="00FE2710">
        <w:rPr>
          <w:rFonts w:cs="Arial"/>
          <w:sz w:val="24"/>
          <w:lang w:val="fr-CA"/>
        </w:rPr>
        <w:t>prévoit</w:t>
      </w:r>
      <w:r w:rsidR="00914B7D" w:rsidRPr="007438F4">
        <w:rPr>
          <w:rFonts w:cs="Arial"/>
          <w:sz w:val="24"/>
          <w:lang w:val="fr-CA"/>
        </w:rPr>
        <w:t xml:space="preserve"> </w:t>
      </w:r>
      <w:r w:rsidR="002640C2" w:rsidRPr="007438F4">
        <w:rPr>
          <w:rFonts w:cs="Arial"/>
          <w:sz w:val="24"/>
          <w:lang w:val="fr-CA"/>
        </w:rPr>
        <w:t>notamment</w:t>
      </w:r>
      <w:r w:rsidR="00F11BD7">
        <w:rPr>
          <w:rFonts w:cs="Arial"/>
          <w:sz w:val="24"/>
          <w:lang w:val="fr-CA"/>
        </w:rPr>
        <w:t> </w:t>
      </w:r>
      <w:r w:rsidR="00FC01A3" w:rsidRPr="007438F4">
        <w:rPr>
          <w:rFonts w:cs="Arial"/>
          <w:sz w:val="24"/>
          <w:lang w:val="fr-CA"/>
        </w:rPr>
        <w:t xml:space="preserve">: </w:t>
      </w:r>
    </w:p>
    <w:p w14:paraId="5D13963F" w14:textId="77777777" w:rsidR="00857FBC" w:rsidRPr="00E71121" w:rsidRDefault="00857FBC" w:rsidP="00E71121">
      <w:pPr>
        <w:jc w:val="both"/>
        <w:rPr>
          <w:rFonts w:cs="Arial"/>
          <w:b/>
          <w:bCs/>
          <w:sz w:val="24"/>
          <w:lang w:val="fr-CA"/>
        </w:rPr>
      </w:pPr>
    </w:p>
    <w:p w14:paraId="02EE7467" w14:textId="53479C05" w:rsidR="00631973" w:rsidRPr="007438F4" w:rsidRDefault="00857FBC" w:rsidP="00003D54">
      <w:pPr>
        <w:pStyle w:val="Paragraphedeliste"/>
        <w:numPr>
          <w:ilvl w:val="0"/>
          <w:numId w:val="17"/>
        </w:numPr>
        <w:ind w:left="1418" w:hanging="425"/>
        <w:jc w:val="both"/>
        <w:rPr>
          <w:rFonts w:cs="Arial"/>
          <w:b/>
          <w:bCs/>
          <w:sz w:val="24"/>
          <w:lang w:val="fr-CA"/>
        </w:rPr>
      </w:pPr>
      <w:r w:rsidRPr="007438F4">
        <w:rPr>
          <w:rFonts w:cs="Arial"/>
          <w:sz w:val="24"/>
          <w:lang w:val="fr-CA"/>
        </w:rPr>
        <w:t>le nom de la personne ayant de</w:t>
      </w:r>
      <w:r w:rsidR="00F50AC2">
        <w:rPr>
          <w:rFonts w:cs="Arial"/>
          <w:sz w:val="24"/>
          <w:lang w:val="fr-CA"/>
        </w:rPr>
        <w:t>s besoins exceptionnels en matière de logement</w:t>
      </w:r>
      <w:r w:rsidR="00914B7D" w:rsidRPr="007438F4">
        <w:rPr>
          <w:rFonts w:cs="Arial"/>
          <w:sz w:val="24"/>
          <w:lang w:val="fr-CA"/>
        </w:rPr>
        <w:t>;</w:t>
      </w:r>
    </w:p>
    <w:p w14:paraId="3C13E0E2" w14:textId="037A5580" w:rsidR="00FC01A3" w:rsidRPr="007438F4" w:rsidRDefault="00631973" w:rsidP="00003D54">
      <w:pPr>
        <w:pStyle w:val="Paragraphedeliste"/>
        <w:numPr>
          <w:ilvl w:val="0"/>
          <w:numId w:val="17"/>
        </w:numPr>
        <w:ind w:left="1418" w:hanging="425"/>
        <w:jc w:val="both"/>
        <w:rPr>
          <w:rFonts w:cs="Arial"/>
          <w:b/>
          <w:bCs/>
          <w:sz w:val="24"/>
          <w:lang w:val="fr-CA"/>
        </w:rPr>
      </w:pPr>
      <w:r w:rsidRPr="007438F4">
        <w:rPr>
          <w:rFonts w:cs="Arial"/>
          <w:sz w:val="24"/>
          <w:lang w:val="fr-CA"/>
        </w:rPr>
        <w:t>la date du début de l’occupation du logement désigné</w:t>
      </w:r>
      <w:r w:rsidR="00857FBC" w:rsidRPr="007438F4">
        <w:rPr>
          <w:rFonts w:cs="Arial"/>
          <w:sz w:val="24"/>
          <w:lang w:val="fr-CA"/>
        </w:rPr>
        <w:t>;</w:t>
      </w:r>
    </w:p>
    <w:p w14:paraId="26044A3B" w14:textId="06986C40" w:rsidR="00857FBC" w:rsidRPr="007438F4" w:rsidRDefault="00857FBC" w:rsidP="00003D54">
      <w:pPr>
        <w:pStyle w:val="Paragraphedeliste"/>
        <w:numPr>
          <w:ilvl w:val="0"/>
          <w:numId w:val="17"/>
        </w:numPr>
        <w:ind w:left="1418" w:hanging="425"/>
        <w:jc w:val="both"/>
        <w:rPr>
          <w:rFonts w:cs="Arial"/>
          <w:b/>
          <w:bCs/>
          <w:sz w:val="24"/>
          <w:lang w:val="fr-CA"/>
        </w:rPr>
      </w:pPr>
      <w:r w:rsidRPr="007438F4">
        <w:rPr>
          <w:rFonts w:cs="Arial"/>
          <w:sz w:val="24"/>
          <w:lang w:val="fr-CA"/>
        </w:rPr>
        <w:t>le montant du loyer;</w:t>
      </w:r>
    </w:p>
    <w:p w14:paraId="6F909CD6" w14:textId="5F876B31" w:rsidR="00857FBC" w:rsidRPr="007438F4" w:rsidRDefault="00857FBC" w:rsidP="00003D54">
      <w:pPr>
        <w:pStyle w:val="Paragraphedeliste"/>
        <w:numPr>
          <w:ilvl w:val="0"/>
          <w:numId w:val="17"/>
        </w:numPr>
        <w:ind w:left="1418" w:hanging="425"/>
        <w:jc w:val="both"/>
        <w:rPr>
          <w:rFonts w:cs="Arial"/>
          <w:b/>
          <w:bCs/>
          <w:sz w:val="24"/>
          <w:lang w:val="fr-CA"/>
        </w:rPr>
      </w:pPr>
      <w:r w:rsidRPr="007438F4">
        <w:rPr>
          <w:rFonts w:cs="Arial"/>
          <w:sz w:val="24"/>
          <w:lang w:val="fr-CA"/>
        </w:rPr>
        <w:t>le montant de la part du ménage admissible;</w:t>
      </w:r>
    </w:p>
    <w:p w14:paraId="3DD136B7" w14:textId="28DD7B9D" w:rsidR="00857FBC" w:rsidRPr="007438F4" w:rsidRDefault="00857FBC" w:rsidP="00003D54">
      <w:pPr>
        <w:pStyle w:val="Paragraphedeliste"/>
        <w:numPr>
          <w:ilvl w:val="0"/>
          <w:numId w:val="17"/>
        </w:numPr>
        <w:ind w:left="1418" w:hanging="425"/>
        <w:jc w:val="both"/>
        <w:rPr>
          <w:rFonts w:cs="Arial"/>
          <w:b/>
          <w:bCs/>
          <w:sz w:val="24"/>
          <w:lang w:val="fr-CA"/>
        </w:rPr>
      </w:pPr>
      <w:r w:rsidRPr="007438F4">
        <w:rPr>
          <w:rFonts w:cs="Arial"/>
          <w:sz w:val="24"/>
          <w:lang w:val="fr-CA"/>
        </w:rPr>
        <w:t xml:space="preserve">les services </w:t>
      </w:r>
      <w:r w:rsidR="007C1603">
        <w:rPr>
          <w:rFonts w:cs="Arial"/>
          <w:sz w:val="24"/>
          <w:lang w:val="fr-CA"/>
        </w:rPr>
        <w:t xml:space="preserve">inclus et </w:t>
      </w:r>
      <w:r w:rsidRPr="007438F4">
        <w:rPr>
          <w:rFonts w:cs="Arial"/>
          <w:sz w:val="24"/>
          <w:lang w:val="fr-CA"/>
        </w:rPr>
        <w:t>prévus au Règlement sur les conditions</w:t>
      </w:r>
      <w:r w:rsidR="00F11BD7">
        <w:rPr>
          <w:rFonts w:cs="Arial"/>
          <w:sz w:val="24"/>
          <w:lang w:val="fr-CA"/>
        </w:rPr>
        <w:t>,</w:t>
      </w:r>
      <w:r w:rsidRPr="007438F4">
        <w:rPr>
          <w:rFonts w:cs="Arial"/>
          <w:sz w:val="24"/>
          <w:lang w:val="fr-CA"/>
        </w:rPr>
        <w:t xml:space="preserve"> notamment le</w:t>
      </w:r>
      <w:r w:rsidR="00F11BD7">
        <w:rPr>
          <w:rFonts w:cs="Arial"/>
          <w:sz w:val="24"/>
          <w:lang w:val="fr-CA"/>
        </w:rPr>
        <w:t> </w:t>
      </w:r>
      <w:r w:rsidRPr="007438F4">
        <w:rPr>
          <w:rFonts w:cs="Arial"/>
          <w:sz w:val="24"/>
          <w:lang w:val="fr-CA"/>
        </w:rPr>
        <w:t>stationnement, l’électricité, le chauffage et l’eau chaude qui sont fournis au ménage par le locateur du logement désigné.</w:t>
      </w:r>
    </w:p>
    <w:p w14:paraId="16B902C0" w14:textId="77777777" w:rsidR="00FC01A3" w:rsidRPr="00E71121" w:rsidRDefault="00FC01A3" w:rsidP="00E71121">
      <w:pPr>
        <w:jc w:val="both"/>
        <w:rPr>
          <w:rFonts w:cs="Arial"/>
          <w:b/>
          <w:bCs/>
          <w:sz w:val="24"/>
          <w:lang w:val="fr-CA"/>
        </w:rPr>
      </w:pPr>
    </w:p>
    <w:p w14:paraId="2DC6B44B" w14:textId="368B6A46" w:rsidR="00772466" w:rsidRPr="00797BA0" w:rsidRDefault="00FC01A3" w:rsidP="00E656D7">
      <w:pPr>
        <w:pStyle w:val="Paragraphedeliste"/>
        <w:numPr>
          <w:ilvl w:val="2"/>
          <w:numId w:val="5"/>
        </w:numPr>
        <w:tabs>
          <w:tab w:val="left" w:pos="720"/>
          <w:tab w:val="left" w:pos="851"/>
          <w:tab w:val="left" w:pos="1440"/>
        </w:tabs>
        <w:ind w:left="851" w:hanging="851"/>
        <w:jc w:val="both"/>
        <w:rPr>
          <w:rFonts w:cs="Arial"/>
          <w:b/>
          <w:bCs/>
          <w:sz w:val="24"/>
          <w:lang w:val="fr-CA"/>
        </w:rPr>
      </w:pPr>
      <w:r w:rsidRPr="00797BA0">
        <w:rPr>
          <w:rFonts w:cs="Arial"/>
          <w:sz w:val="24"/>
          <w:lang w:val="fr-CA"/>
        </w:rPr>
        <w:t>L’</w:t>
      </w:r>
      <w:r w:rsidR="00A42C52" w:rsidRPr="00797BA0">
        <w:rPr>
          <w:rFonts w:cs="Arial"/>
          <w:sz w:val="24"/>
          <w:lang w:val="fr-CA"/>
        </w:rPr>
        <w:t>office habitation</w:t>
      </w:r>
      <w:r w:rsidRPr="00797BA0">
        <w:rPr>
          <w:rFonts w:cs="Arial"/>
          <w:sz w:val="24"/>
          <w:lang w:val="fr-CA"/>
        </w:rPr>
        <w:t xml:space="preserve"> d</w:t>
      </w:r>
      <w:r w:rsidR="00A42C52" w:rsidRPr="00797BA0">
        <w:rPr>
          <w:rFonts w:cs="Arial"/>
          <w:sz w:val="24"/>
          <w:lang w:val="fr-CA"/>
        </w:rPr>
        <w:t>evra conclure avec cette organisation un</w:t>
      </w:r>
      <w:r w:rsidRPr="00797BA0">
        <w:rPr>
          <w:rFonts w:cs="Arial"/>
          <w:sz w:val="24"/>
          <w:lang w:val="fr-CA"/>
        </w:rPr>
        <w:t xml:space="preserve"> </w:t>
      </w:r>
      <w:r w:rsidR="0051097F" w:rsidRPr="00797BA0">
        <w:rPr>
          <w:rFonts w:cs="Arial"/>
          <w:sz w:val="24"/>
          <w:lang w:val="fr-CA"/>
        </w:rPr>
        <w:t>p</w:t>
      </w:r>
      <w:r w:rsidRPr="00797BA0">
        <w:rPr>
          <w:rFonts w:cs="Arial"/>
          <w:sz w:val="24"/>
          <w:lang w:val="fr-CA"/>
        </w:rPr>
        <w:t>rotocole de</w:t>
      </w:r>
      <w:r w:rsidR="002640C2" w:rsidRPr="00797BA0">
        <w:rPr>
          <w:rFonts w:cs="Arial"/>
          <w:sz w:val="24"/>
          <w:lang w:val="fr-CA"/>
        </w:rPr>
        <w:t xml:space="preserve"> collaboration.</w:t>
      </w:r>
      <w:r w:rsidRPr="00797BA0">
        <w:rPr>
          <w:rFonts w:cs="Arial"/>
          <w:sz w:val="24"/>
          <w:lang w:val="fr-CA"/>
        </w:rPr>
        <w:t xml:space="preserve"> </w:t>
      </w:r>
      <w:r w:rsidR="0051097F" w:rsidRPr="00797BA0">
        <w:rPr>
          <w:rFonts w:cs="Arial"/>
          <w:sz w:val="24"/>
          <w:lang w:val="fr-CA"/>
        </w:rPr>
        <w:t>Ce protocole doit être approuvé par la Société.</w:t>
      </w:r>
    </w:p>
    <w:p w14:paraId="6F36CC1E" w14:textId="77777777" w:rsidR="00797BA0" w:rsidRDefault="00797BA0" w:rsidP="00797BA0">
      <w:pPr>
        <w:pStyle w:val="Paragraphedeliste"/>
        <w:tabs>
          <w:tab w:val="left" w:pos="720"/>
          <w:tab w:val="left" w:pos="851"/>
          <w:tab w:val="left" w:pos="1440"/>
        </w:tabs>
        <w:ind w:left="851"/>
        <w:jc w:val="both"/>
        <w:rPr>
          <w:rFonts w:cs="Arial"/>
          <w:b/>
          <w:bCs/>
          <w:sz w:val="24"/>
          <w:lang w:val="fr-CA"/>
        </w:rPr>
      </w:pPr>
    </w:p>
    <w:p w14:paraId="6B89C89A" w14:textId="77777777" w:rsidR="00D36882" w:rsidRPr="00797BA0" w:rsidRDefault="00D36882" w:rsidP="00797BA0">
      <w:pPr>
        <w:pStyle w:val="Paragraphedeliste"/>
        <w:tabs>
          <w:tab w:val="left" w:pos="720"/>
          <w:tab w:val="left" w:pos="851"/>
          <w:tab w:val="left" w:pos="1440"/>
        </w:tabs>
        <w:ind w:left="851"/>
        <w:jc w:val="both"/>
        <w:rPr>
          <w:rFonts w:cs="Arial"/>
          <w:b/>
          <w:bCs/>
          <w:sz w:val="24"/>
          <w:lang w:val="fr-CA"/>
        </w:rPr>
      </w:pPr>
    </w:p>
    <w:p w14:paraId="2B8B6423" w14:textId="77777777" w:rsidR="00665E90" w:rsidRPr="00C13475" w:rsidRDefault="00DA4F9D" w:rsidP="009D3E57">
      <w:pPr>
        <w:numPr>
          <w:ilvl w:val="1"/>
          <w:numId w:val="5"/>
        </w:numPr>
        <w:tabs>
          <w:tab w:val="left" w:pos="851"/>
          <w:tab w:val="left" w:pos="1440"/>
        </w:tabs>
        <w:ind w:left="851" w:hanging="851"/>
        <w:jc w:val="both"/>
        <w:rPr>
          <w:rFonts w:cs="Arial"/>
          <w:b/>
          <w:bCs/>
          <w:sz w:val="24"/>
          <w:lang w:val="fr-CA"/>
        </w:rPr>
      </w:pPr>
      <w:r w:rsidRPr="00C13475">
        <w:rPr>
          <w:rFonts w:cs="Arial"/>
          <w:b/>
          <w:bCs/>
          <w:sz w:val="24"/>
          <w:lang w:val="fr-CA"/>
        </w:rPr>
        <w:t>SUPPLÉMENT AU LOYER</w:t>
      </w:r>
    </w:p>
    <w:p w14:paraId="1D8D53FB" w14:textId="77777777" w:rsidR="00DA4F9D" w:rsidRDefault="00DA4F9D" w:rsidP="009D3E57">
      <w:pPr>
        <w:tabs>
          <w:tab w:val="left" w:pos="851"/>
          <w:tab w:val="left" w:pos="1440"/>
        </w:tabs>
        <w:ind w:left="851" w:hanging="851"/>
        <w:jc w:val="both"/>
        <w:rPr>
          <w:rFonts w:cs="Arial"/>
          <w:sz w:val="24"/>
        </w:rPr>
      </w:pPr>
    </w:p>
    <w:p w14:paraId="364F4939" w14:textId="77777777" w:rsidR="00D36882" w:rsidRPr="00F24B9D" w:rsidRDefault="00D36882" w:rsidP="009D3E57">
      <w:pPr>
        <w:tabs>
          <w:tab w:val="left" w:pos="851"/>
          <w:tab w:val="left" w:pos="1440"/>
        </w:tabs>
        <w:ind w:left="851" w:hanging="851"/>
        <w:jc w:val="both"/>
        <w:rPr>
          <w:rFonts w:cs="Arial"/>
          <w:sz w:val="24"/>
        </w:rPr>
      </w:pPr>
    </w:p>
    <w:p w14:paraId="51DB7FAD" w14:textId="5B588A3D" w:rsidR="00631061" w:rsidRPr="00F24B9D" w:rsidRDefault="009D3E57" w:rsidP="009D3E57">
      <w:pPr>
        <w:pStyle w:val="Paragraphedeliste"/>
        <w:tabs>
          <w:tab w:val="left" w:pos="851"/>
        </w:tabs>
        <w:ind w:left="851" w:hanging="851"/>
        <w:rPr>
          <w:rFonts w:cs="Arial"/>
          <w:b/>
          <w:bCs/>
          <w:sz w:val="24"/>
        </w:rPr>
      </w:pPr>
      <w:r>
        <w:rPr>
          <w:rFonts w:cs="Arial"/>
          <w:b/>
          <w:bCs/>
          <w:sz w:val="24"/>
        </w:rPr>
        <w:tab/>
      </w:r>
      <w:r w:rsidR="00853F24">
        <w:rPr>
          <w:rFonts w:cs="Arial"/>
          <w:b/>
          <w:bCs/>
          <w:sz w:val="24"/>
        </w:rPr>
        <w:t>C</w:t>
      </w:r>
      <w:r w:rsidR="00853F24" w:rsidRPr="00DA4F9D">
        <w:rPr>
          <w:rFonts w:cs="Arial"/>
          <w:b/>
          <w:bCs/>
          <w:sz w:val="24"/>
        </w:rPr>
        <w:t xml:space="preserve">ALCUL </w:t>
      </w:r>
    </w:p>
    <w:p w14:paraId="6CBDF23A" w14:textId="77777777" w:rsidR="00631061" w:rsidRPr="00F24B9D" w:rsidRDefault="00631061" w:rsidP="009D3E57">
      <w:pPr>
        <w:tabs>
          <w:tab w:val="left" w:pos="851"/>
          <w:tab w:val="left" w:pos="1440"/>
        </w:tabs>
        <w:ind w:left="851" w:hanging="851"/>
        <w:jc w:val="both"/>
        <w:rPr>
          <w:rFonts w:cs="Arial"/>
          <w:sz w:val="24"/>
        </w:rPr>
      </w:pPr>
    </w:p>
    <w:p w14:paraId="28800328" w14:textId="4E64B756" w:rsidR="003037F0" w:rsidRPr="00C64481" w:rsidRDefault="003B3B21" w:rsidP="009D3E57">
      <w:pPr>
        <w:numPr>
          <w:ilvl w:val="2"/>
          <w:numId w:val="5"/>
        </w:numPr>
        <w:tabs>
          <w:tab w:val="left" w:pos="851"/>
          <w:tab w:val="left" w:pos="1134"/>
        </w:tabs>
        <w:ind w:left="851" w:hanging="851"/>
        <w:jc w:val="both"/>
        <w:rPr>
          <w:rFonts w:cs="Arial"/>
          <w:strike/>
          <w:sz w:val="24"/>
        </w:rPr>
      </w:pPr>
      <w:r w:rsidRPr="00F24B9D">
        <w:rPr>
          <w:rFonts w:cs="Arial"/>
          <w:sz w:val="24"/>
          <w:lang w:val="fr-CA"/>
        </w:rPr>
        <w:t xml:space="preserve">L’Organisme </w:t>
      </w:r>
      <w:r w:rsidR="00F61837">
        <w:rPr>
          <w:rFonts w:cs="Arial"/>
          <w:sz w:val="24"/>
          <w:lang w:val="fr-CA"/>
        </w:rPr>
        <w:t>gestionnaire</w:t>
      </w:r>
      <w:r w:rsidR="008B77D8" w:rsidRPr="00F24B9D">
        <w:rPr>
          <w:rFonts w:cs="Arial"/>
          <w:sz w:val="24"/>
          <w:lang w:val="fr-CA"/>
        </w:rPr>
        <w:t xml:space="preserve"> </w:t>
      </w:r>
      <w:r w:rsidR="00891C6D" w:rsidRPr="00F24B9D">
        <w:rPr>
          <w:rFonts w:cs="Arial"/>
          <w:sz w:val="24"/>
          <w:lang w:val="fr-CA"/>
        </w:rPr>
        <w:t>doit procéder à l</w:t>
      </w:r>
      <w:r w:rsidR="007B64AB" w:rsidRPr="00F24B9D">
        <w:rPr>
          <w:rFonts w:cs="Arial"/>
          <w:sz w:val="24"/>
          <w:lang w:val="fr-CA"/>
        </w:rPr>
        <w:t>a vérification des revenus du ménage</w:t>
      </w:r>
      <w:r w:rsidR="00891C6D" w:rsidRPr="00F24B9D">
        <w:rPr>
          <w:rFonts w:cs="Arial"/>
          <w:sz w:val="24"/>
          <w:lang w:val="fr-CA"/>
        </w:rPr>
        <w:t xml:space="preserve"> et de sa composition avant la signature du </w:t>
      </w:r>
      <w:r w:rsidR="00891C6D" w:rsidRPr="0079699E">
        <w:rPr>
          <w:rFonts w:cs="Arial"/>
          <w:sz w:val="24"/>
          <w:lang w:val="fr-CA"/>
        </w:rPr>
        <w:t>bail</w:t>
      </w:r>
      <w:r w:rsidR="00716D3D" w:rsidRPr="0079699E">
        <w:rPr>
          <w:rFonts w:cs="Arial"/>
          <w:sz w:val="24"/>
          <w:lang w:val="fr-CA"/>
        </w:rPr>
        <w:t xml:space="preserve"> ou du contrat de vie</w:t>
      </w:r>
      <w:r w:rsidR="00891C6D" w:rsidRPr="0079699E">
        <w:rPr>
          <w:rFonts w:cs="Arial"/>
          <w:sz w:val="24"/>
          <w:lang w:val="fr-CA"/>
        </w:rPr>
        <w:t>,</w:t>
      </w:r>
      <w:r w:rsidR="00891C6D" w:rsidRPr="00F24B9D">
        <w:rPr>
          <w:rFonts w:cs="Arial"/>
          <w:sz w:val="24"/>
          <w:lang w:val="fr-CA"/>
        </w:rPr>
        <w:t xml:space="preserve"> avant chaque renouvellement du bail et</w:t>
      </w:r>
      <w:r w:rsidR="00CD164C" w:rsidRPr="00F24B9D">
        <w:rPr>
          <w:rFonts w:cs="Arial"/>
          <w:sz w:val="24"/>
          <w:lang w:val="fr-CA"/>
        </w:rPr>
        <w:t xml:space="preserve"> chaque fois que la Société l’</w:t>
      </w:r>
      <w:r w:rsidR="00891C6D" w:rsidRPr="00F24B9D">
        <w:rPr>
          <w:rFonts w:cs="Arial"/>
          <w:sz w:val="24"/>
          <w:lang w:val="fr-CA"/>
        </w:rPr>
        <w:t xml:space="preserve">exige, et ce, </w:t>
      </w:r>
      <w:r w:rsidR="00780B52" w:rsidRPr="00F24B9D">
        <w:rPr>
          <w:rFonts w:cs="Arial"/>
          <w:sz w:val="24"/>
          <w:lang w:val="fr-CA"/>
        </w:rPr>
        <w:t>à l’aide du</w:t>
      </w:r>
      <w:r w:rsidR="00891C6D" w:rsidRPr="00F24B9D">
        <w:rPr>
          <w:rFonts w:cs="Arial"/>
          <w:sz w:val="24"/>
          <w:lang w:val="fr-CA"/>
        </w:rPr>
        <w:t xml:space="preserve"> formulaire </w:t>
      </w:r>
      <w:r w:rsidR="00467A19" w:rsidRPr="00905C56">
        <w:rPr>
          <w:rFonts w:cs="Arial"/>
          <w:b/>
          <w:i/>
          <w:sz w:val="24"/>
          <w:lang w:val="fr-CA"/>
        </w:rPr>
        <w:t>Calcul de la subvention</w:t>
      </w:r>
      <w:r w:rsidR="00467A19" w:rsidRPr="00905C56">
        <w:rPr>
          <w:rFonts w:cs="Arial"/>
          <w:sz w:val="24"/>
          <w:lang w:val="fr-CA"/>
        </w:rPr>
        <w:t xml:space="preserve"> </w:t>
      </w:r>
      <w:r w:rsidR="002538C9" w:rsidRPr="00F24B9D">
        <w:rPr>
          <w:rFonts w:cs="Arial"/>
          <w:sz w:val="24"/>
          <w:lang w:val="fr-CA"/>
        </w:rPr>
        <w:t xml:space="preserve">disponible sur le site </w:t>
      </w:r>
      <w:r w:rsidR="004912BF">
        <w:rPr>
          <w:rFonts w:cs="Arial"/>
          <w:sz w:val="24"/>
          <w:lang w:val="fr-CA"/>
        </w:rPr>
        <w:t>Web</w:t>
      </w:r>
      <w:r w:rsidR="002538C9" w:rsidRPr="00F24B9D">
        <w:rPr>
          <w:rFonts w:cs="Arial"/>
          <w:sz w:val="24"/>
          <w:lang w:val="fr-CA"/>
        </w:rPr>
        <w:t xml:space="preserve"> de la Société</w:t>
      </w:r>
      <w:r w:rsidR="00AD4C75">
        <w:rPr>
          <w:rFonts w:cs="Arial"/>
          <w:sz w:val="24"/>
          <w:lang w:val="fr-CA"/>
        </w:rPr>
        <w:t>. L’Organisme gestionnaire devra transmettre une copie de ce formulaire complété au ménage et au locateur</w:t>
      </w:r>
      <w:r w:rsidR="00891C6D" w:rsidRPr="00F24B9D">
        <w:rPr>
          <w:rFonts w:cs="Arial"/>
          <w:sz w:val="24"/>
          <w:lang w:val="fr-CA"/>
        </w:rPr>
        <w:t>.</w:t>
      </w:r>
    </w:p>
    <w:p w14:paraId="7998BE94" w14:textId="77777777" w:rsidR="00C64481" w:rsidRPr="00E71121" w:rsidRDefault="00C64481" w:rsidP="00C64481">
      <w:pPr>
        <w:tabs>
          <w:tab w:val="left" w:pos="851"/>
          <w:tab w:val="left" w:pos="1134"/>
        </w:tabs>
        <w:ind w:left="851"/>
        <w:jc w:val="both"/>
        <w:rPr>
          <w:rFonts w:cs="Arial"/>
          <w:strike/>
          <w:sz w:val="24"/>
        </w:rPr>
      </w:pPr>
    </w:p>
    <w:p w14:paraId="5205CF73" w14:textId="0EF9F66B" w:rsidR="00EA63EF" w:rsidRPr="001A7ED9" w:rsidRDefault="00BE5F24" w:rsidP="009D3E57">
      <w:pPr>
        <w:numPr>
          <w:ilvl w:val="2"/>
          <w:numId w:val="5"/>
        </w:numPr>
        <w:tabs>
          <w:tab w:val="left" w:pos="567"/>
          <w:tab w:val="left" w:pos="851"/>
        </w:tabs>
        <w:ind w:left="851" w:hanging="851"/>
        <w:jc w:val="both"/>
        <w:rPr>
          <w:rFonts w:cs="Arial"/>
          <w:sz w:val="24"/>
        </w:rPr>
      </w:pPr>
      <w:r>
        <w:rPr>
          <w:rFonts w:cs="Arial"/>
          <w:sz w:val="24"/>
          <w:lang w:val="fr-CA"/>
        </w:rPr>
        <w:t>D</w:t>
      </w:r>
      <w:r w:rsidR="00665E90" w:rsidRPr="00F24B9D">
        <w:rPr>
          <w:rFonts w:cs="Arial"/>
          <w:sz w:val="24"/>
          <w:lang w:val="fr-CA"/>
        </w:rPr>
        <w:t xml:space="preserve">ans le cas où un logement subventionné </w:t>
      </w:r>
      <w:r w:rsidR="003C14D8">
        <w:rPr>
          <w:rFonts w:cs="Arial"/>
          <w:sz w:val="24"/>
          <w:lang w:val="fr-CA"/>
        </w:rPr>
        <w:t>en est un</w:t>
      </w:r>
      <w:r w:rsidR="00665E90" w:rsidRPr="00F24B9D">
        <w:rPr>
          <w:rFonts w:cs="Arial"/>
          <w:sz w:val="24"/>
          <w:lang w:val="fr-CA"/>
        </w:rPr>
        <w:t xml:space="preserve"> appartenant à une coopérative, le</w:t>
      </w:r>
      <w:r w:rsidR="00593B32">
        <w:rPr>
          <w:rFonts w:cs="Arial"/>
          <w:sz w:val="24"/>
          <w:lang w:val="fr-CA"/>
        </w:rPr>
        <w:t xml:space="preserve"> </w:t>
      </w:r>
      <w:r w:rsidR="00665E90" w:rsidRPr="00F24B9D">
        <w:rPr>
          <w:rFonts w:cs="Arial"/>
          <w:sz w:val="24"/>
          <w:lang w:val="fr-CA"/>
        </w:rPr>
        <w:t xml:space="preserve">locataire non-membre de celle-ci </w:t>
      </w:r>
      <w:r w:rsidR="00593B32">
        <w:rPr>
          <w:rFonts w:cs="Arial"/>
          <w:sz w:val="24"/>
          <w:lang w:val="fr-CA"/>
        </w:rPr>
        <w:t>doit</w:t>
      </w:r>
      <w:r w:rsidR="00665E90" w:rsidRPr="00F24B9D">
        <w:rPr>
          <w:rFonts w:cs="Arial"/>
          <w:sz w:val="24"/>
          <w:lang w:val="fr-CA"/>
        </w:rPr>
        <w:t xml:space="preserve"> assumer les frais inhérents à cette qualité. Toutefois, ces frais ne peuvent excéder 10</w:t>
      </w:r>
      <w:r w:rsidR="00F534F0">
        <w:rPr>
          <w:rFonts w:cs="Arial"/>
          <w:sz w:val="24"/>
          <w:lang w:val="fr-CA"/>
        </w:rPr>
        <w:t> </w:t>
      </w:r>
      <w:r w:rsidR="00665E90" w:rsidRPr="00F24B9D">
        <w:rPr>
          <w:rFonts w:cs="Arial"/>
          <w:sz w:val="24"/>
          <w:lang w:val="fr-CA"/>
        </w:rPr>
        <w:t>% du loyer calculé conformément à l’article</w:t>
      </w:r>
      <w:r w:rsidR="00593B32">
        <w:rPr>
          <w:rFonts w:cs="Arial"/>
          <w:sz w:val="24"/>
          <w:lang w:val="fr-CA"/>
        </w:rPr>
        <w:t> </w:t>
      </w:r>
      <w:r w:rsidR="00665E90" w:rsidRPr="00F24B9D">
        <w:rPr>
          <w:rFonts w:cs="Arial"/>
          <w:sz w:val="24"/>
          <w:lang w:val="fr-CA"/>
        </w:rPr>
        <w:t>5</w:t>
      </w:r>
      <w:r w:rsidR="002538C9">
        <w:rPr>
          <w:rFonts w:cs="Arial"/>
          <w:sz w:val="24"/>
          <w:lang w:val="fr-CA"/>
        </w:rPr>
        <w:t xml:space="preserve"> </w:t>
      </w:r>
      <w:r w:rsidR="002538C9" w:rsidRPr="006212FF">
        <w:rPr>
          <w:rFonts w:cs="Arial"/>
          <w:sz w:val="24"/>
          <w:lang w:val="fr-CA"/>
        </w:rPr>
        <w:t>du Règlement sur les conditions</w:t>
      </w:r>
      <w:r w:rsidR="00593B32">
        <w:rPr>
          <w:rFonts w:cs="Arial"/>
          <w:sz w:val="24"/>
          <w:lang w:val="fr-CA"/>
        </w:rPr>
        <w:t>,</w:t>
      </w:r>
      <w:r w:rsidR="002538C9" w:rsidRPr="006212FF">
        <w:rPr>
          <w:rFonts w:cs="Arial"/>
          <w:sz w:val="24"/>
          <w:lang w:val="fr-CA"/>
        </w:rPr>
        <w:t xml:space="preserve"> </w:t>
      </w:r>
      <w:r w:rsidR="00665E90" w:rsidRPr="00F24B9D">
        <w:rPr>
          <w:rFonts w:cs="Arial"/>
          <w:sz w:val="24"/>
          <w:lang w:val="fr-CA"/>
        </w:rPr>
        <w:t>sans toutefois tenir compte des ajustements prévus à l’article</w:t>
      </w:r>
      <w:r w:rsidR="00593B32">
        <w:rPr>
          <w:rFonts w:cs="Arial"/>
          <w:sz w:val="24"/>
          <w:lang w:val="fr-CA"/>
        </w:rPr>
        <w:t> </w:t>
      </w:r>
      <w:r w:rsidR="00665E90" w:rsidRPr="00F24B9D">
        <w:rPr>
          <w:rFonts w:cs="Arial"/>
          <w:sz w:val="24"/>
          <w:lang w:val="fr-CA"/>
        </w:rPr>
        <w:t>12</w:t>
      </w:r>
      <w:r w:rsidR="002538C9" w:rsidRPr="006212FF">
        <w:rPr>
          <w:rFonts w:cs="Arial"/>
          <w:sz w:val="24"/>
          <w:lang w:val="fr-CA"/>
        </w:rPr>
        <w:t xml:space="preserve"> de ce même </w:t>
      </w:r>
      <w:r w:rsidR="00F534F0">
        <w:rPr>
          <w:rFonts w:cs="Arial"/>
          <w:sz w:val="24"/>
          <w:lang w:val="fr-CA"/>
        </w:rPr>
        <w:t>r</w:t>
      </w:r>
      <w:r w:rsidR="002538C9" w:rsidRPr="006212FF">
        <w:rPr>
          <w:rFonts w:cs="Arial"/>
          <w:sz w:val="24"/>
          <w:lang w:val="fr-CA"/>
        </w:rPr>
        <w:t>èglement</w:t>
      </w:r>
      <w:r w:rsidR="00665E90" w:rsidRPr="00F24B9D">
        <w:rPr>
          <w:rFonts w:cs="Arial"/>
          <w:sz w:val="24"/>
          <w:lang w:val="fr-CA"/>
        </w:rPr>
        <w:t>.</w:t>
      </w:r>
    </w:p>
    <w:p w14:paraId="04F50A8F" w14:textId="77777777" w:rsidR="00455B5F" w:rsidRPr="001A7ED9" w:rsidRDefault="00455B5F" w:rsidP="001A7ED9">
      <w:pPr>
        <w:tabs>
          <w:tab w:val="left" w:pos="567"/>
        </w:tabs>
        <w:ind w:left="720"/>
        <w:jc w:val="both"/>
        <w:rPr>
          <w:rFonts w:cs="Arial"/>
          <w:sz w:val="24"/>
        </w:rPr>
      </w:pPr>
    </w:p>
    <w:p w14:paraId="61C7DAD2" w14:textId="77777777" w:rsidR="00455B5F" w:rsidRPr="00707902" w:rsidRDefault="00455B5F" w:rsidP="00C64481">
      <w:pPr>
        <w:numPr>
          <w:ilvl w:val="2"/>
          <w:numId w:val="5"/>
        </w:numPr>
        <w:tabs>
          <w:tab w:val="left" w:pos="851"/>
          <w:tab w:val="left" w:pos="1440"/>
        </w:tabs>
        <w:ind w:left="851" w:hanging="851"/>
        <w:jc w:val="both"/>
        <w:rPr>
          <w:sz w:val="24"/>
        </w:rPr>
      </w:pPr>
      <w:r w:rsidRPr="00707902">
        <w:rPr>
          <w:rFonts w:cs="Arial"/>
          <w:sz w:val="24"/>
          <w:lang w:val="fr-CA"/>
        </w:rPr>
        <w:t>L’Organisme gestionnaire autre qu’un office d’habitation s’engage à payer tout coût additionnel non accepté par la Société et inhérent au non-respect de la présente entente.</w:t>
      </w:r>
    </w:p>
    <w:p w14:paraId="0FEB6C0B" w14:textId="77777777" w:rsidR="00CD164C" w:rsidRPr="003C6D44" w:rsidRDefault="00CD164C" w:rsidP="001A7ED9">
      <w:pPr>
        <w:tabs>
          <w:tab w:val="left" w:pos="720"/>
          <w:tab w:val="left" w:pos="1440"/>
        </w:tabs>
        <w:jc w:val="both"/>
        <w:rPr>
          <w:rFonts w:cs="Arial"/>
          <w:b/>
          <w:bCs/>
          <w:sz w:val="24"/>
          <w:lang w:val="fr-CA"/>
        </w:rPr>
      </w:pPr>
    </w:p>
    <w:p w14:paraId="559CAA13" w14:textId="431BA68D" w:rsidR="00891C6D" w:rsidRPr="003C6D44" w:rsidRDefault="003037F0" w:rsidP="00C64481">
      <w:pPr>
        <w:tabs>
          <w:tab w:val="left" w:pos="851"/>
          <w:tab w:val="left" w:pos="1134"/>
        </w:tabs>
        <w:ind w:left="851" w:hanging="851"/>
        <w:jc w:val="both"/>
        <w:rPr>
          <w:rFonts w:cs="Arial"/>
          <w:b/>
          <w:bCs/>
          <w:sz w:val="24"/>
          <w:lang w:val="fr-CA"/>
        </w:rPr>
      </w:pPr>
      <w:r w:rsidRPr="003C6D44">
        <w:rPr>
          <w:rFonts w:cs="Arial"/>
          <w:sz w:val="24"/>
          <w:lang w:val="fr-CA"/>
        </w:rPr>
        <w:tab/>
      </w:r>
      <w:r w:rsidR="00853F24" w:rsidRPr="003C6D44">
        <w:rPr>
          <w:rFonts w:cs="Arial"/>
          <w:b/>
          <w:bCs/>
          <w:sz w:val="24"/>
          <w:lang w:val="fr-CA"/>
        </w:rPr>
        <w:t>VERSEMENT</w:t>
      </w:r>
      <w:r w:rsidR="00891C6D" w:rsidRPr="003C6D44">
        <w:rPr>
          <w:rFonts w:cs="Arial"/>
          <w:b/>
          <w:bCs/>
          <w:sz w:val="24"/>
          <w:lang w:val="fr-CA"/>
        </w:rPr>
        <w:t xml:space="preserve"> </w:t>
      </w:r>
    </w:p>
    <w:p w14:paraId="76359110" w14:textId="77777777" w:rsidR="00CD164C" w:rsidRPr="003C6D44" w:rsidRDefault="00CD164C" w:rsidP="00C64481">
      <w:pPr>
        <w:tabs>
          <w:tab w:val="left" w:pos="851"/>
          <w:tab w:val="left" w:pos="1440"/>
        </w:tabs>
        <w:ind w:left="851" w:hanging="851"/>
        <w:jc w:val="both"/>
        <w:rPr>
          <w:rFonts w:cs="Arial"/>
          <w:b/>
          <w:bCs/>
          <w:sz w:val="24"/>
          <w:lang w:val="fr-CA"/>
        </w:rPr>
      </w:pPr>
    </w:p>
    <w:p w14:paraId="000AFDD0" w14:textId="6BED0A42" w:rsidR="00445413" w:rsidRDefault="00F41CBC" w:rsidP="00C64481">
      <w:pPr>
        <w:numPr>
          <w:ilvl w:val="2"/>
          <w:numId w:val="5"/>
        </w:numPr>
        <w:tabs>
          <w:tab w:val="left" w:pos="851"/>
          <w:tab w:val="left" w:pos="1440"/>
        </w:tabs>
        <w:ind w:left="851" w:hanging="851"/>
        <w:jc w:val="both"/>
        <w:rPr>
          <w:rFonts w:cs="Arial"/>
          <w:sz w:val="24"/>
          <w:lang w:val="fr-CA"/>
        </w:rPr>
      </w:pPr>
      <w:r w:rsidRPr="003C6D44">
        <w:rPr>
          <w:rFonts w:cs="Arial"/>
          <w:sz w:val="24"/>
          <w:lang w:val="fr-CA"/>
        </w:rPr>
        <w:t xml:space="preserve">La Société </w:t>
      </w:r>
      <w:r w:rsidR="00030D34" w:rsidRPr="003C6D44">
        <w:rPr>
          <w:rFonts w:cs="Arial"/>
          <w:sz w:val="24"/>
          <w:lang w:val="fr-CA"/>
        </w:rPr>
        <w:t>verse</w:t>
      </w:r>
      <w:r w:rsidRPr="003C6D44">
        <w:rPr>
          <w:rFonts w:cs="Arial"/>
          <w:sz w:val="24"/>
          <w:lang w:val="fr-CA"/>
        </w:rPr>
        <w:t xml:space="preserve"> </w:t>
      </w:r>
      <w:r w:rsidR="00F534F0" w:rsidRPr="003C6D44">
        <w:rPr>
          <w:rFonts w:cs="Arial"/>
          <w:sz w:val="24"/>
          <w:lang w:val="fr-CA"/>
        </w:rPr>
        <w:t>l</w:t>
      </w:r>
      <w:r w:rsidR="007B471A" w:rsidRPr="003C6D44">
        <w:rPr>
          <w:rFonts w:cs="Arial"/>
          <w:sz w:val="24"/>
          <w:lang w:val="fr-CA"/>
        </w:rPr>
        <w:t>e supplément au loyer</w:t>
      </w:r>
      <w:r w:rsidRPr="003C6D44">
        <w:rPr>
          <w:rFonts w:cs="Arial"/>
          <w:sz w:val="24"/>
          <w:lang w:val="fr-CA"/>
        </w:rPr>
        <w:t xml:space="preserve"> le premier de chaque mois</w:t>
      </w:r>
      <w:r w:rsidR="00030D34" w:rsidRPr="003C6D44">
        <w:rPr>
          <w:rFonts w:cs="Arial"/>
          <w:sz w:val="24"/>
          <w:lang w:val="fr-CA"/>
        </w:rPr>
        <w:t xml:space="preserve"> à l’Organisme </w:t>
      </w:r>
      <w:r w:rsidR="00F61837" w:rsidRPr="003C6D44">
        <w:rPr>
          <w:rFonts w:cs="Arial"/>
          <w:sz w:val="24"/>
          <w:lang w:val="fr-CA"/>
        </w:rPr>
        <w:t>gestionnaire</w:t>
      </w:r>
      <w:r w:rsidRPr="00100C90">
        <w:rPr>
          <w:rFonts w:cs="Arial"/>
          <w:sz w:val="24"/>
          <w:lang w:val="fr-CA"/>
        </w:rPr>
        <w:t>.</w:t>
      </w:r>
      <w:r w:rsidR="00030D34" w:rsidRPr="00100C90">
        <w:rPr>
          <w:rFonts w:cs="Arial"/>
          <w:sz w:val="24"/>
          <w:lang w:val="fr-CA"/>
        </w:rPr>
        <w:t xml:space="preserve"> </w:t>
      </w:r>
      <w:r w:rsidR="00A74422" w:rsidRPr="00100C90">
        <w:rPr>
          <w:rFonts w:cs="Arial"/>
          <w:sz w:val="24"/>
          <w:lang w:val="fr-CA"/>
        </w:rPr>
        <w:t>Ce versement</w:t>
      </w:r>
      <w:r w:rsidR="00F534F0" w:rsidRPr="00100C90">
        <w:rPr>
          <w:rFonts w:cs="Arial"/>
          <w:sz w:val="24"/>
          <w:lang w:val="fr-CA"/>
        </w:rPr>
        <w:t xml:space="preserve"> </w:t>
      </w:r>
      <w:bookmarkStart w:id="16" w:name="_Hlk207808856"/>
      <w:r w:rsidR="007B64AB" w:rsidRPr="00100C90">
        <w:rPr>
          <w:rFonts w:cs="Arial"/>
          <w:sz w:val="24"/>
          <w:lang w:val="fr-CA"/>
        </w:rPr>
        <w:t xml:space="preserve">correspond </w:t>
      </w:r>
      <w:r w:rsidR="0000579F" w:rsidRPr="00100C90">
        <w:rPr>
          <w:rFonts w:cs="Arial"/>
          <w:sz w:val="24"/>
          <w:lang w:val="fr-CA"/>
        </w:rPr>
        <w:t xml:space="preserve">à </w:t>
      </w:r>
      <w:r w:rsidR="00100C90" w:rsidRPr="00100C90">
        <w:rPr>
          <w:rFonts w:cs="Arial"/>
          <w:sz w:val="24"/>
          <w:lang w:val="fr-CA"/>
        </w:rPr>
        <w:t xml:space="preserve">cent pour cent (100 %) du supplément </w:t>
      </w:r>
      <w:r w:rsidR="00100C90" w:rsidRPr="000F5010">
        <w:rPr>
          <w:rFonts w:cs="Arial"/>
          <w:sz w:val="24"/>
          <w:lang w:val="fr-CA"/>
        </w:rPr>
        <w:t xml:space="preserve">au loyer ou lorsqu’il y a une participation financière </w:t>
      </w:r>
      <w:sdt>
        <w:sdtPr>
          <w:rPr>
            <w:rFonts w:cs="Arial"/>
            <w:sz w:val="24"/>
            <w:lang w:val="fr-CA"/>
          </w:rPr>
          <w:alias w:val="Municipalité ou Commanditaire"/>
          <w:tag w:val="choisir"/>
          <w:id w:val="1779676088"/>
          <w:placeholder>
            <w:docPart w:val="75D5DEAE7C114FB1B0EE0476FF7DDADC"/>
          </w:placeholder>
          <w:showingPlcHdr/>
          <w:dropDownList>
            <w:listItem w:value="Choisissez un élément."/>
            <w:listItem w:displayText="d'une Municipalité" w:value="d'une Municipalité"/>
            <w:listItem w:displayText="d'un Commanditaire" w:value="d'un Commanditaire"/>
          </w:dropDownList>
        </w:sdtPr>
        <w:sdtContent>
          <w:r w:rsidR="00100C90" w:rsidRPr="000F5010">
            <w:rPr>
              <w:rStyle w:val="Textedelespacerserv"/>
            </w:rPr>
            <w:t>Choisissez un élément.</w:t>
          </w:r>
        </w:sdtContent>
      </w:sdt>
      <w:r w:rsidR="00100C90" w:rsidRPr="000F5010">
        <w:rPr>
          <w:rFonts w:cs="Arial"/>
          <w:sz w:val="24"/>
          <w:lang w:val="fr-CA"/>
        </w:rPr>
        <w:t xml:space="preserve"> à </w:t>
      </w:r>
      <w:r w:rsidR="00464184" w:rsidRPr="000F5010">
        <w:rPr>
          <w:rFonts w:cs="Arial"/>
          <w:sz w:val="24"/>
          <w:lang w:val="fr-CA"/>
        </w:rPr>
        <w:t>quatre-vingt-dix</w:t>
      </w:r>
      <w:r w:rsidR="00CD496B" w:rsidRPr="000F5010">
        <w:rPr>
          <w:rFonts w:cs="Arial"/>
          <w:sz w:val="24"/>
          <w:lang w:val="fr-CA"/>
        </w:rPr>
        <w:t> </w:t>
      </w:r>
      <w:r w:rsidR="00464184" w:rsidRPr="000F5010">
        <w:rPr>
          <w:rFonts w:cs="Arial"/>
          <w:sz w:val="24"/>
          <w:lang w:val="fr-CA"/>
        </w:rPr>
        <w:t>pour cent (</w:t>
      </w:r>
      <w:r w:rsidR="0000579F" w:rsidRPr="000F5010">
        <w:rPr>
          <w:rFonts w:cs="Arial"/>
          <w:sz w:val="24"/>
          <w:lang w:val="fr-CA"/>
        </w:rPr>
        <w:t>90</w:t>
      </w:r>
      <w:r w:rsidR="00CD164C" w:rsidRPr="000F5010">
        <w:rPr>
          <w:rFonts w:cs="Arial"/>
          <w:sz w:val="24"/>
          <w:lang w:val="fr-CA"/>
        </w:rPr>
        <w:t> </w:t>
      </w:r>
      <w:r w:rsidR="0000579F" w:rsidRPr="000F5010">
        <w:rPr>
          <w:rFonts w:cs="Arial"/>
          <w:sz w:val="24"/>
          <w:lang w:val="fr-CA"/>
        </w:rPr>
        <w:t>%</w:t>
      </w:r>
      <w:r w:rsidR="00464184" w:rsidRPr="000F5010">
        <w:rPr>
          <w:rFonts w:cs="Arial"/>
          <w:sz w:val="24"/>
          <w:lang w:val="fr-CA"/>
        </w:rPr>
        <w:t>)</w:t>
      </w:r>
      <w:r w:rsidR="0000579F" w:rsidRPr="000F5010">
        <w:rPr>
          <w:rFonts w:cs="Arial"/>
          <w:sz w:val="24"/>
          <w:lang w:val="fr-CA"/>
        </w:rPr>
        <w:t xml:space="preserve"> </w:t>
      </w:r>
      <w:bookmarkEnd w:id="16"/>
      <w:r w:rsidR="00A74422" w:rsidRPr="000F5010">
        <w:rPr>
          <w:rFonts w:cs="Arial"/>
          <w:sz w:val="24"/>
          <w:lang w:val="fr-CA"/>
        </w:rPr>
        <w:t>du supplément du supplément</w:t>
      </w:r>
      <w:r w:rsidR="00C72799" w:rsidRPr="000F5010">
        <w:rPr>
          <w:rFonts w:cs="Arial"/>
          <w:sz w:val="24"/>
          <w:lang w:val="fr-CA"/>
        </w:rPr>
        <w:t>.</w:t>
      </w:r>
      <w:r w:rsidR="00F534F0" w:rsidRPr="000F5010">
        <w:rPr>
          <w:rFonts w:cs="Arial"/>
          <w:sz w:val="24"/>
          <w:lang w:val="fr-CA"/>
        </w:rPr>
        <w:t xml:space="preserve"> </w:t>
      </w:r>
    </w:p>
    <w:p w14:paraId="645878CC" w14:textId="77777777" w:rsidR="000F5010" w:rsidRDefault="000F5010" w:rsidP="000F5010">
      <w:pPr>
        <w:tabs>
          <w:tab w:val="left" w:pos="851"/>
          <w:tab w:val="left" w:pos="1440"/>
        </w:tabs>
        <w:ind w:left="851"/>
        <w:jc w:val="both"/>
        <w:rPr>
          <w:rFonts w:cs="Arial"/>
          <w:sz w:val="24"/>
          <w:lang w:val="fr-CA"/>
        </w:rPr>
      </w:pPr>
    </w:p>
    <w:p w14:paraId="67B55FF5" w14:textId="07837608" w:rsidR="00C72799" w:rsidRPr="000F5010" w:rsidRDefault="00000000" w:rsidP="000F5010">
      <w:pPr>
        <w:numPr>
          <w:ilvl w:val="2"/>
          <w:numId w:val="5"/>
        </w:numPr>
        <w:tabs>
          <w:tab w:val="left" w:pos="851"/>
          <w:tab w:val="left" w:pos="1440"/>
        </w:tabs>
        <w:ind w:left="851" w:hanging="851"/>
        <w:jc w:val="both"/>
        <w:rPr>
          <w:rFonts w:cs="Arial"/>
          <w:sz w:val="24"/>
          <w:lang w:val="fr-CA"/>
        </w:rPr>
      </w:pPr>
      <w:sdt>
        <w:sdtPr>
          <w:rPr>
            <w:rFonts w:cs="Arial"/>
            <w:sz w:val="24"/>
            <w:lang w:val="fr-CA"/>
          </w:rPr>
          <w:alias w:val="Municipalité ou Commanditaire"/>
          <w:tag w:val="choisir"/>
          <w:id w:val="-1255821852"/>
          <w:placeholder>
            <w:docPart w:val="95035F98C8414A12BBE0C729CD10144C"/>
          </w:placeholder>
          <w:showingPlcHdr/>
          <w:dropDownList>
            <w:listItem w:value="Choisissez un élément."/>
            <w:listItem w:displayText="La Municipalité" w:value="La Municipalité"/>
            <w:listItem w:displayText="Le Commanditaire" w:value="Le Commanditaire"/>
          </w:dropDownList>
        </w:sdtPr>
        <w:sdtContent>
          <w:r w:rsidR="000F5010" w:rsidRPr="000F5010">
            <w:rPr>
              <w:rStyle w:val="Textedelespacerserv"/>
            </w:rPr>
            <w:t>Choisissez un élément.</w:t>
          </w:r>
        </w:sdtContent>
      </w:sdt>
      <w:r w:rsidR="000F5010" w:rsidRPr="000F5010">
        <w:rPr>
          <w:rFonts w:cs="Arial"/>
          <w:sz w:val="24"/>
          <w:lang w:val="fr-CA"/>
        </w:rPr>
        <w:t xml:space="preserve"> verse à l’Organisme gestionnaire, le premier de chaque mois, le montant correspondant à dix pour cent (10 %) du supplément au loyer. L’Organisme</w:t>
      </w:r>
      <w:r w:rsidR="000F5010" w:rsidRPr="00845BE8">
        <w:rPr>
          <w:rFonts w:cs="Arial"/>
          <w:sz w:val="24"/>
          <w:lang w:val="fr-CA"/>
        </w:rPr>
        <w:t xml:space="preserve"> gestionnaire est responsable d’informer </w:t>
      </w:r>
      <w:sdt>
        <w:sdtPr>
          <w:rPr>
            <w:rFonts w:cs="Arial"/>
            <w:sz w:val="24"/>
            <w:lang w:val="fr-CA"/>
          </w:rPr>
          <w:alias w:val="Municipalité ou Commanditaire"/>
          <w:tag w:val="choisir"/>
          <w:id w:val="-1866053190"/>
          <w:placeholder>
            <w:docPart w:val="2A895C32C1C64E79BB51260D9149470C"/>
          </w:placeholder>
          <w:showingPlcHdr/>
          <w:dropDownList>
            <w:listItem w:value="Choisissez un élément."/>
            <w:listItem w:displayText="la Municipalité" w:value="la Municipalité"/>
            <w:listItem w:displayText="le Commanditaire" w:value="le Commanditaire"/>
          </w:dropDownList>
        </w:sdtPr>
        <w:sdtContent>
          <w:r w:rsidR="000F5010" w:rsidRPr="00845BE8">
            <w:rPr>
              <w:rStyle w:val="Textedelespacerserv"/>
            </w:rPr>
            <w:t>Choisissez un élément.</w:t>
          </w:r>
        </w:sdtContent>
      </w:sdt>
      <w:r w:rsidR="000F5010" w:rsidRPr="00845BE8">
        <w:rPr>
          <w:rFonts w:cs="Arial"/>
          <w:sz w:val="24"/>
          <w:lang w:val="fr-CA"/>
        </w:rPr>
        <w:t xml:space="preserve"> des sommes qu’ </w:t>
      </w:r>
      <w:sdt>
        <w:sdtPr>
          <w:rPr>
            <w:rFonts w:cs="Arial"/>
            <w:sz w:val="24"/>
            <w:lang w:val="fr-CA"/>
          </w:rPr>
          <w:alias w:val="elle ou il"/>
          <w:tag w:val="choisir"/>
          <w:id w:val="848991099"/>
          <w:placeholder>
            <w:docPart w:val="E6847C3DA0E04EEEB5C820E578D2169C"/>
          </w:placeholder>
          <w:showingPlcHdr/>
          <w:dropDownList>
            <w:listItem w:value="Choisissez un élément."/>
            <w:listItem w:displayText="elle" w:value="elle"/>
            <w:listItem w:displayText="il" w:value="il"/>
          </w:dropDownList>
        </w:sdtPr>
        <w:sdtContent>
          <w:r w:rsidR="000F5010" w:rsidRPr="00845BE8">
            <w:rPr>
              <w:rStyle w:val="Textedelespacerserv"/>
            </w:rPr>
            <w:t>Choisissez un élément.</w:t>
          </w:r>
        </w:sdtContent>
      </w:sdt>
      <w:r w:rsidR="000F5010" w:rsidRPr="00845BE8">
        <w:rPr>
          <w:rFonts w:cs="Arial"/>
          <w:sz w:val="24"/>
          <w:lang w:val="fr-CA"/>
        </w:rPr>
        <w:t xml:space="preserve"> doit lui verser</w:t>
      </w:r>
    </w:p>
    <w:p w14:paraId="342F1EEF" w14:textId="2D795A2D" w:rsidR="003037F0" w:rsidRPr="003C6D44" w:rsidRDefault="003037F0" w:rsidP="000F5010">
      <w:pPr>
        <w:tabs>
          <w:tab w:val="left" w:pos="851"/>
          <w:tab w:val="left" w:pos="1440"/>
        </w:tabs>
        <w:jc w:val="both"/>
        <w:rPr>
          <w:rFonts w:cs="Arial"/>
          <w:sz w:val="24"/>
          <w:lang w:val="fr-CA"/>
        </w:rPr>
      </w:pPr>
    </w:p>
    <w:p w14:paraId="0EC28401" w14:textId="0A57456B" w:rsidR="00CD164C" w:rsidRPr="003C6D44" w:rsidRDefault="00C731FC" w:rsidP="00C64481">
      <w:pPr>
        <w:numPr>
          <w:ilvl w:val="2"/>
          <w:numId w:val="5"/>
        </w:numPr>
        <w:tabs>
          <w:tab w:val="left" w:pos="851"/>
          <w:tab w:val="left" w:pos="1440"/>
        </w:tabs>
        <w:ind w:left="851" w:hanging="851"/>
        <w:jc w:val="both"/>
        <w:rPr>
          <w:rFonts w:cs="Arial"/>
          <w:sz w:val="24"/>
          <w:lang w:val="fr-CA"/>
        </w:rPr>
      </w:pPr>
      <w:r w:rsidRPr="003C6D44">
        <w:rPr>
          <w:rFonts w:cs="Arial"/>
          <w:sz w:val="24"/>
          <w:lang w:val="fr-CA"/>
        </w:rPr>
        <w:t>L’O</w:t>
      </w:r>
      <w:r w:rsidR="00F41CBC" w:rsidRPr="003C6D44">
        <w:rPr>
          <w:rFonts w:cs="Arial"/>
          <w:sz w:val="24"/>
          <w:lang w:val="fr-CA"/>
        </w:rPr>
        <w:t xml:space="preserve">rganisme </w:t>
      </w:r>
      <w:r w:rsidR="00F61837" w:rsidRPr="003C6D44">
        <w:rPr>
          <w:rFonts w:cs="Arial"/>
          <w:sz w:val="24"/>
          <w:lang w:val="fr-CA"/>
        </w:rPr>
        <w:t>gestionnaire</w:t>
      </w:r>
      <w:r w:rsidRPr="003C6D44">
        <w:rPr>
          <w:rFonts w:cs="Arial"/>
          <w:sz w:val="24"/>
          <w:lang w:val="fr-CA"/>
        </w:rPr>
        <w:t xml:space="preserve"> </w:t>
      </w:r>
      <w:r w:rsidR="00C72799" w:rsidRPr="003C6D44">
        <w:rPr>
          <w:rFonts w:cs="Arial"/>
          <w:sz w:val="24"/>
          <w:lang w:val="fr-CA"/>
        </w:rPr>
        <w:t xml:space="preserve">verse la subvention </w:t>
      </w:r>
      <w:r w:rsidR="004D7758" w:rsidRPr="003C6D44">
        <w:rPr>
          <w:rFonts w:cs="Arial"/>
          <w:sz w:val="24"/>
          <w:lang w:val="fr-CA"/>
        </w:rPr>
        <w:t xml:space="preserve">le premier de chaque mois </w:t>
      </w:r>
      <w:r w:rsidR="00C72799" w:rsidRPr="003C6D44">
        <w:rPr>
          <w:rFonts w:cs="Arial"/>
          <w:sz w:val="24"/>
          <w:lang w:val="fr-CA"/>
        </w:rPr>
        <w:t xml:space="preserve">au </w:t>
      </w:r>
      <w:r w:rsidR="00C500F7">
        <w:rPr>
          <w:rFonts w:cs="Arial"/>
          <w:sz w:val="24"/>
          <w:lang w:val="fr-CA"/>
        </w:rPr>
        <w:t xml:space="preserve">locateur </w:t>
      </w:r>
      <w:r w:rsidR="00C72799" w:rsidRPr="003C6D44">
        <w:rPr>
          <w:rFonts w:cs="Arial"/>
          <w:sz w:val="24"/>
          <w:lang w:val="fr-CA"/>
        </w:rPr>
        <w:t xml:space="preserve">en vertu </w:t>
      </w:r>
      <w:r w:rsidR="00C72799" w:rsidRPr="00FA11A8">
        <w:rPr>
          <w:rFonts w:cs="Arial"/>
          <w:sz w:val="24"/>
          <w:lang w:val="fr-CA"/>
        </w:rPr>
        <w:t>de l’</w:t>
      </w:r>
      <w:r w:rsidR="00F238EC" w:rsidRPr="00FA11A8">
        <w:rPr>
          <w:rFonts w:cs="Arial"/>
          <w:sz w:val="24"/>
          <w:lang w:val="fr-CA"/>
        </w:rPr>
        <w:t>E</w:t>
      </w:r>
      <w:r w:rsidR="001D4DB7" w:rsidRPr="00FA11A8">
        <w:rPr>
          <w:rFonts w:cs="Arial"/>
          <w:sz w:val="24"/>
          <w:lang w:val="fr-CA"/>
        </w:rPr>
        <w:t>ntente</w:t>
      </w:r>
      <w:r w:rsidR="00C72799" w:rsidRPr="00FA11A8">
        <w:rPr>
          <w:rFonts w:cs="Arial"/>
          <w:sz w:val="24"/>
          <w:lang w:val="fr-CA"/>
        </w:rPr>
        <w:t xml:space="preserve"> </w:t>
      </w:r>
      <w:r w:rsidR="009D3E73">
        <w:rPr>
          <w:rFonts w:cs="Arial"/>
          <w:sz w:val="24"/>
          <w:lang w:val="fr-CA"/>
        </w:rPr>
        <w:t>O</w:t>
      </w:r>
      <w:r w:rsidR="00C72799" w:rsidRPr="00FA11A8">
        <w:rPr>
          <w:rFonts w:cs="Arial"/>
          <w:sz w:val="24"/>
          <w:lang w:val="fr-CA"/>
        </w:rPr>
        <w:t>rganisme gestionnaire-</w:t>
      </w:r>
      <w:r w:rsidR="001D4DB7" w:rsidRPr="00FA11A8">
        <w:rPr>
          <w:rFonts w:cs="Arial"/>
          <w:sz w:val="24"/>
          <w:lang w:val="fr-CA"/>
        </w:rPr>
        <w:t>p</w:t>
      </w:r>
      <w:r w:rsidR="00C72799" w:rsidRPr="00FA11A8">
        <w:rPr>
          <w:rFonts w:cs="Arial"/>
          <w:sz w:val="24"/>
          <w:lang w:val="fr-CA"/>
        </w:rPr>
        <w:t>ropriétaire.</w:t>
      </w:r>
      <w:r w:rsidR="00C72799" w:rsidRPr="003C6D44">
        <w:rPr>
          <w:rFonts w:cs="Arial"/>
          <w:sz w:val="24"/>
          <w:lang w:val="fr-CA"/>
        </w:rPr>
        <w:t xml:space="preserve"> </w:t>
      </w:r>
    </w:p>
    <w:p w14:paraId="574ED149" w14:textId="77777777" w:rsidR="003C6D44" w:rsidRPr="00977653" w:rsidRDefault="003C6D44" w:rsidP="00C64481">
      <w:pPr>
        <w:tabs>
          <w:tab w:val="left" w:pos="851"/>
        </w:tabs>
        <w:ind w:left="851" w:hanging="851"/>
        <w:rPr>
          <w:rFonts w:cs="Arial"/>
          <w:sz w:val="24"/>
          <w:lang w:val="fr-CA"/>
        </w:rPr>
      </w:pPr>
    </w:p>
    <w:p w14:paraId="103D503F" w14:textId="1A3C292F" w:rsidR="00973798" w:rsidRPr="00247979" w:rsidRDefault="0076474B" w:rsidP="00C64481">
      <w:pPr>
        <w:numPr>
          <w:ilvl w:val="2"/>
          <w:numId w:val="5"/>
        </w:numPr>
        <w:tabs>
          <w:tab w:val="left" w:pos="851"/>
          <w:tab w:val="left" w:pos="1440"/>
        </w:tabs>
        <w:ind w:left="851" w:hanging="851"/>
        <w:jc w:val="both"/>
        <w:rPr>
          <w:sz w:val="24"/>
        </w:rPr>
      </w:pPr>
      <w:r w:rsidRPr="003C6D44">
        <w:rPr>
          <w:sz w:val="24"/>
        </w:rPr>
        <w:t>L’Organisme gestionnaire doit fournir</w:t>
      </w:r>
      <w:r w:rsidR="00DD413B">
        <w:rPr>
          <w:sz w:val="24"/>
        </w:rPr>
        <w:t xml:space="preserve"> </w:t>
      </w:r>
      <w:r w:rsidRPr="003C6D44">
        <w:rPr>
          <w:sz w:val="24"/>
        </w:rPr>
        <w:t xml:space="preserve"> </w:t>
      </w:r>
      <w:sdt>
        <w:sdtPr>
          <w:rPr>
            <w:rFonts w:cs="Arial"/>
            <w:sz w:val="24"/>
            <w:lang w:val="fr-CA"/>
          </w:rPr>
          <w:alias w:val="Municipalité ou Commanditaire"/>
          <w:tag w:val="choisir"/>
          <w:id w:val="1690558321"/>
          <w:placeholder>
            <w:docPart w:val="5FB6155E8CD2433C9B63F2AD55B8F5A9"/>
          </w:placeholder>
          <w:showingPlcHdr/>
          <w:dropDownList>
            <w:listItem w:value="Choisissez un élément."/>
            <w:listItem w:displayText="à la Municipalité" w:value="à la Municipalité"/>
            <w:listItem w:displayText="au Commanditaire" w:value="au Commanditaire"/>
          </w:dropDownList>
        </w:sdtPr>
        <w:sdtContent>
          <w:r w:rsidR="005D38EE" w:rsidRPr="00BF3322">
            <w:rPr>
              <w:rStyle w:val="Textedelespacerserv"/>
            </w:rPr>
            <w:t>Choisissez un élément.</w:t>
          </w:r>
        </w:sdtContent>
      </w:sdt>
      <w:r w:rsidRPr="003C6D44">
        <w:rPr>
          <w:sz w:val="24"/>
        </w:rPr>
        <w:t xml:space="preserve"> les documents nécessaires concernant le versement de l’aide financière municipale et les</w:t>
      </w:r>
      <w:r w:rsidR="009C0830">
        <w:rPr>
          <w:sz w:val="24"/>
        </w:rPr>
        <w:t xml:space="preserve"> sommes liées aux</w:t>
      </w:r>
      <w:r w:rsidRPr="003C6D44">
        <w:rPr>
          <w:sz w:val="24"/>
        </w:rPr>
        <w:t xml:space="preserve"> frais </w:t>
      </w:r>
      <w:r w:rsidR="00C500F7">
        <w:rPr>
          <w:sz w:val="24"/>
        </w:rPr>
        <w:t xml:space="preserve">de gestion </w:t>
      </w:r>
      <w:r w:rsidRPr="003C6D44">
        <w:rPr>
          <w:sz w:val="24"/>
        </w:rPr>
        <w:t>indiqués à la clause</w:t>
      </w:r>
      <w:r w:rsidR="00DD413B">
        <w:rPr>
          <w:sz w:val="24"/>
        </w:rPr>
        <w:t> </w:t>
      </w:r>
      <w:r w:rsidRPr="003C6D44">
        <w:rPr>
          <w:sz w:val="24"/>
        </w:rPr>
        <w:t>6.4.</w:t>
      </w:r>
      <w:r w:rsidR="003C14D8">
        <w:rPr>
          <w:sz w:val="24"/>
        </w:rPr>
        <w:t>9</w:t>
      </w:r>
      <w:r w:rsidRPr="003C6D44">
        <w:rPr>
          <w:sz w:val="24"/>
        </w:rPr>
        <w:t xml:space="preserve">. </w:t>
      </w:r>
    </w:p>
    <w:p w14:paraId="27BBECA8" w14:textId="77777777" w:rsidR="005E7D12" w:rsidRDefault="005E7D12" w:rsidP="00F46EEB">
      <w:pPr>
        <w:tabs>
          <w:tab w:val="left" w:pos="720"/>
          <w:tab w:val="left" w:pos="1440"/>
        </w:tabs>
        <w:jc w:val="both"/>
        <w:rPr>
          <w:rFonts w:cs="Arial"/>
          <w:sz w:val="24"/>
          <w:lang w:val="fr-CA"/>
        </w:rPr>
      </w:pPr>
    </w:p>
    <w:p w14:paraId="6F72A220" w14:textId="747CCD09" w:rsidR="00891C6D" w:rsidRPr="00F24B9D" w:rsidRDefault="00725B28" w:rsidP="00725B28">
      <w:pPr>
        <w:tabs>
          <w:tab w:val="left" w:pos="851"/>
          <w:tab w:val="left" w:pos="1440"/>
        </w:tabs>
        <w:ind w:left="851" w:hanging="851"/>
        <w:jc w:val="both"/>
        <w:rPr>
          <w:rFonts w:cs="Arial"/>
          <w:b/>
          <w:bCs/>
          <w:sz w:val="24"/>
          <w:lang w:val="fr-CA"/>
        </w:rPr>
      </w:pPr>
      <w:r>
        <w:rPr>
          <w:rFonts w:cs="Arial"/>
          <w:b/>
          <w:bCs/>
          <w:sz w:val="24"/>
          <w:lang w:val="fr-CA"/>
        </w:rPr>
        <w:tab/>
      </w:r>
      <w:r w:rsidR="00853F24" w:rsidRPr="00FA11A8">
        <w:rPr>
          <w:rFonts w:cs="Arial"/>
          <w:b/>
          <w:bCs/>
          <w:sz w:val="24"/>
          <w:lang w:val="fr-CA"/>
        </w:rPr>
        <w:t>MODIFICATION</w:t>
      </w:r>
      <w:r w:rsidR="00891C6D" w:rsidRPr="00FA11A8">
        <w:rPr>
          <w:rFonts w:cs="Arial"/>
          <w:b/>
          <w:bCs/>
          <w:sz w:val="24"/>
          <w:lang w:val="fr-CA"/>
        </w:rPr>
        <w:t xml:space="preserve"> </w:t>
      </w:r>
    </w:p>
    <w:p w14:paraId="1BC28F34" w14:textId="77777777" w:rsidR="00CD164C" w:rsidRPr="00F24B9D" w:rsidRDefault="00CD164C" w:rsidP="00725B28">
      <w:pPr>
        <w:tabs>
          <w:tab w:val="left" w:pos="851"/>
          <w:tab w:val="left" w:pos="1440"/>
        </w:tabs>
        <w:ind w:left="851" w:hanging="851"/>
        <w:jc w:val="both"/>
        <w:rPr>
          <w:rFonts w:cs="Arial"/>
          <w:sz w:val="24"/>
          <w:lang w:val="fr-CA"/>
        </w:rPr>
      </w:pPr>
    </w:p>
    <w:p w14:paraId="11FC6ED2" w14:textId="36A48F1B" w:rsidR="005166FC" w:rsidRPr="00DE6E45" w:rsidRDefault="00891C6D" w:rsidP="00725B28">
      <w:pPr>
        <w:numPr>
          <w:ilvl w:val="2"/>
          <w:numId w:val="5"/>
        </w:numPr>
        <w:tabs>
          <w:tab w:val="left" w:pos="851"/>
        </w:tabs>
        <w:ind w:left="851" w:hanging="851"/>
        <w:jc w:val="both"/>
        <w:rPr>
          <w:rFonts w:cs="Arial"/>
          <w:sz w:val="24"/>
        </w:rPr>
      </w:pPr>
      <w:r w:rsidRPr="00517F5B">
        <w:rPr>
          <w:rFonts w:cs="Arial"/>
          <w:sz w:val="24"/>
        </w:rPr>
        <w:t>Malg</w:t>
      </w:r>
      <w:r w:rsidR="007B64AB" w:rsidRPr="00517F5B">
        <w:rPr>
          <w:rFonts w:cs="Arial"/>
          <w:sz w:val="24"/>
        </w:rPr>
        <w:t>ré la diminution du revenu du ménage</w:t>
      </w:r>
      <w:r w:rsidRPr="00517F5B">
        <w:rPr>
          <w:rFonts w:cs="Arial"/>
          <w:sz w:val="24"/>
        </w:rPr>
        <w:t>, la Société n</w:t>
      </w:r>
      <w:r w:rsidR="00464184" w:rsidRPr="00517F5B">
        <w:rPr>
          <w:rFonts w:cs="Arial"/>
          <w:sz w:val="24"/>
        </w:rPr>
        <w:t>’</w:t>
      </w:r>
      <w:r w:rsidRPr="00517F5B">
        <w:rPr>
          <w:rFonts w:cs="Arial"/>
          <w:sz w:val="24"/>
        </w:rPr>
        <w:t xml:space="preserve">effectue aucune modification </w:t>
      </w:r>
      <w:r w:rsidR="005D078D" w:rsidRPr="00517F5B">
        <w:rPr>
          <w:rFonts w:cs="Arial"/>
          <w:sz w:val="24"/>
        </w:rPr>
        <w:t xml:space="preserve">du supplément au loyer </w:t>
      </w:r>
      <w:r w:rsidRPr="00517F5B">
        <w:rPr>
          <w:rFonts w:cs="Arial"/>
          <w:sz w:val="24"/>
        </w:rPr>
        <w:t>en cours de</w:t>
      </w:r>
      <w:r w:rsidR="00CD164C" w:rsidRPr="00517F5B">
        <w:rPr>
          <w:rFonts w:cs="Arial"/>
          <w:sz w:val="24"/>
        </w:rPr>
        <w:t xml:space="preserve"> période du bail</w:t>
      </w:r>
      <w:r w:rsidR="00EA357F">
        <w:rPr>
          <w:rFonts w:cs="Arial"/>
          <w:sz w:val="24"/>
        </w:rPr>
        <w:t xml:space="preserve"> </w:t>
      </w:r>
      <w:r w:rsidR="00EA357F" w:rsidRPr="0079699E">
        <w:rPr>
          <w:rFonts w:cs="Arial"/>
          <w:sz w:val="24"/>
        </w:rPr>
        <w:t>ou du contrat de vie</w:t>
      </w:r>
      <w:r w:rsidR="00CD164C" w:rsidRPr="0079699E">
        <w:rPr>
          <w:rFonts w:cs="Arial"/>
          <w:sz w:val="24"/>
        </w:rPr>
        <w:t>, à moins que l’</w:t>
      </w:r>
      <w:r w:rsidRPr="0079699E">
        <w:rPr>
          <w:rFonts w:cs="Arial"/>
          <w:sz w:val="24"/>
        </w:rPr>
        <w:t>O</w:t>
      </w:r>
      <w:r w:rsidR="00F41CBC" w:rsidRPr="0079699E">
        <w:rPr>
          <w:rFonts w:cs="Arial"/>
          <w:sz w:val="24"/>
        </w:rPr>
        <w:t xml:space="preserve">rganisme </w:t>
      </w:r>
      <w:r w:rsidR="00F61837" w:rsidRPr="0079699E">
        <w:rPr>
          <w:rFonts w:cs="Arial"/>
          <w:sz w:val="24"/>
        </w:rPr>
        <w:t>gestionnaire</w:t>
      </w:r>
      <w:r w:rsidRPr="0079699E">
        <w:rPr>
          <w:rFonts w:cs="Arial"/>
          <w:sz w:val="24"/>
        </w:rPr>
        <w:t xml:space="preserve"> n</w:t>
      </w:r>
      <w:r w:rsidR="00464184" w:rsidRPr="0079699E">
        <w:rPr>
          <w:rFonts w:cs="Arial"/>
          <w:sz w:val="24"/>
        </w:rPr>
        <w:t>’</w:t>
      </w:r>
      <w:r w:rsidRPr="0079699E">
        <w:rPr>
          <w:rFonts w:cs="Arial"/>
          <w:sz w:val="24"/>
        </w:rPr>
        <w:t>en démontre la</w:t>
      </w:r>
      <w:r w:rsidRPr="00F24B9D">
        <w:rPr>
          <w:rFonts w:cs="Arial"/>
          <w:sz w:val="24"/>
        </w:rPr>
        <w:t xml:space="preserve"> nécessité à la satisfaction de la Société</w:t>
      </w:r>
      <w:r w:rsidR="008015AD" w:rsidRPr="00F24B9D">
        <w:rPr>
          <w:rFonts w:cs="Arial"/>
          <w:sz w:val="24"/>
        </w:rPr>
        <w:t>, étant toutefois entendu que l’</w:t>
      </w:r>
      <w:r w:rsidRPr="00F24B9D">
        <w:rPr>
          <w:rFonts w:cs="Arial"/>
          <w:sz w:val="24"/>
        </w:rPr>
        <w:t>O</w:t>
      </w:r>
      <w:r w:rsidR="00F41CBC" w:rsidRPr="00F24B9D">
        <w:rPr>
          <w:rFonts w:cs="Arial"/>
          <w:sz w:val="24"/>
        </w:rPr>
        <w:t xml:space="preserve">rganisme </w:t>
      </w:r>
      <w:r w:rsidR="00F61837" w:rsidRPr="00F24B9D">
        <w:rPr>
          <w:rFonts w:cs="Arial"/>
          <w:sz w:val="24"/>
        </w:rPr>
        <w:t>gestionnaire</w:t>
      </w:r>
      <w:r w:rsidRPr="00F24B9D">
        <w:rPr>
          <w:rFonts w:cs="Arial"/>
          <w:sz w:val="24"/>
        </w:rPr>
        <w:t xml:space="preserve"> peut réclamer le manque à gagner</w:t>
      </w:r>
      <w:r w:rsidR="00F81144" w:rsidRPr="00F24B9D">
        <w:rPr>
          <w:rFonts w:cs="Arial"/>
          <w:sz w:val="24"/>
        </w:rPr>
        <w:t xml:space="preserve"> </w:t>
      </w:r>
      <w:r w:rsidR="00DA4F9D" w:rsidRPr="00FF19B9">
        <w:rPr>
          <w:rFonts w:cs="Arial"/>
          <w:sz w:val="24"/>
        </w:rPr>
        <w:t xml:space="preserve">à l’aide </w:t>
      </w:r>
      <w:r w:rsidR="00F534F0">
        <w:rPr>
          <w:rFonts w:cs="Arial"/>
          <w:sz w:val="24"/>
        </w:rPr>
        <w:t>du</w:t>
      </w:r>
      <w:r w:rsidR="005D078D">
        <w:rPr>
          <w:rFonts w:cs="Arial"/>
          <w:sz w:val="24"/>
        </w:rPr>
        <w:t xml:space="preserve"> formulaire </w:t>
      </w:r>
      <w:r w:rsidR="005D078D" w:rsidRPr="005D078D">
        <w:rPr>
          <w:rFonts w:cs="Arial"/>
          <w:i/>
          <w:iCs/>
          <w:sz w:val="24"/>
        </w:rPr>
        <w:t>T</w:t>
      </w:r>
      <w:r w:rsidR="00DA4F9D" w:rsidRPr="005D078D">
        <w:rPr>
          <w:rFonts w:cs="Arial"/>
          <w:i/>
          <w:iCs/>
          <w:sz w:val="24"/>
        </w:rPr>
        <w:t xml:space="preserve">ableau annuel </w:t>
      </w:r>
      <w:r w:rsidR="00DA4F9D" w:rsidRPr="00DE6E45">
        <w:rPr>
          <w:rFonts w:cs="Arial"/>
          <w:sz w:val="24"/>
        </w:rPr>
        <w:t>à la transmission de ses états financiers annuels.</w:t>
      </w:r>
    </w:p>
    <w:p w14:paraId="1C343938" w14:textId="77777777" w:rsidR="005166FC" w:rsidRDefault="005166FC" w:rsidP="00725B28">
      <w:pPr>
        <w:tabs>
          <w:tab w:val="left" w:pos="851"/>
        </w:tabs>
        <w:ind w:left="851" w:hanging="851"/>
        <w:jc w:val="both"/>
        <w:rPr>
          <w:rFonts w:cs="Arial"/>
          <w:sz w:val="24"/>
        </w:rPr>
      </w:pPr>
    </w:p>
    <w:p w14:paraId="1A83E566" w14:textId="0BB8D647" w:rsidR="00CB63D0" w:rsidRPr="001A2206" w:rsidRDefault="00CB63D0" w:rsidP="00725B28">
      <w:pPr>
        <w:numPr>
          <w:ilvl w:val="2"/>
          <w:numId w:val="5"/>
        </w:numPr>
        <w:tabs>
          <w:tab w:val="left" w:pos="851"/>
        </w:tabs>
        <w:ind w:left="851" w:hanging="851"/>
        <w:jc w:val="both"/>
        <w:rPr>
          <w:rFonts w:cs="Arial"/>
          <w:sz w:val="24"/>
        </w:rPr>
      </w:pPr>
      <w:r w:rsidRPr="00CA4B99">
        <w:rPr>
          <w:rFonts w:cs="Arial"/>
          <w:sz w:val="24"/>
          <w:lang w:val="fr-CA"/>
        </w:rPr>
        <w:t>Si elle constate une erreur dans le calcul du supplément au loyer, la Société peut, en tout temps et sans avis préalable, apporter les corrections nécessaires</w:t>
      </w:r>
      <w:r w:rsidR="0079081E" w:rsidRPr="00CA4B99">
        <w:rPr>
          <w:rFonts w:cs="Arial"/>
          <w:sz w:val="24"/>
          <w:lang w:val="fr-CA"/>
        </w:rPr>
        <w:t>. S</w:t>
      </w:r>
      <w:r w:rsidRPr="00CA4B99">
        <w:rPr>
          <w:rFonts w:cs="Arial"/>
          <w:sz w:val="24"/>
          <w:lang w:val="fr-CA"/>
        </w:rPr>
        <w:t>’il y a lieu,</w:t>
      </w:r>
      <w:r w:rsidR="00392B85" w:rsidRPr="00CA4B99">
        <w:rPr>
          <w:rFonts w:cs="Arial"/>
          <w:sz w:val="24"/>
          <w:lang w:val="fr-CA"/>
        </w:rPr>
        <w:t xml:space="preserve"> la</w:t>
      </w:r>
      <w:r w:rsidR="0079081E" w:rsidRPr="00CA4B99">
        <w:rPr>
          <w:rFonts w:cs="Arial"/>
          <w:sz w:val="24"/>
          <w:lang w:val="fr-CA"/>
        </w:rPr>
        <w:t xml:space="preserve"> Société peut opérer compensation entre les </w:t>
      </w:r>
      <w:r w:rsidR="009D3E73">
        <w:rPr>
          <w:rFonts w:cs="Arial"/>
          <w:sz w:val="24"/>
          <w:lang w:val="fr-CA"/>
        </w:rPr>
        <w:t>sommes</w:t>
      </w:r>
      <w:r w:rsidR="009D3E73" w:rsidRPr="00CA4B99">
        <w:rPr>
          <w:rFonts w:cs="Arial"/>
          <w:sz w:val="24"/>
          <w:lang w:val="fr-CA"/>
        </w:rPr>
        <w:t xml:space="preserve"> </w:t>
      </w:r>
      <w:r w:rsidR="0079081E" w:rsidRPr="00CA4B99">
        <w:rPr>
          <w:rFonts w:cs="Arial"/>
          <w:sz w:val="24"/>
          <w:lang w:val="fr-CA"/>
        </w:rPr>
        <w:t>à être versé</w:t>
      </w:r>
      <w:r w:rsidR="009D3E73">
        <w:rPr>
          <w:rFonts w:cs="Arial"/>
          <w:sz w:val="24"/>
          <w:lang w:val="fr-CA"/>
        </w:rPr>
        <w:t>e</w:t>
      </w:r>
      <w:r w:rsidR="0079081E" w:rsidRPr="00CA4B99">
        <w:rPr>
          <w:rFonts w:cs="Arial"/>
          <w:sz w:val="24"/>
          <w:lang w:val="fr-CA"/>
        </w:rPr>
        <w:t xml:space="preserve">s à l’Organisme gestionnaire et </w:t>
      </w:r>
      <w:r w:rsidRPr="00CA4B99">
        <w:rPr>
          <w:rFonts w:cs="Arial"/>
          <w:sz w:val="24"/>
          <w:lang w:val="fr-CA"/>
        </w:rPr>
        <w:t xml:space="preserve">toute somme </w:t>
      </w:r>
      <w:r w:rsidR="0079081E" w:rsidRPr="00CA4B99">
        <w:rPr>
          <w:rFonts w:cs="Arial"/>
          <w:sz w:val="24"/>
          <w:lang w:val="fr-CA"/>
        </w:rPr>
        <w:t>versée</w:t>
      </w:r>
      <w:r w:rsidRPr="00CA4B99">
        <w:rPr>
          <w:rFonts w:cs="Arial"/>
          <w:sz w:val="24"/>
          <w:lang w:val="fr-CA"/>
        </w:rPr>
        <w:t xml:space="preserve"> en trop. Une communication concernant l’ajustement sera transmise à l’Organisme gestionnaire</w:t>
      </w:r>
      <w:r w:rsidR="00366BF5">
        <w:rPr>
          <w:rFonts w:cs="Arial"/>
          <w:sz w:val="24"/>
          <w:lang w:val="fr-CA"/>
        </w:rPr>
        <w:t>,</w:t>
      </w:r>
      <w:r w:rsidRPr="00CA4B99">
        <w:rPr>
          <w:rFonts w:cs="Arial"/>
          <w:sz w:val="24"/>
          <w:lang w:val="fr-CA"/>
        </w:rPr>
        <w:t xml:space="preserve"> </w:t>
      </w:r>
      <w:r w:rsidR="00FF19B9" w:rsidRPr="00CA4B99">
        <w:rPr>
          <w:rFonts w:cs="Arial"/>
          <w:sz w:val="24"/>
          <w:lang w:val="fr-CA"/>
        </w:rPr>
        <w:t xml:space="preserve">qui </w:t>
      </w:r>
      <w:r w:rsidRPr="00CA4B99">
        <w:rPr>
          <w:rFonts w:cs="Arial"/>
          <w:sz w:val="24"/>
          <w:lang w:val="fr-CA"/>
        </w:rPr>
        <w:t xml:space="preserve">doit aviser </w:t>
      </w:r>
      <w:sdt>
        <w:sdtPr>
          <w:rPr>
            <w:rFonts w:cs="Arial"/>
            <w:sz w:val="24"/>
            <w:lang w:val="fr-CA"/>
          </w:rPr>
          <w:alias w:val="Municipalité ou Commanditaire"/>
          <w:tag w:val="choisir"/>
          <w:id w:val="-925491071"/>
          <w:placeholder>
            <w:docPart w:val="AC859018D0544E6F801088D34662B822"/>
          </w:placeholder>
          <w:showingPlcHdr/>
          <w:dropDownList>
            <w:listItem w:value="Choisissez un élément."/>
            <w:listItem w:displayText="la Municipalité" w:value="la Municipalité"/>
            <w:listItem w:displayText="le Commanditaire" w:value="le Commanditaire"/>
          </w:dropDownList>
        </w:sdtPr>
        <w:sdtContent>
          <w:r w:rsidR="005D38EE" w:rsidRPr="001A2206">
            <w:rPr>
              <w:rStyle w:val="Textedelespacerserv"/>
            </w:rPr>
            <w:t>Choisissez un élément.</w:t>
          </w:r>
        </w:sdtContent>
      </w:sdt>
      <w:r w:rsidR="00CA4B99" w:rsidRPr="001A2206">
        <w:rPr>
          <w:rFonts w:cs="Arial"/>
          <w:sz w:val="24"/>
          <w:lang w:val="fr-CA"/>
        </w:rPr>
        <w:t>.</w:t>
      </w:r>
    </w:p>
    <w:p w14:paraId="38A3BF3F" w14:textId="77777777" w:rsidR="0079699E" w:rsidRPr="001A2206" w:rsidRDefault="0079699E" w:rsidP="00CD164C">
      <w:pPr>
        <w:jc w:val="both"/>
        <w:rPr>
          <w:rFonts w:cs="Arial"/>
          <w:sz w:val="24"/>
        </w:rPr>
      </w:pPr>
    </w:p>
    <w:p w14:paraId="35A10E36" w14:textId="68BDCD21" w:rsidR="00891C6D" w:rsidRDefault="00853F24" w:rsidP="00A756C2">
      <w:pPr>
        <w:ind w:firstLine="851"/>
        <w:jc w:val="both"/>
        <w:rPr>
          <w:rFonts w:cs="Arial"/>
          <w:sz w:val="24"/>
        </w:rPr>
      </w:pPr>
      <w:r w:rsidRPr="001A2206">
        <w:rPr>
          <w:rFonts w:cs="Arial"/>
          <w:b/>
          <w:bCs/>
          <w:sz w:val="24"/>
          <w:lang w:val="fr-CA"/>
        </w:rPr>
        <w:t xml:space="preserve">FRAIS DE GESTION </w:t>
      </w:r>
    </w:p>
    <w:p w14:paraId="56A613EC" w14:textId="77777777" w:rsidR="00977653" w:rsidRPr="001A2206" w:rsidRDefault="00977653" w:rsidP="00977653">
      <w:pPr>
        <w:ind w:hanging="142"/>
        <w:jc w:val="both"/>
        <w:rPr>
          <w:rFonts w:cs="Arial"/>
          <w:sz w:val="24"/>
        </w:rPr>
      </w:pPr>
    </w:p>
    <w:p w14:paraId="7EAAF52C" w14:textId="2D29089C" w:rsidR="00891C6D" w:rsidRPr="001A2206" w:rsidRDefault="00891C6D" w:rsidP="00A756C2">
      <w:pPr>
        <w:numPr>
          <w:ilvl w:val="2"/>
          <w:numId w:val="5"/>
        </w:numPr>
        <w:ind w:left="851" w:hanging="851"/>
        <w:jc w:val="both"/>
        <w:rPr>
          <w:rFonts w:cs="Arial"/>
          <w:sz w:val="24"/>
          <w:lang w:val="fr-CA"/>
        </w:rPr>
      </w:pPr>
      <w:r w:rsidRPr="001A2206">
        <w:rPr>
          <w:rFonts w:cs="Arial"/>
          <w:sz w:val="24"/>
          <w:lang w:val="fr-CA"/>
        </w:rPr>
        <w:t xml:space="preserve">La Société peut </w:t>
      </w:r>
      <w:r w:rsidR="0000579F" w:rsidRPr="001A2206">
        <w:rPr>
          <w:rFonts w:cs="Arial"/>
          <w:sz w:val="24"/>
          <w:lang w:val="fr-CA"/>
        </w:rPr>
        <w:t xml:space="preserve">verser </w:t>
      </w:r>
      <w:r w:rsidRPr="001A2206">
        <w:rPr>
          <w:rFonts w:cs="Arial"/>
          <w:sz w:val="24"/>
          <w:lang w:val="fr-CA"/>
        </w:rPr>
        <w:t xml:space="preserve">à </w:t>
      </w:r>
      <w:r w:rsidR="0051029C" w:rsidRPr="001A2206">
        <w:rPr>
          <w:sz w:val="24"/>
        </w:rPr>
        <w:t xml:space="preserve">certains </w:t>
      </w:r>
      <w:r w:rsidR="00707902" w:rsidRPr="001A2206">
        <w:rPr>
          <w:sz w:val="24"/>
        </w:rPr>
        <w:t>o</w:t>
      </w:r>
      <w:r w:rsidR="0051029C" w:rsidRPr="001A2206">
        <w:rPr>
          <w:sz w:val="24"/>
        </w:rPr>
        <w:t>rganismes gestionnaires</w:t>
      </w:r>
      <w:r w:rsidR="00455B5F" w:rsidRPr="001A2206">
        <w:rPr>
          <w:sz w:val="24"/>
        </w:rPr>
        <w:t xml:space="preserve"> intervenant auprès de clientèles </w:t>
      </w:r>
      <w:r w:rsidR="00345C58" w:rsidRPr="001A2206">
        <w:rPr>
          <w:sz w:val="24"/>
        </w:rPr>
        <w:t>handicapées</w:t>
      </w:r>
      <w:r w:rsidR="00455B5F" w:rsidRPr="001A2206">
        <w:rPr>
          <w:sz w:val="24"/>
        </w:rPr>
        <w:t xml:space="preserve"> ou </w:t>
      </w:r>
      <w:r w:rsidR="001A2206">
        <w:rPr>
          <w:sz w:val="24"/>
        </w:rPr>
        <w:t xml:space="preserve">à </w:t>
      </w:r>
      <w:r w:rsidR="00455B5F" w:rsidRPr="001A2206">
        <w:rPr>
          <w:sz w:val="24"/>
        </w:rPr>
        <w:t xml:space="preserve">un </w:t>
      </w:r>
      <w:r w:rsidR="004F2191" w:rsidRPr="001A2206">
        <w:rPr>
          <w:sz w:val="24"/>
        </w:rPr>
        <w:t>o</w:t>
      </w:r>
      <w:r w:rsidR="00455B5F" w:rsidRPr="001A2206">
        <w:rPr>
          <w:sz w:val="24"/>
        </w:rPr>
        <w:t>ffice d’habitation</w:t>
      </w:r>
      <w:r w:rsidR="00067655" w:rsidRPr="00A74422" w:rsidDel="00DA4F9D">
        <w:rPr>
          <w:rFonts w:cs="Arial"/>
          <w:sz w:val="24"/>
          <w:lang w:val="fr-CA"/>
        </w:rPr>
        <w:t xml:space="preserve"> </w:t>
      </w:r>
      <w:r w:rsidR="0000579F" w:rsidRPr="001A2206">
        <w:rPr>
          <w:rFonts w:cs="Arial"/>
          <w:sz w:val="24"/>
          <w:lang w:val="fr-CA"/>
        </w:rPr>
        <w:t>une rétribution pour l’administration</w:t>
      </w:r>
      <w:r w:rsidR="008E72B3" w:rsidRPr="001A2206">
        <w:rPr>
          <w:rFonts w:cs="Arial"/>
          <w:sz w:val="24"/>
          <w:lang w:val="fr-CA"/>
        </w:rPr>
        <w:t xml:space="preserve"> du </w:t>
      </w:r>
      <w:r w:rsidR="002231FD" w:rsidRPr="001A2206">
        <w:rPr>
          <w:rFonts w:cs="Arial"/>
          <w:sz w:val="24"/>
          <w:lang w:val="fr-CA"/>
        </w:rPr>
        <w:t>P</w:t>
      </w:r>
      <w:r w:rsidR="008E72B3" w:rsidRPr="001A2206">
        <w:rPr>
          <w:rFonts w:cs="Arial"/>
          <w:sz w:val="24"/>
          <w:lang w:val="fr-CA"/>
        </w:rPr>
        <w:t>rogramme</w:t>
      </w:r>
      <w:r w:rsidR="00067655" w:rsidRPr="001A2206">
        <w:rPr>
          <w:rFonts w:cs="Arial"/>
          <w:sz w:val="24"/>
          <w:lang w:val="fr-CA"/>
        </w:rPr>
        <w:t xml:space="preserve">. </w:t>
      </w:r>
      <w:r w:rsidR="001A2206">
        <w:rPr>
          <w:rFonts w:cs="Arial"/>
          <w:sz w:val="24"/>
          <w:lang w:val="fr-CA"/>
        </w:rPr>
        <w:t>De plus, e</w:t>
      </w:r>
      <w:r w:rsidR="00067655" w:rsidRPr="001A2206">
        <w:rPr>
          <w:rFonts w:cs="Arial"/>
          <w:sz w:val="24"/>
          <w:lang w:val="fr-CA"/>
        </w:rPr>
        <w:t xml:space="preserve">lle peut verser </w:t>
      </w:r>
      <w:r w:rsidR="00345C58" w:rsidRPr="001A2206">
        <w:rPr>
          <w:rFonts w:cs="Arial"/>
          <w:sz w:val="24"/>
          <w:lang w:val="fr-CA"/>
        </w:rPr>
        <w:t xml:space="preserve">à un </w:t>
      </w:r>
      <w:r w:rsidR="001A2206">
        <w:rPr>
          <w:rFonts w:cs="Arial"/>
          <w:sz w:val="24"/>
          <w:lang w:val="fr-CA"/>
        </w:rPr>
        <w:t xml:space="preserve">Organisme gestionnaire </w:t>
      </w:r>
      <w:r w:rsidR="00345C58" w:rsidRPr="001A2206">
        <w:rPr>
          <w:rFonts w:cs="Arial"/>
          <w:sz w:val="24"/>
          <w:lang w:val="fr-CA"/>
        </w:rPr>
        <w:t>des</w:t>
      </w:r>
      <w:r w:rsidR="00DB348F">
        <w:rPr>
          <w:rFonts w:cs="Arial"/>
          <w:sz w:val="24"/>
          <w:lang w:val="fr-CA"/>
        </w:rPr>
        <w:t xml:space="preserve"> sommes liées aux</w:t>
      </w:r>
      <w:r w:rsidR="00345C58" w:rsidRPr="001A2206">
        <w:rPr>
          <w:rFonts w:cs="Arial"/>
          <w:sz w:val="24"/>
          <w:lang w:val="fr-CA"/>
        </w:rPr>
        <w:t xml:space="preserve"> frais de réparation des logements selon la procédure qu’elle établit</w:t>
      </w:r>
      <w:r w:rsidR="001A2206">
        <w:rPr>
          <w:rFonts w:cs="Arial"/>
          <w:sz w:val="24"/>
          <w:lang w:val="fr-CA"/>
        </w:rPr>
        <w:t xml:space="preserve">. Elle peut également verser à un office d’habitation </w:t>
      </w:r>
      <w:r w:rsidR="00DB348F">
        <w:rPr>
          <w:rFonts w:cs="Arial"/>
          <w:sz w:val="24"/>
          <w:lang w:val="fr-CA"/>
        </w:rPr>
        <w:t>des sommes liées à aux</w:t>
      </w:r>
      <w:r w:rsidR="00C731FC" w:rsidRPr="001A2206">
        <w:rPr>
          <w:rFonts w:cs="Arial"/>
          <w:sz w:val="24"/>
          <w:lang w:val="fr-CA"/>
        </w:rPr>
        <w:t xml:space="preserve"> frais de livraison</w:t>
      </w:r>
      <w:r w:rsidR="00366BF5">
        <w:rPr>
          <w:rFonts w:cs="Arial"/>
          <w:sz w:val="24"/>
          <w:lang w:val="fr-CA"/>
        </w:rPr>
        <w:t>,</w:t>
      </w:r>
      <w:r w:rsidR="00CB1D30" w:rsidRPr="001A2206">
        <w:rPr>
          <w:rFonts w:cs="Arial"/>
          <w:sz w:val="24"/>
          <w:lang w:val="fr-CA"/>
        </w:rPr>
        <w:t xml:space="preserve"> soit les frais de démarrage des suppléments </w:t>
      </w:r>
      <w:r w:rsidR="00CB1D30" w:rsidRPr="001A2206">
        <w:rPr>
          <w:rFonts w:cs="Arial"/>
          <w:sz w:val="24"/>
          <w:lang w:val="fr-CA"/>
        </w:rPr>
        <w:lastRenderedPageBreak/>
        <w:t>au loyer</w:t>
      </w:r>
      <w:r w:rsidR="000A7CB7" w:rsidRPr="001A2206">
        <w:rPr>
          <w:rFonts w:cs="Arial"/>
          <w:sz w:val="24"/>
          <w:lang w:val="fr-CA"/>
        </w:rPr>
        <w:t>.</w:t>
      </w:r>
      <w:r w:rsidR="00C731FC" w:rsidRPr="001A2206">
        <w:rPr>
          <w:rFonts w:cs="Arial"/>
          <w:sz w:val="24"/>
          <w:lang w:val="fr-CA"/>
        </w:rPr>
        <w:t xml:space="preserve"> </w:t>
      </w:r>
      <w:sdt>
        <w:sdtPr>
          <w:rPr>
            <w:rFonts w:cs="Arial"/>
            <w:sz w:val="24"/>
            <w:lang w:val="fr-CA"/>
          </w:rPr>
          <w:alias w:val="Municipalité ou Commanditaire"/>
          <w:tag w:val="choisir"/>
          <w:id w:val="1320230539"/>
          <w:placeholder>
            <w:docPart w:val="F0439C636CBD4408AC1A62AD98B0B684"/>
          </w:placeholder>
          <w:showingPlcHdr/>
          <w:dropDownList>
            <w:listItem w:value="Choisissez un élément."/>
            <w:listItem w:displayText="La Municipalité" w:value="La Municipalité"/>
            <w:listItem w:displayText="Le Commanditaire" w:value="Le Commanditaire"/>
          </w:dropDownList>
        </w:sdtPr>
        <w:sdtContent>
          <w:r w:rsidR="005D38EE" w:rsidRPr="001A2206">
            <w:rPr>
              <w:rStyle w:val="Textedelespacerserv"/>
            </w:rPr>
            <w:t>Choisissez un élément.</w:t>
          </w:r>
        </w:sdtContent>
      </w:sdt>
      <w:r w:rsidR="005D38EE" w:rsidRPr="001A2206">
        <w:rPr>
          <w:rFonts w:cs="Arial"/>
          <w:sz w:val="24"/>
          <w:lang w:val="fr-CA"/>
        </w:rPr>
        <w:t xml:space="preserve"> </w:t>
      </w:r>
      <w:r w:rsidR="00CA422F" w:rsidRPr="001A2206">
        <w:rPr>
          <w:rFonts w:cs="Arial"/>
          <w:sz w:val="24"/>
          <w:lang w:val="fr-CA"/>
        </w:rPr>
        <w:t>d</w:t>
      </w:r>
      <w:r w:rsidR="00C731FC" w:rsidRPr="001A2206">
        <w:rPr>
          <w:rFonts w:cs="Arial"/>
          <w:sz w:val="24"/>
          <w:lang w:val="fr-CA"/>
        </w:rPr>
        <w:t xml:space="preserve">oit assumer </w:t>
      </w:r>
      <w:r w:rsidR="00AC54B6">
        <w:rPr>
          <w:rFonts w:cs="Arial"/>
          <w:sz w:val="24"/>
          <w:lang w:val="fr-CA"/>
        </w:rPr>
        <w:t>dix pour cent (</w:t>
      </w:r>
      <w:r w:rsidR="00C731FC" w:rsidRPr="001A2206">
        <w:rPr>
          <w:rFonts w:cs="Arial"/>
          <w:sz w:val="24"/>
          <w:lang w:val="fr-CA"/>
        </w:rPr>
        <w:t>10 %</w:t>
      </w:r>
      <w:r w:rsidR="00AC54B6">
        <w:rPr>
          <w:rFonts w:cs="Arial"/>
          <w:sz w:val="24"/>
          <w:lang w:val="fr-CA"/>
        </w:rPr>
        <w:t>)</w:t>
      </w:r>
      <w:r w:rsidR="00C731FC" w:rsidRPr="001A2206">
        <w:rPr>
          <w:rFonts w:cs="Arial"/>
          <w:sz w:val="24"/>
          <w:lang w:val="fr-CA"/>
        </w:rPr>
        <w:t xml:space="preserve"> </w:t>
      </w:r>
      <w:r w:rsidR="00523496">
        <w:rPr>
          <w:rFonts w:cs="Arial"/>
          <w:sz w:val="24"/>
          <w:lang w:val="fr-CA"/>
        </w:rPr>
        <w:t>des sommes liées à</w:t>
      </w:r>
      <w:r w:rsidR="00C731FC" w:rsidRPr="001A2206">
        <w:rPr>
          <w:rFonts w:cs="Arial"/>
          <w:sz w:val="24"/>
          <w:lang w:val="fr-CA"/>
        </w:rPr>
        <w:t xml:space="preserve"> </w:t>
      </w:r>
      <w:r w:rsidR="00067655" w:rsidRPr="001A2206">
        <w:rPr>
          <w:rFonts w:cs="Arial"/>
          <w:sz w:val="24"/>
          <w:lang w:val="fr-CA"/>
        </w:rPr>
        <w:t>tous ces</w:t>
      </w:r>
      <w:r w:rsidR="00C731FC" w:rsidRPr="001A2206">
        <w:rPr>
          <w:rFonts w:cs="Arial"/>
          <w:sz w:val="24"/>
          <w:lang w:val="fr-CA"/>
        </w:rPr>
        <w:t xml:space="preserve"> frais.</w:t>
      </w:r>
    </w:p>
    <w:p w14:paraId="7F8C84BA" w14:textId="77777777" w:rsidR="00CB63D0" w:rsidRPr="00F24B9D" w:rsidRDefault="00CB63D0" w:rsidP="00F24B9D">
      <w:pPr>
        <w:jc w:val="both"/>
        <w:rPr>
          <w:rFonts w:cs="Arial"/>
          <w:sz w:val="24"/>
          <w:lang w:val="fr-CA"/>
        </w:rPr>
      </w:pPr>
    </w:p>
    <w:p w14:paraId="4CCCDB91" w14:textId="77777777" w:rsidR="00445413" w:rsidRDefault="00445413" w:rsidP="00977653">
      <w:pPr>
        <w:jc w:val="both"/>
        <w:rPr>
          <w:rFonts w:cs="Arial"/>
          <w:sz w:val="24"/>
          <w:lang w:val="fr-CA"/>
        </w:rPr>
      </w:pPr>
    </w:p>
    <w:p w14:paraId="6842C7E6" w14:textId="77777777" w:rsidR="00972C4D" w:rsidRDefault="00972C4D" w:rsidP="00977653">
      <w:pPr>
        <w:jc w:val="both"/>
        <w:rPr>
          <w:rFonts w:cs="Arial"/>
          <w:sz w:val="24"/>
          <w:lang w:val="fr-CA"/>
        </w:rPr>
      </w:pPr>
    </w:p>
    <w:p w14:paraId="77FF442F" w14:textId="77777777" w:rsidR="00972C4D" w:rsidRPr="00F24B9D" w:rsidRDefault="00972C4D" w:rsidP="00977653">
      <w:pPr>
        <w:jc w:val="both"/>
        <w:rPr>
          <w:rFonts w:cs="Arial"/>
          <w:sz w:val="24"/>
          <w:lang w:val="fr-CA"/>
        </w:rPr>
      </w:pPr>
    </w:p>
    <w:p w14:paraId="6A101739" w14:textId="77777777" w:rsidR="007A6C5C" w:rsidRPr="00C13475" w:rsidRDefault="007A6C5C" w:rsidP="00483C8D">
      <w:pPr>
        <w:numPr>
          <w:ilvl w:val="1"/>
          <w:numId w:val="5"/>
        </w:numPr>
        <w:tabs>
          <w:tab w:val="left" w:pos="851"/>
          <w:tab w:val="left" w:pos="1440"/>
        </w:tabs>
        <w:ind w:left="851" w:hanging="851"/>
        <w:jc w:val="both"/>
        <w:rPr>
          <w:rFonts w:cs="Arial"/>
          <w:b/>
          <w:bCs/>
          <w:sz w:val="24"/>
          <w:lang w:val="fr-CA"/>
        </w:rPr>
      </w:pPr>
      <w:r w:rsidRPr="00C13475">
        <w:rPr>
          <w:rFonts w:cs="Arial"/>
          <w:b/>
          <w:bCs/>
          <w:sz w:val="24"/>
          <w:lang w:val="fr-CA"/>
        </w:rPr>
        <w:t>OCCUPATION DU LOGEMENT DÉSIGNÉ</w:t>
      </w:r>
      <w:r w:rsidR="00891C6D" w:rsidRPr="00C13475">
        <w:rPr>
          <w:rFonts w:cs="Arial"/>
          <w:b/>
          <w:bCs/>
          <w:sz w:val="24"/>
          <w:lang w:val="fr-CA"/>
        </w:rPr>
        <w:tab/>
      </w:r>
    </w:p>
    <w:p w14:paraId="0657E5D7" w14:textId="77777777" w:rsidR="007A6C5C" w:rsidRDefault="007A6C5C" w:rsidP="00CD164C">
      <w:pPr>
        <w:tabs>
          <w:tab w:val="left" w:pos="720"/>
          <w:tab w:val="left" w:pos="1440"/>
        </w:tabs>
        <w:ind w:left="720" w:hanging="720"/>
        <w:jc w:val="both"/>
        <w:rPr>
          <w:rFonts w:cs="Arial"/>
          <w:b/>
          <w:bCs/>
          <w:sz w:val="24"/>
          <w:lang w:val="fr-CA"/>
        </w:rPr>
      </w:pPr>
    </w:p>
    <w:p w14:paraId="57B57768" w14:textId="77777777" w:rsidR="00D36882" w:rsidRPr="00F24B9D" w:rsidRDefault="00D36882" w:rsidP="00CD164C">
      <w:pPr>
        <w:tabs>
          <w:tab w:val="left" w:pos="720"/>
          <w:tab w:val="left" w:pos="1440"/>
        </w:tabs>
        <w:ind w:left="720" w:hanging="720"/>
        <w:jc w:val="both"/>
        <w:rPr>
          <w:rFonts w:cs="Arial"/>
          <w:b/>
          <w:bCs/>
          <w:sz w:val="24"/>
          <w:lang w:val="fr-CA"/>
        </w:rPr>
      </w:pPr>
    </w:p>
    <w:p w14:paraId="75190D71" w14:textId="6AF547B2" w:rsidR="00891C6D" w:rsidRDefault="00853F24" w:rsidP="00FC6BEA">
      <w:pPr>
        <w:tabs>
          <w:tab w:val="left" w:pos="851"/>
          <w:tab w:val="left" w:pos="1440"/>
        </w:tabs>
        <w:ind w:left="1276" w:hanging="425"/>
        <w:jc w:val="both"/>
        <w:rPr>
          <w:rFonts w:cs="Arial"/>
          <w:b/>
          <w:bCs/>
          <w:sz w:val="24"/>
          <w:lang w:val="fr-CA"/>
        </w:rPr>
      </w:pPr>
      <w:r w:rsidRPr="00F24B9D">
        <w:rPr>
          <w:rFonts w:cs="Arial"/>
          <w:b/>
          <w:bCs/>
          <w:sz w:val="24"/>
          <w:lang w:val="fr-CA"/>
        </w:rPr>
        <w:t>LOGEMENT VACANT</w:t>
      </w:r>
    </w:p>
    <w:p w14:paraId="5D25ABEC" w14:textId="77777777" w:rsidR="00CA422F" w:rsidRDefault="00CA422F" w:rsidP="0082051D">
      <w:pPr>
        <w:tabs>
          <w:tab w:val="left" w:pos="851"/>
          <w:tab w:val="left" w:pos="1440"/>
        </w:tabs>
        <w:jc w:val="both"/>
        <w:rPr>
          <w:rFonts w:cs="Arial"/>
          <w:b/>
          <w:bCs/>
          <w:sz w:val="24"/>
          <w:lang w:val="fr-CA"/>
        </w:rPr>
      </w:pPr>
    </w:p>
    <w:p w14:paraId="2E96E98E" w14:textId="15FE85C8" w:rsidR="00A933B5" w:rsidRDefault="008E72B3" w:rsidP="00FC6BEA">
      <w:pPr>
        <w:numPr>
          <w:ilvl w:val="2"/>
          <w:numId w:val="5"/>
        </w:numPr>
        <w:ind w:left="851" w:hanging="851"/>
        <w:jc w:val="both"/>
        <w:rPr>
          <w:rStyle w:val="cf01"/>
          <w:rFonts w:ascii="Arial" w:hAnsi="Arial" w:cs="Arial"/>
          <w:sz w:val="24"/>
          <w:szCs w:val="24"/>
        </w:rPr>
      </w:pPr>
      <w:r w:rsidRPr="0038720E">
        <w:rPr>
          <w:rFonts w:cs="Arial"/>
          <w:sz w:val="24"/>
          <w:lang w:val="fr-CA"/>
        </w:rPr>
        <w:t>Lorsqu’un logement désigné</w:t>
      </w:r>
      <w:r w:rsidR="00891C6D" w:rsidRPr="0038720E">
        <w:rPr>
          <w:rFonts w:cs="Arial"/>
          <w:sz w:val="24"/>
          <w:lang w:val="fr-CA"/>
        </w:rPr>
        <w:t xml:space="preserve"> devient vacant, l’O</w:t>
      </w:r>
      <w:r w:rsidR="002E618E" w:rsidRPr="0038720E">
        <w:rPr>
          <w:rFonts w:cs="Arial"/>
          <w:sz w:val="24"/>
          <w:lang w:val="fr-CA"/>
        </w:rPr>
        <w:t xml:space="preserve">rganisme </w:t>
      </w:r>
      <w:r w:rsidR="00F61837" w:rsidRPr="0038720E">
        <w:rPr>
          <w:rFonts w:cs="Arial"/>
          <w:sz w:val="24"/>
          <w:lang w:val="fr-CA"/>
        </w:rPr>
        <w:t>gestionnaire</w:t>
      </w:r>
      <w:r w:rsidR="00F41CBC" w:rsidRPr="0038720E">
        <w:rPr>
          <w:rFonts w:cs="Arial"/>
          <w:sz w:val="24"/>
          <w:lang w:val="fr-CA"/>
        </w:rPr>
        <w:t xml:space="preserve"> ou la Société</w:t>
      </w:r>
      <w:r w:rsidR="00891C6D" w:rsidRPr="0038720E">
        <w:rPr>
          <w:rFonts w:cs="Arial"/>
          <w:sz w:val="24"/>
          <w:lang w:val="fr-CA"/>
        </w:rPr>
        <w:t xml:space="preserve"> verse</w:t>
      </w:r>
      <w:r w:rsidR="002E618E" w:rsidRPr="0038720E">
        <w:rPr>
          <w:rFonts w:cs="Arial"/>
          <w:sz w:val="24"/>
          <w:lang w:val="fr-CA"/>
        </w:rPr>
        <w:t xml:space="preserve"> au </w:t>
      </w:r>
      <w:r w:rsidR="00E177EF" w:rsidRPr="0038720E">
        <w:rPr>
          <w:rFonts w:cs="Arial"/>
          <w:sz w:val="24"/>
          <w:lang w:val="fr-CA"/>
        </w:rPr>
        <w:t>propriétaire</w:t>
      </w:r>
      <w:r w:rsidR="008E5CF2" w:rsidRPr="0038720E">
        <w:rPr>
          <w:rFonts w:cs="Arial"/>
          <w:sz w:val="24"/>
          <w:lang w:val="fr-CA"/>
        </w:rPr>
        <w:t xml:space="preserve"> du logement</w:t>
      </w:r>
      <w:r w:rsidR="00891C6D" w:rsidRPr="0038720E">
        <w:rPr>
          <w:rFonts w:cs="Arial"/>
          <w:sz w:val="24"/>
          <w:lang w:val="fr-CA"/>
        </w:rPr>
        <w:t xml:space="preserve"> le</w:t>
      </w:r>
      <w:r w:rsidRPr="0038720E">
        <w:rPr>
          <w:rFonts w:cs="Arial"/>
          <w:sz w:val="24"/>
          <w:lang w:val="fr-CA"/>
        </w:rPr>
        <w:t xml:space="preserve"> loyer reconnu</w:t>
      </w:r>
      <w:r w:rsidR="00891C6D" w:rsidRPr="0038720E">
        <w:rPr>
          <w:rFonts w:cs="Arial"/>
          <w:sz w:val="24"/>
          <w:lang w:val="fr-CA"/>
        </w:rPr>
        <w:t xml:space="preserve"> </w:t>
      </w:r>
      <w:r w:rsidR="005234D9">
        <w:rPr>
          <w:rFonts w:cs="Arial"/>
          <w:sz w:val="24"/>
          <w:lang w:val="fr-CA"/>
        </w:rPr>
        <w:t xml:space="preserve">total </w:t>
      </w:r>
      <w:r w:rsidR="00891C6D" w:rsidRPr="0038720E">
        <w:rPr>
          <w:rFonts w:cs="Arial"/>
          <w:sz w:val="24"/>
          <w:lang w:val="fr-CA"/>
        </w:rPr>
        <w:t>pour une</w:t>
      </w:r>
      <w:r w:rsidR="000A7CB7" w:rsidRPr="0038720E">
        <w:rPr>
          <w:rFonts w:cs="Arial"/>
          <w:sz w:val="24"/>
          <w:lang w:val="fr-CA"/>
        </w:rPr>
        <w:t> </w:t>
      </w:r>
      <w:r w:rsidR="00891C6D" w:rsidRPr="0038720E">
        <w:rPr>
          <w:rFonts w:cs="Arial"/>
          <w:sz w:val="24"/>
          <w:lang w:val="fr-CA"/>
        </w:rPr>
        <w:t>période maximale de trois</w:t>
      </w:r>
      <w:r w:rsidR="000A7CB7" w:rsidRPr="0038720E">
        <w:rPr>
          <w:rFonts w:cs="Arial"/>
          <w:sz w:val="24"/>
          <w:lang w:val="fr-CA"/>
        </w:rPr>
        <w:t> </w:t>
      </w:r>
      <w:r w:rsidR="00891C6D" w:rsidRPr="0038720E">
        <w:rPr>
          <w:rFonts w:cs="Arial"/>
          <w:sz w:val="24"/>
          <w:lang w:val="fr-CA"/>
        </w:rPr>
        <w:t>(3)</w:t>
      </w:r>
      <w:r w:rsidR="000A7CB7" w:rsidRPr="0038720E">
        <w:rPr>
          <w:rFonts w:cs="Arial"/>
          <w:sz w:val="24"/>
          <w:lang w:val="fr-CA"/>
        </w:rPr>
        <w:t> </w:t>
      </w:r>
      <w:r w:rsidR="00891C6D" w:rsidRPr="0038720E">
        <w:rPr>
          <w:rFonts w:cs="Arial"/>
          <w:sz w:val="24"/>
          <w:lang w:val="fr-CA"/>
        </w:rPr>
        <w:t>mois suivant le mois où la vacance prend effet ou pour</w:t>
      </w:r>
      <w:r w:rsidR="000A7CB7" w:rsidRPr="0038720E">
        <w:rPr>
          <w:rFonts w:cs="Arial"/>
          <w:sz w:val="24"/>
          <w:lang w:val="fr-CA"/>
        </w:rPr>
        <w:t> </w:t>
      </w:r>
      <w:r w:rsidR="00891C6D" w:rsidRPr="0038720E">
        <w:rPr>
          <w:rFonts w:cs="Arial"/>
          <w:sz w:val="24"/>
          <w:lang w:val="fr-CA"/>
        </w:rPr>
        <w:t>une période inférieure si le logement est loué de nouveau</w:t>
      </w:r>
      <w:r w:rsidR="00513A77" w:rsidRPr="0038720E">
        <w:rPr>
          <w:rFonts w:cs="Arial"/>
          <w:sz w:val="24"/>
          <w:lang w:val="fr-CA"/>
        </w:rPr>
        <w:t xml:space="preserve">, selon la </w:t>
      </w:r>
      <w:r w:rsidR="005C3CFC" w:rsidRPr="0038720E">
        <w:rPr>
          <w:rFonts w:cs="Arial"/>
          <w:sz w:val="24"/>
          <w:lang w:val="fr-CA"/>
        </w:rPr>
        <w:t>p</w:t>
      </w:r>
      <w:r w:rsidR="00513A77" w:rsidRPr="0038720E">
        <w:rPr>
          <w:rFonts w:cs="Arial"/>
          <w:sz w:val="24"/>
          <w:lang w:val="fr-CA"/>
        </w:rPr>
        <w:t>lus rapprochée des deux dates</w:t>
      </w:r>
      <w:r w:rsidR="0038720E" w:rsidRPr="0038720E">
        <w:rPr>
          <w:rFonts w:cs="Arial"/>
          <w:sz w:val="24"/>
          <w:lang w:val="fr-CA"/>
        </w:rPr>
        <w:t>.</w:t>
      </w:r>
      <w:r w:rsidR="008B4455" w:rsidRPr="0038720E">
        <w:rPr>
          <w:rFonts w:cs="Arial"/>
          <w:sz w:val="24"/>
          <w:lang w:val="fr-CA"/>
        </w:rPr>
        <w:t xml:space="preserve"> </w:t>
      </w:r>
      <w:r w:rsidR="0038720E" w:rsidRPr="0038720E">
        <w:rPr>
          <w:rStyle w:val="cf01"/>
          <w:rFonts w:ascii="Arial" w:hAnsi="Arial" w:cs="Arial"/>
          <w:sz w:val="24"/>
          <w:szCs w:val="24"/>
        </w:rPr>
        <w:t>Lorsqu'il s'agit de logements temporaires de transition dans le cadre du Programme ACL, la période maximale est de six</w:t>
      </w:r>
      <w:r w:rsidR="00DD413B">
        <w:rPr>
          <w:rStyle w:val="cf01"/>
          <w:rFonts w:ascii="Arial" w:hAnsi="Arial" w:cs="Arial"/>
          <w:sz w:val="24"/>
          <w:szCs w:val="24"/>
        </w:rPr>
        <w:t> </w:t>
      </w:r>
      <w:r w:rsidR="0038720E" w:rsidRPr="0038720E">
        <w:rPr>
          <w:rStyle w:val="cf01"/>
          <w:rFonts w:ascii="Arial" w:hAnsi="Arial" w:cs="Arial"/>
          <w:sz w:val="24"/>
          <w:szCs w:val="24"/>
        </w:rPr>
        <w:t>(6)</w:t>
      </w:r>
      <w:r w:rsidR="00DD413B">
        <w:rPr>
          <w:rStyle w:val="cf01"/>
          <w:rFonts w:ascii="Arial" w:hAnsi="Arial" w:cs="Arial"/>
          <w:sz w:val="24"/>
          <w:szCs w:val="24"/>
        </w:rPr>
        <w:t> </w:t>
      </w:r>
      <w:r w:rsidR="0038720E" w:rsidRPr="0038720E">
        <w:rPr>
          <w:rStyle w:val="cf01"/>
          <w:rFonts w:ascii="Arial" w:hAnsi="Arial" w:cs="Arial"/>
          <w:sz w:val="24"/>
          <w:szCs w:val="24"/>
        </w:rPr>
        <w:t>mois.</w:t>
      </w:r>
    </w:p>
    <w:p w14:paraId="6E8AA6CD" w14:textId="77777777" w:rsidR="005234D9" w:rsidRPr="0038720E" w:rsidRDefault="005234D9" w:rsidP="00FC6BEA">
      <w:pPr>
        <w:ind w:left="851" w:hanging="851"/>
        <w:jc w:val="both"/>
        <w:rPr>
          <w:rFonts w:cs="Arial"/>
          <w:sz w:val="24"/>
          <w:lang w:val="fr-CA"/>
        </w:rPr>
      </w:pPr>
    </w:p>
    <w:p w14:paraId="582E0BD8" w14:textId="0D3BED12" w:rsidR="00513A77" w:rsidRPr="0079699E" w:rsidRDefault="00513A77" w:rsidP="00FC6BEA">
      <w:pPr>
        <w:ind w:left="851"/>
        <w:jc w:val="both"/>
        <w:rPr>
          <w:rFonts w:cs="Arial"/>
          <w:sz w:val="24"/>
          <w:lang w:val="fr-CA"/>
        </w:rPr>
      </w:pPr>
      <w:r w:rsidRPr="00F24B9D">
        <w:rPr>
          <w:rFonts w:cs="Arial"/>
          <w:sz w:val="24"/>
          <w:lang w:val="fr-CA"/>
        </w:rPr>
        <w:t>Cependant,</w:t>
      </w:r>
      <w:r w:rsidR="005E7D12">
        <w:rPr>
          <w:rFonts w:cs="Arial"/>
          <w:sz w:val="24"/>
          <w:lang w:val="fr-CA"/>
        </w:rPr>
        <w:t> </w:t>
      </w:r>
      <w:r w:rsidRPr="00F24B9D">
        <w:rPr>
          <w:rFonts w:cs="Arial"/>
          <w:sz w:val="24"/>
          <w:lang w:val="fr-CA"/>
        </w:rPr>
        <w:t xml:space="preserve">si le </w:t>
      </w:r>
      <w:r w:rsidR="00833C88">
        <w:rPr>
          <w:rFonts w:cs="Arial"/>
          <w:sz w:val="24"/>
          <w:lang w:val="fr-CA"/>
        </w:rPr>
        <w:t xml:space="preserve">locateur </w:t>
      </w:r>
      <w:r w:rsidRPr="00F24B9D">
        <w:rPr>
          <w:rFonts w:cs="Arial"/>
          <w:sz w:val="24"/>
          <w:lang w:val="fr-CA"/>
        </w:rPr>
        <w:t>néglige d’informer l’O</w:t>
      </w:r>
      <w:r w:rsidR="002E618E" w:rsidRPr="00F24B9D">
        <w:rPr>
          <w:rFonts w:cs="Arial"/>
          <w:sz w:val="24"/>
          <w:lang w:val="fr-CA"/>
        </w:rPr>
        <w:t xml:space="preserve">rganisme </w:t>
      </w:r>
      <w:r w:rsidR="00F61837">
        <w:rPr>
          <w:rFonts w:cs="Arial"/>
          <w:sz w:val="24"/>
          <w:lang w:val="fr-CA"/>
        </w:rPr>
        <w:t>gestionnaire</w:t>
      </w:r>
      <w:r w:rsidR="00F41CBC" w:rsidRPr="00F24B9D">
        <w:rPr>
          <w:rFonts w:cs="Arial"/>
          <w:sz w:val="24"/>
          <w:lang w:val="fr-CA"/>
        </w:rPr>
        <w:t xml:space="preserve"> ou la Société</w:t>
      </w:r>
      <w:r w:rsidRPr="00F24B9D">
        <w:rPr>
          <w:rFonts w:cs="Arial"/>
          <w:sz w:val="24"/>
          <w:lang w:val="fr-CA"/>
        </w:rPr>
        <w:t xml:space="preserve"> </w:t>
      </w:r>
      <w:r w:rsidR="00E27D38" w:rsidRPr="00F24B9D">
        <w:rPr>
          <w:rFonts w:cs="Arial"/>
          <w:sz w:val="24"/>
          <w:lang w:val="fr-CA"/>
        </w:rPr>
        <w:t xml:space="preserve">de la vacance d’un logement </w:t>
      </w:r>
      <w:r w:rsidRPr="00F24B9D">
        <w:rPr>
          <w:rFonts w:cs="Arial"/>
          <w:sz w:val="24"/>
          <w:lang w:val="fr-CA"/>
        </w:rPr>
        <w:t>dans un délai de deux</w:t>
      </w:r>
      <w:r w:rsidR="000A7CB7" w:rsidRPr="00F24B9D">
        <w:rPr>
          <w:rFonts w:cs="Arial"/>
          <w:sz w:val="24"/>
          <w:lang w:val="fr-CA"/>
        </w:rPr>
        <w:t> </w:t>
      </w:r>
      <w:r w:rsidR="009C1D91" w:rsidRPr="00F24B9D">
        <w:rPr>
          <w:rFonts w:cs="Arial"/>
          <w:sz w:val="24"/>
          <w:lang w:val="fr-CA"/>
        </w:rPr>
        <w:t>(2)</w:t>
      </w:r>
      <w:r w:rsidR="000A7CB7" w:rsidRPr="00F24B9D">
        <w:rPr>
          <w:rFonts w:cs="Arial"/>
          <w:sz w:val="24"/>
          <w:lang w:val="fr-CA"/>
        </w:rPr>
        <w:t> </w:t>
      </w:r>
      <w:r w:rsidRPr="00F24B9D">
        <w:rPr>
          <w:rFonts w:cs="Arial"/>
          <w:sz w:val="24"/>
          <w:lang w:val="fr-CA"/>
        </w:rPr>
        <w:t xml:space="preserve">semaines </w:t>
      </w:r>
      <w:r w:rsidR="009C1D91" w:rsidRPr="00F24B9D">
        <w:rPr>
          <w:rFonts w:cs="Arial"/>
          <w:sz w:val="24"/>
          <w:lang w:val="fr-CA"/>
        </w:rPr>
        <w:t>suivant</w:t>
      </w:r>
      <w:r w:rsidRPr="00F24B9D">
        <w:rPr>
          <w:rFonts w:cs="Arial"/>
          <w:sz w:val="24"/>
          <w:lang w:val="fr-CA"/>
        </w:rPr>
        <w:t xml:space="preserve"> sa réception d’un avis de résiliation du bail ou sa propre découverte de l’abandon des lieux par un ménage, l’O</w:t>
      </w:r>
      <w:r w:rsidR="002E618E" w:rsidRPr="00F24B9D">
        <w:rPr>
          <w:rFonts w:cs="Arial"/>
          <w:sz w:val="24"/>
          <w:lang w:val="fr-CA"/>
        </w:rPr>
        <w:t xml:space="preserve">rganisme </w:t>
      </w:r>
      <w:r w:rsidR="00F61837">
        <w:rPr>
          <w:rFonts w:cs="Arial"/>
          <w:sz w:val="24"/>
          <w:lang w:val="fr-CA"/>
        </w:rPr>
        <w:t>gestionnaire</w:t>
      </w:r>
      <w:r w:rsidR="002E618E" w:rsidRPr="00F24B9D">
        <w:rPr>
          <w:rFonts w:cs="Arial"/>
          <w:sz w:val="24"/>
          <w:lang w:val="fr-CA"/>
        </w:rPr>
        <w:t xml:space="preserve"> ou la Société</w:t>
      </w:r>
      <w:r w:rsidRPr="00F24B9D">
        <w:rPr>
          <w:rFonts w:cs="Arial"/>
          <w:sz w:val="24"/>
          <w:lang w:val="fr-CA"/>
        </w:rPr>
        <w:t xml:space="preserve"> n’est pas tenu de payer d’autres montants que le supplément au loyer, et ce, pour une période maximale de trois</w:t>
      </w:r>
      <w:r w:rsidR="00E80B76" w:rsidRPr="00F24B9D">
        <w:rPr>
          <w:rFonts w:cs="Arial"/>
          <w:sz w:val="24"/>
          <w:lang w:val="fr-CA"/>
        </w:rPr>
        <w:t> </w:t>
      </w:r>
      <w:r w:rsidR="00464184" w:rsidRPr="00F24B9D">
        <w:rPr>
          <w:rFonts w:cs="Arial"/>
          <w:sz w:val="24"/>
          <w:lang w:val="fr-CA"/>
        </w:rPr>
        <w:t>(3)</w:t>
      </w:r>
      <w:r w:rsidR="000A7CB7" w:rsidRPr="00F24B9D">
        <w:rPr>
          <w:rFonts w:cs="Arial"/>
          <w:sz w:val="24"/>
          <w:lang w:val="fr-CA"/>
        </w:rPr>
        <w:t> </w:t>
      </w:r>
      <w:r w:rsidRPr="00F24B9D">
        <w:rPr>
          <w:rFonts w:cs="Arial"/>
          <w:sz w:val="24"/>
          <w:lang w:val="fr-CA"/>
        </w:rPr>
        <w:t>mois</w:t>
      </w:r>
      <w:r w:rsidR="00366BF5">
        <w:rPr>
          <w:rFonts w:cs="Arial"/>
          <w:sz w:val="24"/>
          <w:lang w:val="fr-CA"/>
        </w:rPr>
        <w:t>,</w:t>
      </w:r>
      <w:r w:rsidRPr="00F24B9D">
        <w:rPr>
          <w:rFonts w:cs="Arial"/>
          <w:sz w:val="24"/>
          <w:lang w:val="fr-CA"/>
        </w:rPr>
        <w:t xml:space="preserve"> </w:t>
      </w:r>
      <w:r w:rsidR="0038720E">
        <w:rPr>
          <w:rFonts w:cs="Arial"/>
          <w:sz w:val="24"/>
          <w:lang w:val="fr-CA"/>
        </w:rPr>
        <w:t>ou de six</w:t>
      </w:r>
      <w:r w:rsidR="00366BF5">
        <w:rPr>
          <w:rFonts w:cs="Arial"/>
          <w:sz w:val="24"/>
          <w:lang w:val="fr-CA"/>
        </w:rPr>
        <w:t> </w:t>
      </w:r>
      <w:r w:rsidR="0038720E">
        <w:rPr>
          <w:rFonts w:cs="Arial"/>
          <w:sz w:val="24"/>
          <w:lang w:val="fr-CA"/>
        </w:rPr>
        <w:t>(6)</w:t>
      </w:r>
      <w:r w:rsidR="00366BF5">
        <w:rPr>
          <w:rFonts w:cs="Arial"/>
          <w:sz w:val="24"/>
          <w:lang w:val="fr-CA"/>
        </w:rPr>
        <w:t> </w:t>
      </w:r>
      <w:r w:rsidR="0038720E">
        <w:rPr>
          <w:rFonts w:cs="Arial"/>
          <w:sz w:val="24"/>
          <w:lang w:val="fr-CA"/>
        </w:rPr>
        <w:t xml:space="preserve">mois </w:t>
      </w:r>
      <w:r w:rsidR="0038720E">
        <w:rPr>
          <w:rStyle w:val="cf01"/>
          <w:rFonts w:ascii="Arial" w:hAnsi="Arial" w:cs="Arial"/>
          <w:sz w:val="24"/>
          <w:szCs w:val="24"/>
        </w:rPr>
        <w:t>l</w:t>
      </w:r>
      <w:r w:rsidR="0038720E" w:rsidRPr="00EE499E">
        <w:rPr>
          <w:rStyle w:val="cf01"/>
          <w:rFonts w:ascii="Arial" w:hAnsi="Arial" w:cs="Arial"/>
          <w:sz w:val="24"/>
          <w:szCs w:val="24"/>
        </w:rPr>
        <w:t>orsqu</w:t>
      </w:r>
      <w:r w:rsidR="00AA47F1">
        <w:rPr>
          <w:rStyle w:val="cf01"/>
          <w:rFonts w:ascii="Arial" w:hAnsi="Arial" w:cs="Arial"/>
          <w:sz w:val="24"/>
          <w:szCs w:val="24"/>
        </w:rPr>
        <w:t>’</w:t>
      </w:r>
      <w:r w:rsidR="0038720E" w:rsidRPr="00EE499E">
        <w:rPr>
          <w:rStyle w:val="cf01"/>
          <w:rFonts w:ascii="Arial" w:hAnsi="Arial" w:cs="Arial"/>
          <w:sz w:val="24"/>
          <w:szCs w:val="24"/>
        </w:rPr>
        <w:t>il s</w:t>
      </w:r>
      <w:r w:rsidR="00366BF5">
        <w:rPr>
          <w:rStyle w:val="cf01"/>
          <w:rFonts w:ascii="Arial" w:hAnsi="Arial" w:cs="Arial"/>
          <w:sz w:val="24"/>
          <w:szCs w:val="24"/>
        </w:rPr>
        <w:t>’</w:t>
      </w:r>
      <w:r w:rsidR="0038720E" w:rsidRPr="00EE499E">
        <w:rPr>
          <w:rStyle w:val="cf01"/>
          <w:rFonts w:ascii="Arial" w:hAnsi="Arial" w:cs="Arial"/>
          <w:sz w:val="24"/>
          <w:szCs w:val="24"/>
        </w:rPr>
        <w:t>agit de logements temporaires de transition dans le cadre du Programme A</w:t>
      </w:r>
      <w:r w:rsidR="0038720E">
        <w:rPr>
          <w:rStyle w:val="cf01"/>
          <w:rFonts w:ascii="Arial" w:hAnsi="Arial" w:cs="Arial"/>
          <w:sz w:val="24"/>
          <w:szCs w:val="24"/>
        </w:rPr>
        <w:t>CL</w:t>
      </w:r>
      <w:r w:rsidR="00366BF5">
        <w:rPr>
          <w:rStyle w:val="cf01"/>
          <w:rFonts w:ascii="Arial" w:hAnsi="Arial" w:cs="Arial"/>
          <w:sz w:val="24"/>
          <w:szCs w:val="24"/>
        </w:rPr>
        <w:t>,</w:t>
      </w:r>
      <w:r w:rsidR="007E6579">
        <w:rPr>
          <w:rFonts w:cs="Arial"/>
          <w:color w:val="FF0000"/>
          <w:sz w:val="24"/>
          <w:lang w:val="fr-CA"/>
        </w:rPr>
        <w:t xml:space="preserve"> </w:t>
      </w:r>
      <w:r w:rsidRPr="0079699E">
        <w:rPr>
          <w:rFonts w:cs="Arial"/>
          <w:sz w:val="24"/>
          <w:lang w:val="fr-CA"/>
        </w:rPr>
        <w:t>suivant la date de résiliation du bail ou la date de l’abandon des lieux par un</w:t>
      </w:r>
      <w:r w:rsidRPr="007E6579">
        <w:rPr>
          <w:rFonts w:cs="Arial"/>
          <w:sz w:val="24"/>
          <w:lang w:val="fr-CA"/>
        </w:rPr>
        <w:t xml:space="preserve"> ménage</w:t>
      </w:r>
      <w:r w:rsidR="00366BF5">
        <w:rPr>
          <w:rFonts w:cs="Arial"/>
          <w:sz w:val="24"/>
          <w:lang w:val="fr-CA"/>
        </w:rPr>
        <w:t>,</w:t>
      </w:r>
      <w:r w:rsidR="0000579F" w:rsidRPr="007E6579">
        <w:rPr>
          <w:rFonts w:cs="Arial"/>
          <w:sz w:val="24"/>
          <w:lang w:val="fr-CA"/>
        </w:rPr>
        <w:t xml:space="preserve"> ou pour une période inférieure si le logement est loué de nouveau, selon la plus rapprochée des deux</w:t>
      </w:r>
      <w:r w:rsidR="00366BF5">
        <w:rPr>
          <w:rFonts w:cs="Arial"/>
          <w:sz w:val="24"/>
          <w:lang w:val="fr-CA"/>
        </w:rPr>
        <w:t> </w:t>
      </w:r>
      <w:r w:rsidR="0000579F" w:rsidRPr="007E6579">
        <w:rPr>
          <w:rFonts w:cs="Arial"/>
          <w:sz w:val="24"/>
          <w:lang w:val="fr-CA"/>
        </w:rPr>
        <w:t>dates</w:t>
      </w:r>
      <w:r w:rsidRPr="007E6579">
        <w:rPr>
          <w:rFonts w:cs="Arial"/>
          <w:sz w:val="24"/>
          <w:lang w:val="fr-CA"/>
        </w:rPr>
        <w:t>.</w:t>
      </w:r>
    </w:p>
    <w:p w14:paraId="79894398" w14:textId="77777777" w:rsidR="002E618E" w:rsidRPr="0079699E" w:rsidRDefault="002E618E" w:rsidP="00FC6BEA">
      <w:pPr>
        <w:ind w:left="851" w:hanging="851"/>
        <w:jc w:val="both"/>
        <w:rPr>
          <w:rFonts w:cs="Arial"/>
          <w:sz w:val="24"/>
          <w:lang w:val="fr-CA"/>
        </w:rPr>
      </w:pPr>
    </w:p>
    <w:p w14:paraId="04732320" w14:textId="2E8D7B0D" w:rsidR="00513A77" w:rsidRPr="00F24B9D" w:rsidRDefault="002E618E" w:rsidP="00FC6BEA">
      <w:pPr>
        <w:ind w:left="851"/>
        <w:jc w:val="both"/>
        <w:rPr>
          <w:rFonts w:cs="Arial"/>
          <w:sz w:val="24"/>
          <w:lang w:val="fr-CA"/>
        </w:rPr>
      </w:pPr>
      <w:r w:rsidRPr="00F24B9D">
        <w:rPr>
          <w:rFonts w:cs="Arial"/>
          <w:sz w:val="24"/>
          <w:lang w:val="fr-CA"/>
        </w:rPr>
        <w:t xml:space="preserve">Un logement vacant pour lequel un montant est réclamé doit être </w:t>
      </w:r>
      <w:r w:rsidRPr="00482A70">
        <w:rPr>
          <w:rFonts w:cs="Arial"/>
          <w:sz w:val="24"/>
          <w:lang w:val="fr-CA"/>
        </w:rPr>
        <w:t>apte à l’habitation.</w:t>
      </w:r>
    </w:p>
    <w:p w14:paraId="611EF27F" w14:textId="77777777" w:rsidR="0082051D" w:rsidRDefault="0082051D" w:rsidP="00CD164C">
      <w:pPr>
        <w:tabs>
          <w:tab w:val="left" w:pos="720"/>
          <w:tab w:val="left" w:pos="1440"/>
        </w:tabs>
        <w:jc w:val="both"/>
        <w:rPr>
          <w:rFonts w:cs="Arial"/>
          <w:sz w:val="24"/>
        </w:rPr>
      </w:pPr>
    </w:p>
    <w:p w14:paraId="50172923" w14:textId="3BE828B3" w:rsidR="00891C6D" w:rsidRPr="00F24B9D" w:rsidRDefault="0082051D" w:rsidP="00FC6BEA">
      <w:pPr>
        <w:tabs>
          <w:tab w:val="left" w:pos="851"/>
          <w:tab w:val="left" w:pos="1440"/>
        </w:tabs>
        <w:ind w:left="851" w:hanging="851"/>
        <w:jc w:val="both"/>
        <w:rPr>
          <w:rFonts w:cs="Arial"/>
          <w:b/>
          <w:bCs/>
          <w:sz w:val="24"/>
        </w:rPr>
      </w:pPr>
      <w:r>
        <w:rPr>
          <w:rFonts w:cs="Arial"/>
          <w:sz w:val="24"/>
        </w:rPr>
        <w:tab/>
      </w:r>
      <w:r w:rsidR="00853F24" w:rsidRPr="00F24B9D">
        <w:rPr>
          <w:rFonts w:cs="Arial"/>
          <w:b/>
          <w:bCs/>
          <w:sz w:val="24"/>
        </w:rPr>
        <w:t>OCCUPATION RETARDÉE</w:t>
      </w:r>
      <w:r w:rsidR="00853F24">
        <w:rPr>
          <w:rFonts w:cs="Arial"/>
          <w:b/>
          <w:bCs/>
          <w:sz w:val="24"/>
        </w:rPr>
        <w:t xml:space="preserve"> </w:t>
      </w:r>
    </w:p>
    <w:p w14:paraId="23920B7E" w14:textId="77777777" w:rsidR="008015AD" w:rsidRPr="00F24B9D" w:rsidRDefault="008015AD" w:rsidP="00FC6BEA">
      <w:pPr>
        <w:tabs>
          <w:tab w:val="left" w:pos="851"/>
          <w:tab w:val="left" w:pos="1440"/>
        </w:tabs>
        <w:ind w:left="851" w:hanging="851"/>
        <w:jc w:val="both"/>
        <w:rPr>
          <w:rFonts w:cs="Arial"/>
          <w:b/>
          <w:bCs/>
          <w:sz w:val="24"/>
        </w:rPr>
      </w:pPr>
    </w:p>
    <w:p w14:paraId="43266904" w14:textId="65710207" w:rsidR="0082051D" w:rsidRPr="00CF48DD" w:rsidRDefault="00891C6D" w:rsidP="00CF48DD">
      <w:pPr>
        <w:numPr>
          <w:ilvl w:val="2"/>
          <w:numId w:val="8"/>
        </w:numPr>
        <w:tabs>
          <w:tab w:val="left" w:pos="851"/>
        </w:tabs>
        <w:ind w:left="851" w:hanging="851"/>
        <w:jc w:val="both"/>
        <w:rPr>
          <w:rFonts w:cs="Arial"/>
          <w:sz w:val="24"/>
        </w:rPr>
      </w:pPr>
      <w:r w:rsidRPr="00F24B9D">
        <w:rPr>
          <w:rFonts w:cs="Arial"/>
          <w:sz w:val="24"/>
        </w:rPr>
        <w:t xml:space="preserve">Il est entendu que, pour les </w:t>
      </w:r>
      <w:r w:rsidR="001D4DB7">
        <w:rPr>
          <w:rFonts w:cs="Arial"/>
          <w:sz w:val="24"/>
        </w:rPr>
        <w:t>ententes</w:t>
      </w:r>
      <w:r w:rsidR="00DB4EDA">
        <w:rPr>
          <w:rFonts w:cs="Arial"/>
          <w:sz w:val="24"/>
        </w:rPr>
        <w:t xml:space="preserve"> Organisme gestionnaire</w:t>
      </w:r>
      <w:r w:rsidRPr="00F24B9D">
        <w:rPr>
          <w:rFonts w:cs="Arial"/>
          <w:sz w:val="24"/>
        </w:rPr>
        <w:t>-</w:t>
      </w:r>
      <w:r w:rsidR="008015AD" w:rsidRPr="00F24B9D">
        <w:rPr>
          <w:rFonts w:cs="Arial"/>
          <w:sz w:val="24"/>
        </w:rPr>
        <w:t>p</w:t>
      </w:r>
      <w:r w:rsidRPr="00F24B9D">
        <w:rPr>
          <w:rFonts w:cs="Arial"/>
          <w:sz w:val="24"/>
        </w:rPr>
        <w:t>rop</w:t>
      </w:r>
      <w:r w:rsidR="008015AD" w:rsidRPr="00F24B9D">
        <w:rPr>
          <w:rFonts w:cs="Arial"/>
          <w:sz w:val="24"/>
        </w:rPr>
        <w:t>riétaire qui sont signées par l’</w:t>
      </w:r>
      <w:r w:rsidRPr="00F24B9D">
        <w:rPr>
          <w:rFonts w:cs="Arial"/>
          <w:sz w:val="24"/>
        </w:rPr>
        <w:t>O</w:t>
      </w:r>
      <w:r w:rsidR="007A6C5C">
        <w:rPr>
          <w:rFonts w:cs="Arial"/>
          <w:sz w:val="24"/>
        </w:rPr>
        <w:t>rganisme gestionnaire</w:t>
      </w:r>
      <w:r w:rsidRPr="00F24B9D">
        <w:rPr>
          <w:rFonts w:cs="Arial"/>
          <w:sz w:val="24"/>
        </w:rPr>
        <w:t xml:space="preserve"> dans le cadre de la présente</w:t>
      </w:r>
      <w:r w:rsidR="008015AD" w:rsidRPr="00F24B9D">
        <w:rPr>
          <w:rFonts w:cs="Arial"/>
          <w:sz w:val="24"/>
        </w:rPr>
        <w:t xml:space="preserve"> </w:t>
      </w:r>
      <w:r w:rsidR="001D4DB7">
        <w:rPr>
          <w:rFonts w:cs="Arial"/>
          <w:sz w:val="24"/>
        </w:rPr>
        <w:t>entente</w:t>
      </w:r>
      <w:r w:rsidR="008015AD" w:rsidRPr="00F24B9D">
        <w:rPr>
          <w:rFonts w:cs="Arial"/>
          <w:sz w:val="24"/>
        </w:rPr>
        <w:t xml:space="preserve">, </w:t>
      </w:r>
      <w:r w:rsidR="007A6C5C">
        <w:rPr>
          <w:rFonts w:cs="Arial"/>
          <w:sz w:val="24"/>
        </w:rPr>
        <w:t>ce dernier</w:t>
      </w:r>
      <w:r w:rsidR="008E72B3" w:rsidRPr="00F24B9D">
        <w:rPr>
          <w:rFonts w:cs="Arial"/>
          <w:sz w:val="24"/>
        </w:rPr>
        <w:t xml:space="preserve"> ne</w:t>
      </w:r>
      <w:r w:rsidR="008015AD" w:rsidRPr="00F24B9D">
        <w:rPr>
          <w:rFonts w:cs="Arial"/>
          <w:sz w:val="24"/>
        </w:rPr>
        <w:t xml:space="preserve"> paie le supplément au loyer qu’à partir du moment où l</w:t>
      </w:r>
      <w:r w:rsidR="008E72B3" w:rsidRPr="00F24B9D">
        <w:rPr>
          <w:rFonts w:cs="Arial"/>
          <w:sz w:val="24"/>
        </w:rPr>
        <w:t>e logement désigné</w:t>
      </w:r>
      <w:r w:rsidRPr="00F24B9D">
        <w:rPr>
          <w:rFonts w:cs="Arial"/>
          <w:sz w:val="24"/>
        </w:rPr>
        <w:t xml:space="preserve"> est disponible </w:t>
      </w:r>
      <w:r w:rsidR="000A7CB7" w:rsidRPr="00F24B9D">
        <w:rPr>
          <w:rFonts w:cs="Arial"/>
          <w:sz w:val="24"/>
        </w:rPr>
        <w:t>aux</w:t>
      </w:r>
      <w:r w:rsidR="008E72B3" w:rsidRPr="00F24B9D">
        <w:rPr>
          <w:rFonts w:cs="Arial"/>
          <w:sz w:val="24"/>
        </w:rPr>
        <w:t xml:space="preserve"> fins d</w:t>
      </w:r>
      <w:r w:rsidR="00464184" w:rsidRPr="00F24B9D">
        <w:rPr>
          <w:rFonts w:cs="Arial"/>
          <w:sz w:val="24"/>
        </w:rPr>
        <w:t>’</w:t>
      </w:r>
      <w:r w:rsidR="008E72B3" w:rsidRPr="00F24B9D">
        <w:rPr>
          <w:rFonts w:cs="Arial"/>
          <w:sz w:val="24"/>
        </w:rPr>
        <w:t>occupation par un ménage admissible</w:t>
      </w:r>
      <w:r w:rsidRPr="00F24B9D">
        <w:rPr>
          <w:rFonts w:cs="Arial"/>
          <w:sz w:val="24"/>
        </w:rPr>
        <w:t>.</w:t>
      </w:r>
    </w:p>
    <w:p w14:paraId="5966EAAB" w14:textId="77777777" w:rsidR="0082051D" w:rsidRPr="00F24B9D" w:rsidRDefault="0082051D" w:rsidP="00704826">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jc w:val="both"/>
        <w:rPr>
          <w:rFonts w:cs="Arial"/>
          <w:sz w:val="24"/>
          <w:u w:val="single"/>
        </w:rPr>
      </w:pPr>
    </w:p>
    <w:p w14:paraId="0124EC44" w14:textId="2D354E9C" w:rsidR="00891C6D" w:rsidRPr="00F24B9D" w:rsidRDefault="00891C6D" w:rsidP="00003D54">
      <w:pPr>
        <w:tabs>
          <w:tab w:val="left" w:pos="-1440"/>
          <w:tab w:val="left" w:pos="-720"/>
          <w:tab w:val="left" w:pos="0"/>
          <w:tab w:val="left" w:pos="851"/>
          <w:tab w:val="left" w:pos="993"/>
          <w:tab w:val="left" w:pos="1080"/>
          <w:tab w:val="left" w:pos="2160"/>
          <w:tab w:val="left" w:pos="2880"/>
          <w:tab w:val="left" w:pos="3600"/>
          <w:tab w:val="left" w:pos="4320"/>
          <w:tab w:val="left" w:pos="5040"/>
          <w:tab w:val="left" w:pos="5760"/>
          <w:tab w:val="left" w:pos="6480"/>
        </w:tabs>
        <w:spacing w:line="288" w:lineRule="exact"/>
        <w:ind w:left="851" w:hanging="851"/>
        <w:jc w:val="both"/>
        <w:rPr>
          <w:rFonts w:cs="Arial"/>
          <w:b/>
          <w:bCs/>
          <w:sz w:val="24"/>
          <w:highlight w:val="cyan"/>
          <w:lang w:val="fr-CA"/>
        </w:rPr>
      </w:pPr>
      <w:r w:rsidRPr="00F24B9D">
        <w:rPr>
          <w:rFonts w:cs="Arial"/>
          <w:sz w:val="24"/>
          <w:lang w:val="fr-CA"/>
        </w:rPr>
        <w:tab/>
      </w:r>
      <w:r w:rsidR="00853F24" w:rsidRPr="00F24B9D">
        <w:rPr>
          <w:rFonts w:cs="Arial"/>
          <w:b/>
          <w:bCs/>
          <w:sz w:val="24"/>
          <w:lang w:val="fr-CA"/>
        </w:rPr>
        <w:t xml:space="preserve">DOMMAGES CAUSÉS AU LOGEMENT DÉSIGNÉ </w:t>
      </w:r>
    </w:p>
    <w:p w14:paraId="00889611" w14:textId="77777777" w:rsidR="00891C6D" w:rsidRPr="00F24B9D" w:rsidRDefault="00891C6D" w:rsidP="00003D54">
      <w:pPr>
        <w:tabs>
          <w:tab w:val="left" w:pos="-1440"/>
          <w:tab w:val="left" w:pos="-720"/>
          <w:tab w:val="left" w:pos="0"/>
          <w:tab w:val="left" w:pos="480"/>
          <w:tab w:val="left" w:pos="851"/>
          <w:tab w:val="left" w:pos="1080"/>
          <w:tab w:val="left" w:pos="1440"/>
          <w:tab w:val="left" w:pos="2160"/>
          <w:tab w:val="left" w:pos="2880"/>
          <w:tab w:val="left" w:pos="3600"/>
          <w:tab w:val="left" w:pos="4320"/>
          <w:tab w:val="left" w:pos="5040"/>
          <w:tab w:val="left" w:pos="5760"/>
          <w:tab w:val="left" w:pos="6480"/>
        </w:tabs>
        <w:spacing w:line="288" w:lineRule="exact"/>
        <w:ind w:left="851" w:hanging="851"/>
        <w:jc w:val="both"/>
        <w:rPr>
          <w:rFonts w:cs="Arial"/>
          <w:b/>
          <w:bCs/>
          <w:sz w:val="24"/>
          <w:highlight w:val="cyan"/>
          <w:lang w:val="fr-CA"/>
        </w:rPr>
      </w:pPr>
    </w:p>
    <w:p w14:paraId="12F1C7D9" w14:textId="194040D1" w:rsidR="00891C6D" w:rsidRPr="00F24B9D" w:rsidRDefault="00891C6D" w:rsidP="00003D54">
      <w:pPr>
        <w:numPr>
          <w:ilvl w:val="2"/>
          <w:numId w:val="8"/>
        </w:numPr>
        <w:tabs>
          <w:tab w:val="left" w:pos="-1440"/>
          <w:tab w:val="left" w:pos="-720"/>
          <w:tab w:val="left" w:pos="0"/>
          <w:tab w:val="left" w:pos="480"/>
          <w:tab w:val="left" w:pos="851"/>
          <w:tab w:val="left" w:pos="1080"/>
          <w:tab w:val="left" w:pos="1440"/>
          <w:tab w:val="left" w:pos="2160"/>
          <w:tab w:val="left" w:pos="2880"/>
          <w:tab w:val="left" w:pos="3600"/>
          <w:tab w:val="left" w:pos="4320"/>
          <w:tab w:val="left" w:pos="5040"/>
          <w:tab w:val="left" w:pos="5760"/>
          <w:tab w:val="left" w:pos="6480"/>
        </w:tabs>
        <w:spacing w:line="288" w:lineRule="exact"/>
        <w:ind w:left="851" w:hanging="851"/>
        <w:jc w:val="both"/>
        <w:rPr>
          <w:rFonts w:cs="Arial"/>
          <w:sz w:val="24"/>
          <w:lang w:val="fr-CA"/>
        </w:rPr>
      </w:pPr>
      <w:r w:rsidRPr="00F24B9D">
        <w:rPr>
          <w:rFonts w:cs="Arial"/>
          <w:sz w:val="24"/>
          <w:lang w:val="fr-CA"/>
        </w:rPr>
        <w:t>Lors du départ d</w:t>
      </w:r>
      <w:r w:rsidR="00464184" w:rsidRPr="00F24B9D">
        <w:rPr>
          <w:rFonts w:cs="Arial"/>
          <w:sz w:val="24"/>
          <w:lang w:val="fr-CA"/>
        </w:rPr>
        <w:t>’</w:t>
      </w:r>
      <w:r w:rsidR="008E72B3" w:rsidRPr="00F24B9D">
        <w:rPr>
          <w:rFonts w:cs="Arial"/>
          <w:sz w:val="24"/>
          <w:lang w:val="fr-CA"/>
        </w:rPr>
        <w:t>un</w:t>
      </w:r>
      <w:r w:rsidR="008015AD" w:rsidRPr="00F24B9D">
        <w:rPr>
          <w:rFonts w:cs="Arial"/>
          <w:sz w:val="24"/>
          <w:lang w:val="fr-CA"/>
        </w:rPr>
        <w:t xml:space="preserve"> </w:t>
      </w:r>
      <w:r w:rsidR="008E72B3" w:rsidRPr="00F24B9D">
        <w:rPr>
          <w:rFonts w:cs="Arial"/>
          <w:sz w:val="24"/>
          <w:lang w:val="fr-CA"/>
        </w:rPr>
        <w:t>ménage</w:t>
      </w:r>
      <w:r w:rsidRPr="00F24B9D">
        <w:rPr>
          <w:rFonts w:cs="Arial"/>
          <w:sz w:val="24"/>
          <w:lang w:val="fr-CA"/>
        </w:rPr>
        <w:t>, s</w:t>
      </w:r>
      <w:r w:rsidR="008015AD" w:rsidRPr="00F24B9D">
        <w:rPr>
          <w:rFonts w:cs="Arial"/>
          <w:sz w:val="24"/>
          <w:lang w:val="fr-CA"/>
        </w:rPr>
        <w:t>’il est, de l’</w:t>
      </w:r>
      <w:r w:rsidRPr="00F24B9D">
        <w:rPr>
          <w:rFonts w:cs="Arial"/>
          <w:sz w:val="24"/>
          <w:lang w:val="fr-CA"/>
        </w:rPr>
        <w:t>avis de l</w:t>
      </w:r>
      <w:r w:rsidR="008015AD" w:rsidRPr="00F24B9D">
        <w:rPr>
          <w:rFonts w:cs="Arial"/>
          <w:sz w:val="24"/>
          <w:lang w:val="fr-CA"/>
        </w:rPr>
        <w:t>’O</w:t>
      </w:r>
      <w:r w:rsidR="00561768">
        <w:rPr>
          <w:rFonts w:cs="Arial"/>
          <w:sz w:val="24"/>
          <w:lang w:val="fr-CA"/>
        </w:rPr>
        <w:t>rganisme gestionnaire</w:t>
      </w:r>
      <w:r w:rsidR="008015AD" w:rsidRPr="00F24B9D">
        <w:rPr>
          <w:rFonts w:cs="Arial"/>
          <w:sz w:val="24"/>
          <w:lang w:val="fr-CA"/>
        </w:rPr>
        <w:t>, nécessaire de ré</w:t>
      </w:r>
      <w:r w:rsidR="00CA422F">
        <w:rPr>
          <w:rFonts w:cs="Arial"/>
          <w:sz w:val="24"/>
          <w:lang w:val="fr-CA"/>
        </w:rPr>
        <w:t>parer</w:t>
      </w:r>
      <w:r w:rsidR="008015AD" w:rsidRPr="00F24B9D">
        <w:rPr>
          <w:rFonts w:cs="Arial"/>
          <w:sz w:val="24"/>
          <w:lang w:val="fr-CA"/>
        </w:rPr>
        <w:t xml:space="preserve"> l’</w:t>
      </w:r>
      <w:r w:rsidRPr="00F24B9D">
        <w:rPr>
          <w:rFonts w:cs="Arial"/>
          <w:sz w:val="24"/>
          <w:lang w:val="fr-CA"/>
        </w:rPr>
        <w:t>intérieur d</w:t>
      </w:r>
      <w:r w:rsidR="008015AD" w:rsidRPr="00F24B9D">
        <w:rPr>
          <w:rFonts w:cs="Arial"/>
          <w:sz w:val="24"/>
          <w:lang w:val="fr-CA"/>
        </w:rPr>
        <w:t>’</w:t>
      </w:r>
      <w:r w:rsidRPr="00F24B9D">
        <w:rPr>
          <w:rFonts w:cs="Arial"/>
          <w:sz w:val="24"/>
          <w:lang w:val="fr-CA"/>
        </w:rPr>
        <w:t>un logement</w:t>
      </w:r>
      <w:r w:rsidR="0000579F" w:rsidRPr="00F24B9D">
        <w:rPr>
          <w:rFonts w:cs="Arial"/>
          <w:sz w:val="24"/>
          <w:lang w:val="fr-CA"/>
        </w:rPr>
        <w:t xml:space="preserve"> désigné</w:t>
      </w:r>
      <w:r w:rsidRPr="00F24B9D">
        <w:rPr>
          <w:rFonts w:cs="Arial"/>
          <w:sz w:val="24"/>
          <w:lang w:val="fr-CA"/>
        </w:rPr>
        <w:t xml:space="preserve"> </w:t>
      </w:r>
      <w:r w:rsidR="00464184" w:rsidRPr="00F24B9D">
        <w:rPr>
          <w:rFonts w:cs="Arial"/>
          <w:sz w:val="24"/>
          <w:lang w:val="fr-CA"/>
        </w:rPr>
        <w:t>en raison</w:t>
      </w:r>
      <w:r w:rsidRPr="00F24B9D">
        <w:rPr>
          <w:rFonts w:cs="Arial"/>
          <w:sz w:val="24"/>
          <w:lang w:val="fr-CA"/>
        </w:rPr>
        <w:t xml:space="preserve"> de dommages caus</w:t>
      </w:r>
      <w:r w:rsidR="008E72B3" w:rsidRPr="00F24B9D">
        <w:rPr>
          <w:rFonts w:cs="Arial"/>
          <w:sz w:val="24"/>
          <w:lang w:val="fr-CA"/>
        </w:rPr>
        <w:t>és par le fait ou la faute du ménage bénéficiant du supplément au loyer</w:t>
      </w:r>
      <w:r w:rsidRPr="00F24B9D">
        <w:rPr>
          <w:rFonts w:cs="Arial"/>
          <w:sz w:val="24"/>
          <w:lang w:val="fr-CA"/>
        </w:rPr>
        <w:t xml:space="preserve"> ou par des personn</w:t>
      </w:r>
      <w:r w:rsidR="008E72B3" w:rsidRPr="00F24B9D">
        <w:rPr>
          <w:rFonts w:cs="Arial"/>
          <w:sz w:val="24"/>
          <w:lang w:val="fr-CA"/>
        </w:rPr>
        <w:t>es à qui le ménage</w:t>
      </w:r>
      <w:r w:rsidRPr="00F24B9D">
        <w:rPr>
          <w:rFonts w:cs="Arial"/>
          <w:sz w:val="24"/>
          <w:lang w:val="fr-CA"/>
        </w:rPr>
        <w:t xml:space="preserve"> a permis l</w:t>
      </w:r>
      <w:r w:rsidR="008015AD" w:rsidRPr="00F24B9D">
        <w:rPr>
          <w:rFonts w:cs="Arial"/>
          <w:sz w:val="24"/>
          <w:lang w:val="fr-CA"/>
        </w:rPr>
        <w:t>’</w:t>
      </w:r>
      <w:r w:rsidRPr="00F24B9D">
        <w:rPr>
          <w:rFonts w:cs="Arial"/>
          <w:sz w:val="24"/>
          <w:lang w:val="fr-CA"/>
        </w:rPr>
        <w:t xml:space="preserve">accès </w:t>
      </w:r>
      <w:r w:rsidR="00CA0A89" w:rsidRPr="00F24B9D">
        <w:rPr>
          <w:rFonts w:cs="Arial"/>
          <w:sz w:val="24"/>
          <w:lang w:val="fr-CA"/>
        </w:rPr>
        <w:t>au</w:t>
      </w:r>
      <w:r w:rsidR="0000579F" w:rsidRPr="00F24B9D">
        <w:rPr>
          <w:rFonts w:cs="Arial"/>
          <w:sz w:val="24"/>
          <w:lang w:val="fr-CA"/>
        </w:rPr>
        <w:t xml:space="preserve"> </w:t>
      </w:r>
      <w:r w:rsidRPr="00F24B9D">
        <w:rPr>
          <w:rFonts w:cs="Arial"/>
          <w:sz w:val="24"/>
          <w:lang w:val="fr-CA"/>
        </w:rPr>
        <w:t>logement, l</w:t>
      </w:r>
      <w:r w:rsidR="008015AD" w:rsidRPr="00F24B9D">
        <w:rPr>
          <w:rFonts w:cs="Arial"/>
          <w:sz w:val="24"/>
          <w:lang w:val="fr-CA"/>
        </w:rPr>
        <w:t>’</w:t>
      </w:r>
      <w:r w:rsidRPr="00F24B9D">
        <w:rPr>
          <w:rFonts w:cs="Arial"/>
          <w:sz w:val="24"/>
          <w:lang w:val="fr-CA"/>
        </w:rPr>
        <w:t>O</w:t>
      </w:r>
      <w:r w:rsidR="00561768">
        <w:rPr>
          <w:rFonts w:cs="Arial"/>
          <w:sz w:val="24"/>
          <w:lang w:val="fr-CA"/>
        </w:rPr>
        <w:t xml:space="preserve">rganisme </w:t>
      </w:r>
      <w:r w:rsidR="00561768">
        <w:rPr>
          <w:rFonts w:cs="Arial"/>
          <w:sz w:val="24"/>
          <w:lang w:val="fr-CA"/>
        </w:rPr>
        <w:lastRenderedPageBreak/>
        <w:t>gestionnaire</w:t>
      </w:r>
      <w:r w:rsidRPr="00F24B9D">
        <w:rPr>
          <w:rFonts w:cs="Arial"/>
          <w:sz w:val="24"/>
          <w:lang w:val="fr-CA"/>
        </w:rPr>
        <w:t xml:space="preserve"> </w:t>
      </w:r>
      <w:r w:rsidR="00561768">
        <w:rPr>
          <w:rFonts w:cs="Arial"/>
          <w:sz w:val="24"/>
          <w:lang w:val="fr-CA"/>
        </w:rPr>
        <w:t xml:space="preserve">peut </w:t>
      </w:r>
      <w:r w:rsidRPr="00F24B9D">
        <w:rPr>
          <w:rFonts w:cs="Arial"/>
          <w:sz w:val="24"/>
          <w:lang w:val="fr-CA"/>
        </w:rPr>
        <w:t>rembourse</w:t>
      </w:r>
      <w:r w:rsidR="00561768">
        <w:rPr>
          <w:rFonts w:cs="Arial"/>
          <w:sz w:val="24"/>
          <w:lang w:val="fr-CA"/>
        </w:rPr>
        <w:t>r</w:t>
      </w:r>
      <w:r w:rsidRPr="00F24B9D">
        <w:rPr>
          <w:rFonts w:cs="Arial"/>
          <w:sz w:val="24"/>
          <w:lang w:val="fr-CA"/>
        </w:rPr>
        <w:t xml:space="preserve"> au </w:t>
      </w:r>
      <w:r w:rsidR="00561768">
        <w:rPr>
          <w:rFonts w:cs="Arial"/>
          <w:sz w:val="24"/>
          <w:lang w:val="fr-CA"/>
        </w:rPr>
        <w:t xml:space="preserve">locateur </w:t>
      </w:r>
      <w:r w:rsidRPr="00F24B9D">
        <w:rPr>
          <w:rFonts w:cs="Arial"/>
          <w:sz w:val="24"/>
          <w:lang w:val="fr-CA"/>
        </w:rPr>
        <w:t>tous les frais raisonnables engagés pour réparer ces dommages</w:t>
      </w:r>
      <w:r w:rsidR="00464184" w:rsidRPr="00F24B9D">
        <w:rPr>
          <w:rFonts w:cs="Arial"/>
          <w:sz w:val="24"/>
          <w:lang w:val="fr-CA"/>
        </w:rPr>
        <w:t>,</w:t>
      </w:r>
      <w:r w:rsidRPr="00F24B9D">
        <w:rPr>
          <w:rFonts w:cs="Arial"/>
          <w:sz w:val="24"/>
          <w:lang w:val="fr-CA"/>
        </w:rPr>
        <w:t xml:space="preserve"> </w:t>
      </w:r>
      <w:r w:rsidR="00E220EA">
        <w:rPr>
          <w:rFonts w:cs="Arial"/>
          <w:sz w:val="24"/>
          <w:lang w:val="fr-CA"/>
        </w:rPr>
        <w:t>aux conditions suivantes</w:t>
      </w:r>
      <w:r w:rsidR="00366BF5">
        <w:rPr>
          <w:rFonts w:cs="Arial"/>
          <w:sz w:val="24"/>
          <w:lang w:val="fr-CA"/>
        </w:rPr>
        <w:t> </w:t>
      </w:r>
      <w:r w:rsidRPr="00F24B9D">
        <w:rPr>
          <w:rFonts w:cs="Arial"/>
          <w:sz w:val="24"/>
          <w:lang w:val="fr-CA"/>
        </w:rPr>
        <w:t>:</w:t>
      </w:r>
    </w:p>
    <w:p w14:paraId="608C7B40" w14:textId="77777777" w:rsidR="00891C6D" w:rsidRPr="00F24B9D" w:rsidRDefault="00891C6D" w:rsidP="00CD164C">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jc w:val="both"/>
        <w:rPr>
          <w:rFonts w:cs="Arial"/>
          <w:sz w:val="24"/>
          <w:lang w:val="fr-CA"/>
        </w:rPr>
      </w:pPr>
    </w:p>
    <w:p w14:paraId="08612646" w14:textId="1A278835" w:rsidR="00891C6D" w:rsidRPr="00F24B9D" w:rsidRDefault="00891C6D" w:rsidP="00003D54">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440" w:hanging="447"/>
        <w:jc w:val="both"/>
        <w:rPr>
          <w:rFonts w:cs="Arial"/>
          <w:sz w:val="24"/>
          <w:lang w:val="fr-CA"/>
        </w:rPr>
      </w:pPr>
      <w:r w:rsidRPr="00F24B9D">
        <w:rPr>
          <w:rFonts w:cs="Arial"/>
          <w:sz w:val="24"/>
          <w:lang w:val="fr-CA"/>
        </w:rPr>
        <w:t>-</w:t>
      </w:r>
      <w:r w:rsidRPr="00F24B9D">
        <w:rPr>
          <w:rFonts w:cs="Arial"/>
          <w:sz w:val="24"/>
          <w:lang w:val="fr-CA"/>
        </w:rPr>
        <w:tab/>
      </w:r>
      <w:r w:rsidR="00003D54">
        <w:rPr>
          <w:rFonts w:cs="Arial"/>
          <w:sz w:val="24"/>
          <w:lang w:val="fr-CA"/>
        </w:rPr>
        <w:tab/>
      </w:r>
      <w:r w:rsidR="00E220EA">
        <w:rPr>
          <w:rFonts w:cs="Arial"/>
          <w:sz w:val="24"/>
          <w:lang w:val="fr-CA"/>
        </w:rPr>
        <w:t>une</w:t>
      </w:r>
      <w:r w:rsidRPr="00F24B9D">
        <w:rPr>
          <w:rFonts w:cs="Arial"/>
          <w:sz w:val="24"/>
          <w:lang w:val="fr-CA"/>
        </w:rPr>
        <w:t xml:space="preserve"> </w:t>
      </w:r>
      <w:r w:rsidR="003A6692">
        <w:rPr>
          <w:rFonts w:cs="Arial"/>
          <w:sz w:val="24"/>
          <w:lang w:val="fr-CA"/>
        </w:rPr>
        <w:t>E</w:t>
      </w:r>
      <w:r w:rsidRPr="00F24B9D">
        <w:rPr>
          <w:rFonts w:cs="Arial"/>
          <w:sz w:val="24"/>
          <w:lang w:val="fr-CA"/>
        </w:rPr>
        <w:t xml:space="preserve">ntente </w:t>
      </w:r>
      <w:r w:rsidR="009D3E73">
        <w:rPr>
          <w:rFonts w:cs="Arial"/>
          <w:sz w:val="24"/>
          <w:lang w:val="fr-CA"/>
        </w:rPr>
        <w:t>O</w:t>
      </w:r>
      <w:r w:rsidR="00E220EA">
        <w:rPr>
          <w:rFonts w:cs="Arial"/>
          <w:sz w:val="24"/>
          <w:lang w:val="fr-CA"/>
        </w:rPr>
        <w:t>rganisme gestionnaire</w:t>
      </w:r>
      <w:r w:rsidRPr="00F24B9D">
        <w:rPr>
          <w:rFonts w:cs="Arial"/>
          <w:sz w:val="24"/>
          <w:lang w:val="fr-CA"/>
        </w:rPr>
        <w:t>-</w:t>
      </w:r>
      <w:r w:rsidR="008015AD" w:rsidRPr="00F24B9D">
        <w:rPr>
          <w:rFonts w:cs="Arial"/>
          <w:sz w:val="24"/>
          <w:lang w:val="fr-CA"/>
        </w:rPr>
        <w:t>p</w:t>
      </w:r>
      <w:r w:rsidRPr="00F24B9D">
        <w:rPr>
          <w:rFonts w:cs="Arial"/>
          <w:sz w:val="24"/>
          <w:lang w:val="fr-CA"/>
        </w:rPr>
        <w:t xml:space="preserve">ropriétaire </w:t>
      </w:r>
      <w:r w:rsidR="00D71328" w:rsidRPr="0062102E">
        <w:rPr>
          <w:rFonts w:cs="Arial"/>
          <w:sz w:val="24"/>
          <w:lang w:val="fr-CA"/>
        </w:rPr>
        <w:t>est en vigueur</w:t>
      </w:r>
      <w:r w:rsidRPr="0062102E">
        <w:rPr>
          <w:rFonts w:cs="Arial"/>
          <w:sz w:val="24"/>
          <w:lang w:val="fr-CA"/>
        </w:rPr>
        <w:t>;</w:t>
      </w:r>
    </w:p>
    <w:p w14:paraId="12060953" w14:textId="78803612" w:rsidR="00891C6D" w:rsidRPr="00F24B9D" w:rsidRDefault="00891C6D" w:rsidP="00003D54">
      <w:pPr>
        <w:tabs>
          <w:tab w:val="left" w:pos="-1440"/>
          <w:tab w:val="left" w:pos="-720"/>
          <w:tab w:val="left" w:pos="0"/>
          <w:tab w:val="left" w:pos="480"/>
          <w:tab w:val="left" w:pos="720"/>
          <w:tab w:val="left" w:pos="1080"/>
          <w:tab w:val="left" w:pos="1440"/>
          <w:tab w:val="left" w:pos="2160"/>
          <w:tab w:val="left" w:pos="2880"/>
          <w:tab w:val="left" w:pos="3600"/>
          <w:tab w:val="left" w:pos="4320"/>
          <w:tab w:val="left" w:pos="5040"/>
          <w:tab w:val="left" w:pos="5760"/>
          <w:tab w:val="left" w:pos="6480"/>
        </w:tabs>
        <w:spacing w:line="288" w:lineRule="exact"/>
        <w:ind w:left="1440" w:hanging="447"/>
        <w:jc w:val="both"/>
        <w:rPr>
          <w:rFonts w:cs="Arial"/>
          <w:sz w:val="24"/>
          <w:lang w:val="fr-CA"/>
        </w:rPr>
      </w:pPr>
      <w:r w:rsidRPr="00F24B9D">
        <w:rPr>
          <w:rFonts w:cs="Arial"/>
          <w:sz w:val="24"/>
          <w:lang w:val="fr-CA"/>
        </w:rPr>
        <w:t>-</w:t>
      </w:r>
      <w:r w:rsidRPr="00F24B9D">
        <w:rPr>
          <w:rFonts w:cs="Arial"/>
          <w:sz w:val="24"/>
          <w:lang w:val="fr-CA"/>
        </w:rPr>
        <w:tab/>
      </w:r>
      <w:r w:rsidR="00003D54">
        <w:rPr>
          <w:rFonts w:cs="Arial"/>
          <w:sz w:val="24"/>
          <w:lang w:val="fr-CA"/>
        </w:rPr>
        <w:tab/>
      </w:r>
      <w:r w:rsidR="00E220EA">
        <w:rPr>
          <w:rFonts w:cs="Arial"/>
          <w:sz w:val="24"/>
          <w:lang w:val="fr-CA"/>
        </w:rPr>
        <w:t>l</w:t>
      </w:r>
      <w:r w:rsidRPr="00F24B9D">
        <w:rPr>
          <w:rFonts w:cs="Arial"/>
          <w:sz w:val="24"/>
          <w:lang w:val="fr-CA"/>
        </w:rPr>
        <w:t>es dommages ne résultent pas d</w:t>
      </w:r>
      <w:r w:rsidR="00BE6F68" w:rsidRPr="00F24B9D">
        <w:rPr>
          <w:rFonts w:cs="Arial"/>
          <w:sz w:val="24"/>
          <w:lang w:val="fr-CA"/>
        </w:rPr>
        <w:t>’</w:t>
      </w:r>
      <w:r w:rsidRPr="00F24B9D">
        <w:rPr>
          <w:rFonts w:cs="Arial"/>
          <w:sz w:val="24"/>
          <w:lang w:val="fr-CA"/>
        </w:rPr>
        <w:t xml:space="preserve">un risque contre lequel un </w:t>
      </w:r>
      <w:r w:rsidR="00561768">
        <w:rPr>
          <w:rFonts w:cs="Arial"/>
          <w:sz w:val="24"/>
          <w:lang w:val="fr-CA"/>
        </w:rPr>
        <w:t>locateur</w:t>
      </w:r>
      <w:r w:rsidR="000B0448">
        <w:rPr>
          <w:rFonts w:cs="Arial"/>
          <w:sz w:val="24"/>
          <w:lang w:val="fr-CA"/>
        </w:rPr>
        <w:t xml:space="preserve"> </w:t>
      </w:r>
      <w:r w:rsidRPr="00F24B9D">
        <w:rPr>
          <w:rFonts w:cs="Arial"/>
          <w:sz w:val="24"/>
          <w:lang w:val="fr-CA"/>
        </w:rPr>
        <w:t xml:space="preserve">prudent </w:t>
      </w:r>
      <w:r w:rsidR="00E220EA" w:rsidRPr="00FF19B9">
        <w:rPr>
          <w:rFonts w:cs="Arial"/>
          <w:sz w:val="24"/>
          <w:lang w:val="fr-CA"/>
        </w:rPr>
        <w:t xml:space="preserve">et diligent </w:t>
      </w:r>
      <w:r w:rsidRPr="00F24B9D">
        <w:rPr>
          <w:rFonts w:cs="Arial"/>
          <w:sz w:val="24"/>
          <w:lang w:val="fr-CA"/>
        </w:rPr>
        <w:t>s</w:t>
      </w:r>
      <w:r w:rsidR="00464184" w:rsidRPr="00F24B9D">
        <w:rPr>
          <w:rFonts w:cs="Arial"/>
          <w:sz w:val="24"/>
          <w:lang w:val="fr-CA"/>
        </w:rPr>
        <w:t>’</w:t>
      </w:r>
      <w:r w:rsidRPr="00F24B9D">
        <w:rPr>
          <w:rFonts w:cs="Arial"/>
          <w:sz w:val="24"/>
          <w:lang w:val="fr-CA"/>
        </w:rPr>
        <w:t>assurerait généralement</w:t>
      </w:r>
      <w:r w:rsidR="00366BF5">
        <w:rPr>
          <w:rFonts w:cs="Arial"/>
          <w:sz w:val="24"/>
          <w:lang w:val="fr-CA"/>
        </w:rPr>
        <w:t>;</w:t>
      </w:r>
      <w:r w:rsidR="00E220EA">
        <w:rPr>
          <w:rFonts w:cs="Arial"/>
          <w:sz w:val="24"/>
          <w:lang w:val="fr-CA"/>
        </w:rPr>
        <w:t xml:space="preserve"> </w:t>
      </w:r>
      <w:r w:rsidRPr="00F24B9D">
        <w:rPr>
          <w:rFonts w:cs="Arial"/>
          <w:sz w:val="24"/>
          <w:lang w:val="fr-CA"/>
        </w:rPr>
        <w:t>et</w:t>
      </w:r>
    </w:p>
    <w:p w14:paraId="0CA069FB" w14:textId="0D77DC20" w:rsidR="00891C6D" w:rsidRDefault="00891C6D" w:rsidP="00003D54">
      <w:pPr>
        <w:ind w:left="1410" w:hanging="447"/>
        <w:jc w:val="both"/>
        <w:rPr>
          <w:rFonts w:cs="Arial"/>
          <w:sz w:val="24"/>
          <w:lang w:val="fr-CA"/>
        </w:rPr>
      </w:pPr>
      <w:r w:rsidRPr="00F24B9D">
        <w:rPr>
          <w:rFonts w:cs="Arial"/>
          <w:sz w:val="24"/>
          <w:lang w:val="fr-CA"/>
        </w:rPr>
        <w:t>-</w:t>
      </w:r>
      <w:r w:rsidR="00003D54">
        <w:rPr>
          <w:rFonts w:cs="Arial"/>
          <w:sz w:val="24"/>
          <w:lang w:val="fr-CA"/>
        </w:rPr>
        <w:tab/>
      </w:r>
      <w:r w:rsidRPr="00F24B9D">
        <w:rPr>
          <w:rFonts w:cs="Arial"/>
          <w:sz w:val="24"/>
          <w:lang w:val="fr-CA"/>
        </w:rPr>
        <w:t xml:space="preserve">tous les efforts nécessaires </w:t>
      </w:r>
      <w:r w:rsidR="005C2214">
        <w:rPr>
          <w:rFonts w:cs="Arial"/>
          <w:sz w:val="24"/>
          <w:lang w:val="fr-CA"/>
        </w:rPr>
        <w:t>ont</w:t>
      </w:r>
      <w:r w:rsidR="005C2214" w:rsidRPr="00F24B9D">
        <w:rPr>
          <w:rFonts w:cs="Arial"/>
          <w:sz w:val="24"/>
          <w:lang w:val="fr-CA"/>
        </w:rPr>
        <w:t xml:space="preserve"> </w:t>
      </w:r>
      <w:r w:rsidR="00076BA1" w:rsidRPr="00F24B9D">
        <w:rPr>
          <w:rFonts w:cs="Arial"/>
          <w:sz w:val="24"/>
          <w:lang w:val="fr-CA"/>
        </w:rPr>
        <w:t>été</w:t>
      </w:r>
      <w:r w:rsidRPr="00F24B9D">
        <w:rPr>
          <w:rFonts w:cs="Arial"/>
          <w:sz w:val="24"/>
          <w:lang w:val="fr-CA"/>
        </w:rPr>
        <w:t xml:space="preserve"> faits</w:t>
      </w:r>
      <w:r w:rsidR="00A8326F">
        <w:rPr>
          <w:rFonts w:cs="Arial"/>
          <w:sz w:val="24"/>
          <w:lang w:val="fr-CA"/>
        </w:rPr>
        <w:t xml:space="preserve"> </w:t>
      </w:r>
      <w:r w:rsidRPr="00F24B9D">
        <w:rPr>
          <w:rFonts w:cs="Arial"/>
          <w:sz w:val="24"/>
          <w:lang w:val="fr-CA"/>
        </w:rPr>
        <w:t>par le</w:t>
      </w:r>
      <w:r w:rsidR="00076BA1" w:rsidRPr="00F24B9D">
        <w:rPr>
          <w:rFonts w:cs="Arial"/>
          <w:sz w:val="24"/>
          <w:lang w:val="fr-CA"/>
        </w:rPr>
        <w:t xml:space="preserve"> </w:t>
      </w:r>
      <w:r w:rsidR="00561768">
        <w:rPr>
          <w:rFonts w:cs="Arial"/>
          <w:sz w:val="24"/>
          <w:lang w:val="fr-CA"/>
        </w:rPr>
        <w:t>locateur</w:t>
      </w:r>
      <w:r w:rsidRPr="00F24B9D">
        <w:rPr>
          <w:rFonts w:cs="Arial"/>
          <w:sz w:val="24"/>
          <w:lang w:val="fr-CA"/>
        </w:rPr>
        <w:t xml:space="preserve"> pour obtenir</w:t>
      </w:r>
      <w:r w:rsidR="008E72B3" w:rsidRPr="00F24B9D">
        <w:rPr>
          <w:rFonts w:cs="Arial"/>
          <w:sz w:val="24"/>
          <w:lang w:val="fr-CA"/>
        </w:rPr>
        <w:t xml:space="preserve"> du </w:t>
      </w:r>
      <w:r w:rsidR="0000579F" w:rsidRPr="00F24B9D">
        <w:rPr>
          <w:rFonts w:cs="Arial"/>
          <w:sz w:val="24"/>
          <w:lang w:val="fr-CA"/>
        </w:rPr>
        <w:t xml:space="preserve">ménage </w:t>
      </w:r>
      <w:r w:rsidR="008E72B3" w:rsidRPr="00F24B9D">
        <w:rPr>
          <w:rFonts w:cs="Arial"/>
          <w:sz w:val="24"/>
          <w:lang w:val="fr-CA"/>
        </w:rPr>
        <w:t xml:space="preserve">bénéficiant </w:t>
      </w:r>
      <w:r w:rsidR="00443DB9">
        <w:rPr>
          <w:rFonts w:cs="Arial"/>
          <w:sz w:val="24"/>
          <w:lang w:val="fr-CA"/>
        </w:rPr>
        <w:t xml:space="preserve">du </w:t>
      </w:r>
      <w:r w:rsidR="008E72B3" w:rsidRPr="00F24B9D">
        <w:rPr>
          <w:rFonts w:cs="Arial"/>
          <w:sz w:val="24"/>
          <w:lang w:val="fr-CA"/>
        </w:rPr>
        <w:t>supplément au loyer</w:t>
      </w:r>
      <w:r w:rsidRPr="00F24B9D">
        <w:rPr>
          <w:rFonts w:cs="Arial"/>
          <w:sz w:val="24"/>
          <w:lang w:val="fr-CA"/>
        </w:rPr>
        <w:t xml:space="preserve"> le remboursement des frais de réparation des dommages.</w:t>
      </w:r>
    </w:p>
    <w:p w14:paraId="473D6885" w14:textId="77777777" w:rsidR="002B6F7F" w:rsidRDefault="002B6F7F" w:rsidP="00003D54">
      <w:pPr>
        <w:ind w:left="1410" w:hanging="447"/>
        <w:jc w:val="both"/>
        <w:rPr>
          <w:rFonts w:cs="Arial"/>
          <w:sz w:val="24"/>
          <w:lang w:val="fr-CA"/>
        </w:rPr>
      </w:pPr>
    </w:p>
    <w:p w14:paraId="56614EF3" w14:textId="6AC15C22" w:rsidR="005B6918" w:rsidRDefault="00000000" w:rsidP="00004996">
      <w:pPr>
        <w:pStyle w:val="Paragraphedeliste"/>
        <w:numPr>
          <w:ilvl w:val="2"/>
          <w:numId w:val="8"/>
        </w:numPr>
        <w:tabs>
          <w:tab w:val="left" w:pos="851"/>
          <w:tab w:val="left" w:pos="1440"/>
        </w:tabs>
        <w:ind w:left="851" w:hanging="851"/>
        <w:jc w:val="both"/>
        <w:rPr>
          <w:rFonts w:cs="Arial"/>
          <w:sz w:val="24"/>
          <w:lang w:val="fr-CA"/>
        </w:rPr>
      </w:pPr>
      <w:sdt>
        <w:sdtPr>
          <w:rPr>
            <w:rFonts w:cs="Arial"/>
            <w:sz w:val="24"/>
            <w:lang w:val="fr-CA"/>
          </w:rPr>
          <w:alias w:val="remboursement"/>
          <w:tag w:val="choisir"/>
          <w:id w:val="1445187845"/>
          <w:placeholder>
            <w:docPart w:val="BA1EE402763B4EDBB01118D823D955DD"/>
          </w:placeholder>
          <w:showingPlcHdr/>
          <w:dropDownList>
            <w:listItem w:value="Choisissez un élément."/>
            <w:listItem w:displayText="La Société remboursera cent pour cent (100 %) " w:value="La Société remboursera cent pour cent (100 %) "/>
            <w:listItem w:displayText="La Société et la Municipalité rembourseront respectivement quatre-vingt-dix pour cent (90 %) et dix pour cent (10 %) " w:value="La Société et la Municipalité rembourseront respectivement quatre-vingt-dix pour cent (90 %) et dix pour cent (10 %) "/>
            <w:listItem w:displayText="La Société et le Commanditaire rembourseront respectivement quatre-vingt-dix pour cent (90 %) et dix pour cent (10 %) " w:value="La Société et le Commanditaire rembourseront respectivement quatre-vingt-dix pour cent (90 %) et dix pour cent (10 %) "/>
          </w:dropDownList>
        </w:sdtPr>
        <w:sdtContent>
          <w:r w:rsidR="004442AD" w:rsidRPr="00845BE8">
            <w:rPr>
              <w:rStyle w:val="Textedelespacerserv"/>
            </w:rPr>
            <w:t>Choisissez un élément.</w:t>
          </w:r>
        </w:sdtContent>
      </w:sdt>
      <w:r w:rsidR="004442AD" w:rsidRPr="005B6918">
        <w:rPr>
          <w:rFonts w:cs="Arial"/>
          <w:sz w:val="24"/>
          <w:lang w:val="fr-CA"/>
        </w:rPr>
        <w:t xml:space="preserve"> </w:t>
      </w:r>
      <w:r w:rsidR="005B6918" w:rsidRPr="005B6918">
        <w:rPr>
          <w:rFonts w:cs="Arial"/>
          <w:sz w:val="24"/>
          <w:lang w:val="fr-CA"/>
        </w:rPr>
        <w:t>de ces frais à l’Organisme gestionnaire.</w:t>
      </w:r>
    </w:p>
    <w:p w14:paraId="003E9CA4" w14:textId="77777777" w:rsidR="005B6918" w:rsidRPr="005B6918" w:rsidRDefault="005B6918" w:rsidP="005B6918">
      <w:pPr>
        <w:pStyle w:val="Paragraphedeliste"/>
        <w:tabs>
          <w:tab w:val="left" w:pos="851"/>
          <w:tab w:val="left" w:pos="1440"/>
        </w:tabs>
        <w:ind w:left="720"/>
        <w:jc w:val="both"/>
        <w:rPr>
          <w:rFonts w:cs="Arial"/>
          <w:sz w:val="24"/>
          <w:lang w:val="fr-CA"/>
        </w:rPr>
      </w:pPr>
    </w:p>
    <w:p w14:paraId="75D4C9C7" w14:textId="77777777" w:rsidR="005B6918" w:rsidRPr="005B6918" w:rsidRDefault="00A8326F" w:rsidP="00004996">
      <w:pPr>
        <w:pStyle w:val="Paragraphedeliste"/>
        <w:numPr>
          <w:ilvl w:val="2"/>
          <w:numId w:val="8"/>
        </w:numPr>
        <w:tabs>
          <w:tab w:val="left" w:pos="851"/>
          <w:tab w:val="left" w:pos="1440"/>
        </w:tabs>
        <w:ind w:left="851" w:hanging="851"/>
        <w:jc w:val="both"/>
        <w:rPr>
          <w:rFonts w:cs="Arial"/>
          <w:sz w:val="24"/>
        </w:rPr>
      </w:pPr>
      <w:r w:rsidRPr="005B6918">
        <w:rPr>
          <w:rFonts w:cs="Arial"/>
          <w:sz w:val="24"/>
          <w:lang w:val="fr-CA"/>
        </w:rPr>
        <w:t>L’O</w:t>
      </w:r>
      <w:r w:rsidR="00561768" w:rsidRPr="005B6918">
        <w:rPr>
          <w:rFonts w:cs="Arial"/>
          <w:sz w:val="24"/>
          <w:lang w:val="fr-CA"/>
        </w:rPr>
        <w:t>rganisme gestionnaire</w:t>
      </w:r>
      <w:r w:rsidRPr="005B6918">
        <w:rPr>
          <w:rFonts w:cs="Arial"/>
          <w:sz w:val="24"/>
          <w:lang w:val="fr-CA"/>
        </w:rPr>
        <w:t xml:space="preserve"> devra se</w:t>
      </w:r>
      <w:r w:rsidR="002E618E" w:rsidRPr="005B6918">
        <w:rPr>
          <w:rFonts w:cs="Arial"/>
          <w:sz w:val="24"/>
          <w:lang w:val="fr-CA"/>
        </w:rPr>
        <w:t xml:space="preserve"> référer </w:t>
      </w:r>
      <w:r w:rsidR="00DA1E9B" w:rsidRPr="005B6918">
        <w:rPr>
          <w:rFonts w:cs="Arial"/>
          <w:sz w:val="24"/>
          <w:lang w:val="fr-CA"/>
        </w:rPr>
        <w:t>au document disponible sur le site Web de la Société</w:t>
      </w:r>
      <w:r w:rsidR="002E618E" w:rsidRPr="005B6918">
        <w:rPr>
          <w:rFonts w:cs="Arial"/>
          <w:sz w:val="24"/>
          <w:lang w:val="fr-CA"/>
        </w:rPr>
        <w:t xml:space="preserve"> </w:t>
      </w:r>
      <w:r w:rsidR="002E618E" w:rsidRPr="005B6918">
        <w:rPr>
          <w:rFonts w:cs="Arial"/>
          <w:i/>
          <w:iCs/>
          <w:sz w:val="24"/>
          <w:lang w:val="fr-CA"/>
        </w:rPr>
        <w:t xml:space="preserve">Procédure de réclamation </w:t>
      </w:r>
      <w:r w:rsidRPr="005B6918">
        <w:rPr>
          <w:rFonts w:cs="Arial"/>
          <w:i/>
          <w:iCs/>
          <w:sz w:val="24"/>
          <w:lang w:val="fr-CA"/>
        </w:rPr>
        <w:t xml:space="preserve">pour </w:t>
      </w:r>
      <w:r w:rsidR="002E618E" w:rsidRPr="005B6918">
        <w:rPr>
          <w:rFonts w:cs="Arial"/>
          <w:i/>
          <w:iCs/>
          <w:sz w:val="24"/>
          <w:lang w:val="fr-CA"/>
        </w:rPr>
        <w:t>des dommages causés dans un logement privé subventionné dans le cadre du P</w:t>
      </w:r>
      <w:r w:rsidRPr="005B6918">
        <w:rPr>
          <w:rFonts w:cs="Arial"/>
          <w:i/>
          <w:iCs/>
          <w:sz w:val="24"/>
          <w:lang w:val="fr-CA"/>
        </w:rPr>
        <w:t>rogramme</w:t>
      </w:r>
      <w:r w:rsidRPr="005B6918">
        <w:rPr>
          <w:rFonts w:cs="Arial"/>
          <w:sz w:val="24"/>
          <w:lang w:val="fr-CA"/>
        </w:rPr>
        <w:t>.</w:t>
      </w:r>
    </w:p>
    <w:p w14:paraId="7F4DCE80" w14:textId="77777777" w:rsidR="005B6918" w:rsidRDefault="005B6918" w:rsidP="005B6918">
      <w:pPr>
        <w:pStyle w:val="Paragraphedeliste"/>
        <w:rPr>
          <w:rFonts w:cs="Arial"/>
          <w:b/>
          <w:bCs/>
          <w:sz w:val="24"/>
        </w:rPr>
      </w:pPr>
    </w:p>
    <w:p w14:paraId="23D4A486" w14:textId="2FB876D5" w:rsidR="005B6918" w:rsidRDefault="005B6918" w:rsidP="00220FBC">
      <w:pPr>
        <w:pStyle w:val="Paragraphedeliste"/>
        <w:ind w:left="851"/>
        <w:rPr>
          <w:rFonts w:cs="Arial"/>
          <w:b/>
          <w:bCs/>
          <w:sz w:val="24"/>
          <w:lang w:val="fr-CA"/>
        </w:rPr>
      </w:pPr>
      <w:r w:rsidRPr="00F24B9D">
        <w:rPr>
          <w:rFonts w:cs="Arial"/>
          <w:b/>
          <w:bCs/>
          <w:sz w:val="24"/>
          <w:lang w:val="fr-CA"/>
        </w:rPr>
        <w:t>DISPONIBILITÉ DU LOGEMENT</w:t>
      </w:r>
      <w:r>
        <w:rPr>
          <w:rFonts w:cs="Arial"/>
          <w:b/>
          <w:bCs/>
          <w:sz w:val="24"/>
          <w:lang w:val="fr-CA"/>
        </w:rPr>
        <w:t xml:space="preserve"> DÉSIGNÉ</w:t>
      </w:r>
    </w:p>
    <w:p w14:paraId="773EB84C" w14:textId="77777777" w:rsidR="005B6918" w:rsidRPr="005B6918" w:rsidRDefault="005B6918" w:rsidP="005B6918">
      <w:pPr>
        <w:pStyle w:val="Paragraphedeliste"/>
        <w:rPr>
          <w:rFonts w:cs="Arial"/>
          <w:b/>
          <w:bCs/>
          <w:sz w:val="24"/>
        </w:rPr>
      </w:pPr>
    </w:p>
    <w:p w14:paraId="51857F22" w14:textId="7E7F545F" w:rsidR="001B4CAA" w:rsidRPr="005234D9" w:rsidRDefault="0086312D" w:rsidP="0084722A">
      <w:pPr>
        <w:pStyle w:val="Paragraphedeliste"/>
        <w:tabs>
          <w:tab w:val="left" w:pos="1440"/>
        </w:tabs>
        <w:ind w:left="851" w:hanging="851"/>
        <w:jc w:val="both"/>
        <w:rPr>
          <w:rFonts w:cs="Arial"/>
          <w:sz w:val="24"/>
        </w:rPr>
      </w:pPr>
      <w:r w:rsidRPr="0086312D">
        <w:rPr>
          <w:rFonts w:cs="Arial"/>
          <w:b/>
          <w:bCs/>
          <w:sz w:val="24"/>
        </w:rPr>
        <w:t>6.</w:t>
      </w:r>
      <w:r>
        <w:rPr>
          <w:rFonts w:cs="Arial"/>
          <w:b/>
          <w:bCs/>
          <w:sz w:val="24"/>
        </w:rPr>
        <w:t>5</w:t>
      </w:r>
      <w:r w:rsidRPr="0086312D">
        <w:rPr>
          <w:rFonts w:cs="Arial"/>
          <w:b/>
          <w:bCs/>
          <w:sz w:val="24"/>
        </w:rPr>
        <w:t>.6.</w:t>
      </w:r>
      <w:r>
        <w:rPr>
          <w:rFonts w:cs="Arial"/>
          <w:sz w:val="24"/>
        </w:rPr>
        <w:tab/>
      </w:r>
      <w:r w:rsidR="008015AD" w:rsidRPr="00F24B9D">
        <w:rPr>
          <w:rFonts w:cs="Arial"/>
          <w:sz w:val="24"/>
        </w:rPr>
        <w:t>L</w:t>
      </w:r>
      <w:r w:rsidR="00A8326F">
        <w:rPr>
          <w:rFonts w:cs="Arial"/>
          <w:sz w:val="24"/>
        </w:rPr>
        <w:t>’Organisme</w:t>
      </w:r>
      <w:r w:rsidR="00F61837">
        <w:rPr>
          <w:rFonts w:cs="Arial"/>
          <w:sz w:val="24"/>
        </w:rPr>
        <w:t xml:space="preserve"> gestionnaire</w:t>
      </w:r>
      <w:r w:rsidR="00891C6D" w:rsidRPr="00F24B9D">
        <w:rPr>
          <w:rFonts w:cs="Arial"/>
          <w:sz w:val="24"/>
        </w:rPr>
        <w:t xml:space="preserve"> </w:t>
      </w:r>
      <w:r w:rsidR="00E27D38" w:rsidRPr="00F24B9D">
        <w:rPr>
          <w:rFonts w:cs="Arial"/>
          <w:sz w:val="24"/>
        </w:rPr>
        <w:t xml:space="preserve">seul </w:t>
      </w:r>
      <w:r w:rsidR="00A8326F">
        <w:rPr>
          <w:rFonts w:cs="Arial"/>
          <w:sz w:val="24"/>
        </w:rPr>
        <w:t>a</w:t>
      </w:r>
      <w:r w:rsidR="00891C6D" w:rsidRPr="00F24B9D">
        <w:rPr>
          <w:rFonts w:cs="Arial"/>
          <w:sz w:val="24"/>
        </w:rPr>
        <w:t xml:space="preserve"> le pouvoir de décider si, </w:t>
      </w:r>
      <w:r w:rsidR="00464184" w:rsidRPr="00F24B9D">
        <w:rPr>
          <w:rFonts w:cs="Arial"/>
          <w:sz w:val="24"/>
        </w:rPr>
        <w:t>au</w:t>
      </w:r>
      <w:r w:rsidR="00891C6D" w:rsidRPr="00F24B9D">
        <w:rPr>
          <w:rFonts w:cs="Arial"/>
          <w:sz w:val="24"/>
        </w:rPr>
        <w:t xml:space="preserve"> regard des conditions </w:t>
      </w:r>
      <w:r w:rsidR="00891C6D" w:rsidRPr="005234D9">
        <w:rPr>
          <w:rFonts w:cs="Arial"/>
          <w:sz w:val="24"/>
        </w:rPr>
        <w:t>d</w:t>
      </w:r>
      <w:r w:rsidR="00464184" w:rsidRPr="005234D9">
        <w:rPr>
          <w:rFonts w:cs="Arial"/>
          <w:sz w:val="24"/>
        </w:rPr>
        <w:t>’</w:t>
      </w:r>
      <w:r w:rsidR="00891C6D" w:rsidRPr="005234D9">
        <w:rPr>
          <w:rFonts w:cs="Arial"/>
          <w:sz w:val="24"/>
        </w:rPr>
        <w:t>habitabilité, un</w:t>
      </w:r>
      <w:r w:rsidR="00E27D38" w:rsidRPr="005234D9">
        <w:rPr>
          <w:rFonts w:cs="Arial"/>
          <w:sz w:val="24"/>
        </w:rPr>
        <w:t> </w:t>
      </w:r>
      <w:r w:rsidR="00891C6D" w:rsidRPr="005234D9">
        <w:rPr>
          <w:rFonts w:cs="Arial"/>
          <w:sz w:val="24"/>
        </w:rPr>
        <w:t>logement est disponible ou non.</w:t>
      </w:r>
    </w:p>
    <w:p w14:paraId="096B0DB4" w14:textId="77777777" w:rsidR="006E0AAA" w:rsidRPr="005234D9" w:rsidRDefault="006E0AAA" w:rsidP="009758D0">
      <w:pPr>
        <w:tabs>
          <w:tab w:val="left" w:pos="851"/>
        </w:tabs>
        <w:jc w:val="both"/>
        <w:rPr>
          <w:rFonts w:cs="Arial"/>
          <w:sz w:val="24"/>
        </w:rPr>
      </w:pPr>
    </w:p>
    <w:p w14:paraId="4BF75598" w14:textId="462FD4C8" w:rsidR="00772466" w:rsidRPr="0082051D" w:rsidRDefault="0086312D" w:rsidP="00836A37">
      <w:pPr>
        <w:tabs>
          <w:tab w:val="left" w:pos="851"/>
        </w:tabs>
        <w:ind w:left="851" w:hanging="851"/>
        <w:jc w:val="both"/>
        <w:rPr>
          <w:rFonts w:cs="Arial"/>
          <w:sz w:val="24"/>
        </w:rPr>
      </w:pPr>
      <w:r>
        <w:rPr>
          <w:b/>
          <w:bCs/>
          <w:sz w:val="24"/>
          <w:lang w:val="fr-CA"/>
        </w:rPr>
        <w:t>6.5.7.</w:t>
      </w:r>
      <w:r w:rsidR="00836A37">
        <w:rPr>
          <w:b/>
          <w:bCs/>
          <w:sz w:val="24"/>
          <w:lang w:val="fr-CA"/>
        </w:rPr>
        <w:tab/>
      </w:r>
      <w:r w:rsidR="001B4CAA" w:rsidRPr="005234D9">
        <w:rPr>
          <w:sz w:val="24"/>
          <w:lang w:val="fr-CA"/>
        </w:rPr>
        <w:t xml:space="preserve">Dans le cadre du </w:t>
      </w:r>
      <w:r w:rsidR="00836A37">
        <w:rPr>
          <w:sz w:val="24"/>
          <w:lang w:val="fr-CA"/>
        </w:rPr>
        <w:t>P</w:t>
      </w:r>
      <w:r w:rsidR="001B4CAA" w:rsidRPr="005234D9">
        <w:rPr>
          <w:sz w:val="24"/>
          <w:lang w:val="fr-CA"/>
        </w:rPr>
        <w:t xml:space="preserve">rogramme ACL, l’Organisme gestionnaire </w:t>
      </w:r>
      <w:r w:rsidR="00EA44D4">
        <w:rPr>
          <w:sz w:val="24"/>
          <w:lang w:val="fr-CA"/>
        </w:rPr>
        <w:t>s</w:t>
      </w:r>
      <w:r w:rsidR="00035315">
        <w:rPr>
          <w:sz w:val="24"/>
          <w:lang w:val="fr-CA"/>
        </w:rPr>
        <w:t>’</w:t>
      </w:r>
      <w:r w:rsidR="001B4CAA" w:rsidRPr="005234D9">
        <w:rPr>
          <w:sz w:val="24"/>
          <w:lang w:val="fr-CA"/>
        </w:rPr>
        <w:t>engage à rendre disponible aux fins de supplément au loyer le nombre minim</w:t>
      </w:r>
      <w:r w:rsidR="00FD1B54">
        <w:rPr>
          <w:sz w:val="24"/>
          <w:lang w:val="fr-CA"/>
        </w:rPr>
        <w:t>al</w:t>
      </w:r>
      <w:r w:rsidR="001B4CAA" w:rsidRPr="005234D9">
        <w:rPr>
          <w:sz w:val="24"/>
          <w:lang w:val="fr-CA"/>
        </w:rPr>
        <w:t xml:space="preserve"> d’unités de logement</w:t>
      </w:r>
      <w:r w:rsidR="00035315">
        <w:rPr>
          <w:sz w:val="24"/>
          <w:lang w:val="fr-CA"/>
        </w:rPr>
        <w:t>s</w:t>
      </w:r>
      <w:r w:rsidR="001B4CAA" w:rsidRPr="005234D9">
        <w:rPr>
          <w:sz w:val="24"/>
          <w:lang w:val="fr-CA"/>
        </w:rPr>
        <w:t xml:space="preserve"> prévu à la convention d’exploitation de même que, pendant toute la période où leurs locataires seront admissibles au supplément au loyer, tou</w:t>
      </w:r>
      <w:r w:rsidR="00836A37">
        <w:rPr>
          <w:sz w:val="24"/>
          <w:lang w:val="fr-CA"/>
        </w:rPr>
        <w:t>tes</w:t>
      </w:r>
      <w:r w:rsidR="001B4CAA" w:rsidRPr="005234D9">
        <w:rPr>
          <w:sz w:val="24"/>
          <w:lang w:val="fr-CA"/>
        </w:rPr>
        <w:t xml:space="preserve"> les unités de logement</w:t>
      </w:r>
      <w:r w:rsidR="00035315">
        <w:rPr>
          <w:sz w:val="24"/>
          <w:lang w:val="fr-CA"/>
        </w:rPr>
        <w:t>s</w:t>
      </w:r>
      <w:r w:rsidR="001B4CAA" w:rsidRPr="005234D9">
        <w:rPr>
          <w:sz w:val="24"/>
          <w:lang w:val="fr-CA"/>
        </w:rPr>
        <w:t xml:space="preserve"> désignés, sous réserve de la durée d</w:t>
      </w:r>
      <w:r w:rsidR="00CA1813" w:rsidRPr="005234D9">
        <w:rPr>
          <w:sz w:val="24"/>
          <w:lang w:val="fr-CA"/>
        </w:rPr>
        <w:t>e cette convention</w:t>
      </w:r>
      <w:r w:rsidR="001B4CAA" w:rsidRPr="005234D9">
        <w:rPr>
          <w:sz w:val="24"/>
          <w:lang w:val="fr-CA"/>
        </w:rPr>
        <w:t>.</w:t>
      </w:r>
    </w:p>
    <w:p w14:paraId="7058B6C5" w14:textId="77777777" w:rsidR="00D36882" w:rsidRDefault="00D36882" w:rsidP="00836A37">
      <w:pPr>
        <w:ind w:left="851" w:hanging="851"/>
        <w:jc w:val="both"/>
        <w:rPr>
          <w:rFonts w:cs="Arial"/>
          <w:b/>
          <w:bCs/>
          <w:sz w:val="24"/>
          <w:lang w:val="fr-CA"/>
        </w:rPr>
      </w:pPr>
    </w:p>
    <w:p w14:paraId="261611C0" w14:textId="05C84DAE" w:rsidR="00891C6D" w:rsidRPr="00F24B9D" w:rsidRDefault="00853F24" w:rsidP="009758D0">
      <w:pPr>
        <w:ind w:left="851"/>
        <w:jc w:val="both"/>
        <w:rPr>
          <w:rFonts w:cs="Arial"/>
          <w:b/>
          <w:bCs/>
          <w:sz w:val="24"/>
          <w:lang w:val="fr-CA"/>
        </w:rPr>
      </w:pPr>
      <w:r w:rsidRPr="00F24B9D">
        <w:rPr>
          <w:rFonts w:cs="Arial"/>
          <w:b/>
          <w:bCs/>
          <w:sz w:val="24"/>
          <w:lang w:val="fr-CA"/>
        </w:rPr>
        <w:t xml:space="preserve">LOGEMENT </w:t>
      </w:r>
      <w:r>
        <w:rPr>
          <w:rFonts w:cs="Arial"/>
          <w:b/>
          <w:bCs/>
          <w:sz w:val="24"/>
          <w:lang w:val="fr-CA"/>
        </w:rPr>
        <w:t xml:space="preserve">DÉSIGNÉ </w:t>
      </w:r>
      <w:r w:rsidRPr="00F24B9D">
        <w:rPr>
          <w:rFonts w:cs="Arial"/>
          <w:b/>
          <w:bCs/>
          <w:sz w:val="24"/>
          <w:lang w:val="fr-CA"/>
        </w:rPr>
        <w:t>INOCCUPÉ</w:t>
      </w:r>
    </w:p>
    <w:p w14:paraId="37B3B67C" w14:textId="77777777" w:rsidR="00891C6D" w:rsidRPr="00F24B9D" w:rsidRDefault="00891C6D" w:rsidP="0082051D">
      <w:pPr>
        <w:jc w:val="both"/>
        <w:rPr>
          <w:rFonts w:cs="Arial"/>
          <w:sz w:val="24"/>
          <w:lang w:val="fr-CA"/>
        </w:rPr>
      </w:pPr>
    </w:p>
    <w:p w14:paraId="046C94AF" w14:textId="12B9D3A9" w:rsidR="00891C6D" w:rsidRPr="00DB77C1" w:rsidRDefault="0086312D" w:rsidP="00A62628">
      <w:pPr>
        <w:ind w:left="851" w:hanging="851"/>
        <w:jc w:val="both"/>
        <w:rPr>
          <w:rFonts w:cs="Arial"/>
          <w:sz w:val="24"/>
          <w:lang w:val="fr-CA"/>
        </w:rPr>
      </w:pPr>
      <w:r>
        <w:rPr>
          <w:rFonts w:cs="Arial"/>
          <w:b/>
          <w:bCs/>
          <w:sz w:val="24"/>
          <w:lang w:val="fr-CA"/>
        </w:rPr>
        <w:t>6.5.8.</w:t>
      </w:r>
      <w:r w:rsidR="00836A37">
        <w:rPr>
          <w:rFonts w:cs="Arial"/>
          <w:b/>
          <w:bCs/>
          <w:sz w:val="24"/>
          <w:lang w:val="fr-CA"/>
        </w:rPr>
        <w:tab/>
      </w:r>
      <w:r w:rsidR="00891C6D" w:rsidRPr="00F24B9D">
        <w:rPr>
          <w:rFonts w:cs="Arial"/>
          <w:sz w:val="24"/>
          <w:lang w:val="fr-CA"/>
        </w:rPr>
        <w:t>Si, à la date de</w:t>
      </w:r>
      <w:r w:rsidR="009C4CB6" w:rsidRPr="00F24B9D">
        <w:rPr>
          <w:rFonts w:cs="Arial"/>
          <w:sz w:val="24"/>
          <w:lang w:val="fr-CA"/>
        </w:rPr>
        <w:t xml:space="preserve"> la première</w:t>
      </w:r>
      <w:r w:rsidR="00891C6D" w:rsidRPr="00F24B9D">
        <w:rPr>
          <w:rFonts w:cs="Arial"/>
          <w:sz w:val="24"/>
          <w:lang w:val="fr-CA"/>
        </w:rPr>
        <w:t xml:space="preserve"> désignation d’un logement</w:t>
      </w:r>
      <w:r w:rsidR="00A8326F">
        <w:rPr>
          <w:rFonts w:cs="Arial"/>
          <w:sz w:val="24"/>
          <w:lang w:val="fr-CA"/>
        </w:rPr>
        <w:t xml:space="preserve"> désigné</w:t>
      </w:r>
      <w:r w:rsidR="00891C6D" w:rsidRPr="00F24B9D">
        <w:rPr>
          <w:rFonts w:cs="Arial"/>
          <w:sz w:val="24"/>
          <w:lang w:val="fr-CA"/>
        </w:rPr>
        <w:t>, celui-ci est disponible</w:t>
      </w:r>
      <w:r w:rsidR="00E60D1D">
        <w:rPr>
          <w:rFonts w:cs="Arial"/>
          <w:sz w:val="24"/>
          <w:lang w:val="fr-CA"/>
        </w:rPr>
        <w:t>,</w:t>
      </w:r>
      <w:r w:rsidR="008E72B3" w:rsidRPr="00F24B9D">
        <w:rPr>
          <w:rFonts w:cs="Arial"/>
          <w:sz w:val="24"/>
          <w:lang w:val="fr-CA"/>
        </w:rPr>
        <w:t xml:space="preserve"> mais n’est pas occupé par un ménage, l’</w:t>
      </w:r>
      <w:r w:rsidR="009C4CB6" w:rsidRPr="00F24B9D">
        <w:rPr>
          <w:rFonts w:cs="Arial"/>
          <w:sz w:val="24"/>
          <w:lang w:val="fr-CA"/>
        </w:rPr>
        <w:t>Organisme</w:t>
      </w:r>
      <w:r w:rsidR="00F61837">
        <w:rPr>
          <w:rFonts w:cs="Arial"/>
          <w:sz w:val="24"/>
          <w:lang w:val="fr-CA"/>
        </w:rPr>
        <w:t xml:space="preserve"> gestionnaire</w:t>
      </w:r>
      <w:r w:rsidR="008E72B3" w:rsidRPr="00F24B9D">
        <w:rPr>
          <w:rFonts w:cs="Arial"/>
          <w:sz w:val="24"/>
          <w:lang w:val="fr-CA"/>
        </w:rPr>
        <w:t xml:space="preserve"> paie</w:t>
      </w:r>
      <w:r w:rsidR="009B1B20" w:rsidRPr="00F24B9D">
        <w:rPr>
          <w:rFonts w:cs="Arial"/>
          <w:sz w:val="24"/>
          <w:lang w:val="fr-CA"/>
        </w:rPr>
        <w:t xml:space="preserve"> au </w:t>
      </w:r>
      <w:r w:rsidR="005234D9">
        <w:rPr>
          <w:rFonts w:cs="Arial"/>
          <w:sz w:val="24"/>
          <w:lang w:val="fr-CA"/>
        </w:rPr>
        <w:t xml:space="preserve">locateur </w:t>
      </w:r>
      <w:r w:rsidR="008E72B3" w:rsidRPr="00F24B9D">
        <w:rPr>
          <w:rFonts w:cs="Arial"/>
          <w:sz w:val="24"/>
          <w:lang w:val="fr-CA"/>
        </w:rPr>
        <w:t>le loyer reconnu</w:t>
      </w:r>
      <w:r w:rsidR="00891C6D" w:rsidRPr="00F24B9D">
        <w:rPr>
          <w:rFonts w:cs="Arial"/>
          <w:sz w:val="24"/>
          <w:lang w:val="fr-CA"/>
        </w:rPr>
        <w:t xml:space="preserve"> de ce logement jusqu’à ce que l</w:t>
      </w:r>
      <w:r w:rsidR="008E72B3" w:rsidRPr="00F24B9D">
        <w:rPr>
          <w:rFonts w:cs="Arial"/>
          <w:sz w:val="24"/>
          <w:lang w:val="fr-CA"/>
        </w:rPr>
        <w:t>e logement soit occupé par un ménage</w:t>
      </w:r>
      <w:r w:rsidR="00891C6D" w:rsidRPr="00F24B9D">
        <w:rPr>
          <w:rFonts w:cs="Arial"/>
          <w:sz w:val="24"/>
          <w:lang w:val="fr-CA"/>
        </w:rPr>
        <w:t>, et ce, pour un maximum de trois</w:t>
      </w:r>
      <w:r w:rsidR="00146F74" w:rsidRPr="00F24B9D">
        <w:rPr>
          <w:rFonts w:cs="Arial"/>
          <w:sz w:val="24"/>
          <w:lang w:val="fr-CA"/>
        </w:rPr>
        <w:t> </w:t>
      </w:r>
      <w:r w:rsidR="00E9153F" w:rsidRPr="00F24B9D">
        <w:rPr>
          <w:rFonts w:cs="Arial"/>
          <w:sz w:val="24"/>
          <w:lang w:val="fr-CA"/>
        </w:rPr>
        <w:t>(3)</w:t>
      </w:r>
      <w:r w:rsidR="00146F74" w:rsidRPr="00F24B9D">
        <w:rPr>
          <w:rFonts w:cs="Arial"/>
          <w:sz w:val="24"/>
          <w:lang w:val="fr-CA"/>
        </w:rPr>
        <w:t> </w:t>
      </w:r>
      <w:r w:rsidR="00891C6D" w:rsidRPr="00F24B9D">
        <w:rPr>
          <w:rFonts w:cs="Arial"/>
          <w:sz w:val="24"/>
          <w:lang w:val="fr-CA"/>
        </w:rPr>
        <w:t xml:space="preserve">mois à compter de la date de désignation mentionnée </w:t>
      </w:r>
      <w:r w:rsidR="00787715" w:rsidRPr="00F24B9D">
        <w:rPr>
          <w:rFonts w:cs="Arial"/>
          <w:sz w:val="24"/>
          <w:lang w:val="fr-CA"/>
        </w:rPr>
        <w:t>au</w:t>
      </w:r>
      <w:r w:rsidR="0056211E" w:rsidRPr="00F24B9D">
        <w:rPr>
          <w:rFonts w:cs="Arial"/>
          <w:sz w:val="24"/>
          <w:lang w:val="fr-CA"/>
        </w:rPr>
        <w:t xml:space="preserve"> </w:t>
      </w:r>
      <w:r w:rsidR="00787715" w:rsidRPr="00F24B9D">
        <w:rPr>
          <w:rFonts w:cs="Arial"/>
          <w:sz w:val="24"/>
          <w:lang w:val="fr-CA"/>
        </w:rPr>
        <w:t xml:space="preserve">formulaire </w:t>
      </w:r>
      <w:r w:rsidR="00787715" w:rsidRPr="00F24B9D">
        <w:rPr>
          <w:rFonts w:cs="Arial"/>
          <w:i/>
          <w:sz w:val="24"/>
          <w:lang w:val="fr-CA"/>
        </w:rPr>
        <w:t xml:space="preserve">Renouvellement ou nouvelle </w:t>
      </w:r>
      <w:r w:rsidR="00787715" w:rsidRPr="00DB77C1">
        <w:rPr>
          <w:rFonts w:cs="Arial"/>
          <w:i/>
          <w:sz w:val="24"/>
          <w:lang w:val="fr-CA"/>
        </w:rPr>
        <w:t>attribution de subvention</w:t>
      </w:r>
      <w:r w:rsidR="00787715" w:rsidRPr="00DB77C1">
        <w:rPr>
          <w:rFonts w:cs="Arial"/>
          <w:sz w:val="24"/>
          <w:lang w:val="fr-CA"/>
        </w:rPr>
        <w:t xml:space="preserve"> ou par </w:t>
      </w:r>
      <w:r w:rsidR="00A8326F" w:rsidRPr="00DB77C1">
        <w:rPr>
          <w:rFonts w:cs="Arial"/>
          <w:sz w:val="24"/>
          <w:lang w:val="fr-CA"/>
        </w:rPr>
        <w:t xml:space="preserve">un </w:t>
      </w:r>
      <w:r w:rsidR="00787715" w:rsidRPr="00DB77C1">
        <w:rPr>
          <w:rFonts w:cs="Arial"/>
          <w:sz w:val="24"/>
          <w:lang w:val="fr-CA"/>
        </w:rPr>
        <w:t>transfert électronique des données de subvention</w:t>
      </w:r>
      <w:r w:rsidR="00A8326F" w:rsidRPr="00DB77C1">
        <w:rPr>
          <w:rFonts w:cs="Arial"/>
          <w:sz w:val="24"/>
          <w:lang w:val="fr-CA"/>
        </w:rPr>
        <w:t xml:space="preserve"> de l’</w:t>
      </w:r>
      <w:r w:rsidR="004F2191">
        <w:rPr>
          <w:rFonts w:cs="Arial"/>
          <w:sz w:val="24"/>
          <w:lang w:val="fr-CA"/>
        </w:rPr>
        <w:t>o</w:t>
      </w:r>
      <w:r w:rsidR="00A8326F" w:rsidRPr="00DB77C1">
        <w:rPr>
          <w:rFonts w:cs="Arial"/>
          <w:sz w:val="24"/>
          <w:lang w:val="fr-CA"/>
        </w:rPr>
        <w:t>ffice d’habitation à la Société</w:t>
      </w:r>
      <w:r w:rsidR="00891C6D" w:rsidRPr="00DB77C1">
        <w:rPr>
          <w:rFonts w:cs="Arial"/>
          <w:sz w:val="24"/>
          <w:lang w:val="fr-CA"/>
        </w:rPr>
        <w:t>.</w:t>
      </w:r>
    </w:p>
    <w:p w14:paraId="5490A4B0" w14:textId="77777777" w:rsidR="009A6874" w:rsidRPr="00DB77C1" w:rsidRDefault="009A6874" w:rsidP="009A6874">
      <w:pPr>
        <w:ind w:left="720"/>
        <w:jc w:val="both"/>
        <w:rPr>
          <w:rFonts w:cs="Arial"/>
          <w:sz w:val="24"/>
          <w:lang w:val="fr-CA"/>
        </w:rPr>
      </w:pPr>
    </w:p>
    <w:p w14:paraId="4C0AC6BC" w14:textId="67A24019" w:rsidR="008C2D94" w:rsidRPr="00DB77C1" w:rsidRDefault="00A62628" w:rsidP="00A62628">
      <w:pPr>
        <w:ind w:left="851" w:hanging="851"/>
        <w:jc w:val="both"/>
        <w:rPr>
          <w:rFonts w:cs="Arial"/>
          <w:sz w:val="24"/>
          <w:lang w:val="fr-CA"/>
        </w:rPr>
      </w:pPr>
      <w:r>
        <w:rPr>
          <w:b/>
          <w:bCs/>
          <w:sz w:val="24"/>
          <w:lang w:val="fr-CA"/>
        </w:rPr>
        <w:t>6.5.9.</w:t>
      </w:r>
      <w:r>
        <w:rPr>
          <w:b/>
          <w:bCs/>
          <w:sz w:val="24"/>
          <w:lang w:val="fr-CA"/>
        </w:rPr>
        <w:tab/>
      </w:r>
      <w:r w:rsidR="008C2D94" w:rsidRPr="00DB77C1">
        <w:rPr>
          <w:sz w:val="24"/>
          <w:lang w:val="fr-CA"/>
        </w:rPr>
        <w:t>La Société pourra révoquer la désignation d</w:t>
      </w:r>
      <w:r w:rsidR="00035315">
        <w:rPr>
          <w:sz w:val="24"/>
          <w:lang w:val="fr-CA"/>
        </w:rPr>
        <w:t>’</w:t>
      </w:r>
      <w:r w:rsidR="008C2D94" w:rsidRPr="00DB77C1">
        <w:rPr>
          <w:sz w:val="24"/>
          <w:lang w:val="fr-CA"/>
        </w:rPr>
        <w:t>un logement non vacant, sous réserve du consentement de l</w:t>
      </w:r>
      <w:r w:rsidR="00035315">
        <w:rPr>
          <w:sz w:val="24"/>
          <w:lang w:val="fr-CA"/>
        </w:rPr>
        <w:t>’</w:t>
      </w:r>
      <w:r w:rsidR="008C2D94" w:rsidRPr="00DB77C1">
        <w:rPr>
          <w:sz w:val="24"/>
          <w:lang w:val="fr-CA"/>
        </w:rPr>
        <w:t>O</w:t>
      </w:r>
      <w:r w:rsidR="00C0692C" w:rsidRPr="00DB77C1">
        <w:rPr>
          <w:sz w:val="24"/>
          <w:lang w:val="fr-CA"/>
        </w:rPr>
        <w:t>rganisme gestionnaire</w:t>
      </w:r>
      <w:r w:rsidR="008C2D94" w:rsidRPr="00DB77C1">
        <w:rPr>
          <w:sz w:val="24"/>
          <w:lang w:val="fr-CA"/>
        </w:rPr>
        <w:t xml:space="preserve">. La désignation révoquée pourra être transférée à un autre logement, de loyer comparable, dans le même ensemble résidentiel ou dans un autre. </w:t>
      </w:r>
      <w:r w:rsidR="009C4D72" w:rsidRPr="00DB77C1">
        <w:rPr>
          <w:sz w:val="24"/>
          <w:lang w:val="fr-CA"/>
        </w:rPr>
        <w:t xml:space="preserve">Dans le cadre du </w:t>
      </w:r>
      <w:r>
        <w:rPr>
          <w:sz w:val="24"/>
          <w:lang w:val="fr-CA"/>
        </w:rPr>
        <w:t>P</w:t>
      </w:r>
      <w:r w:rsidR="009C4D72" w:rsidRPr="00DB77C1">
        <w:rPr>
          <w:sz w:val="24"/>
          <w:lang w:val="fr-CA"/>
        </w:rPr>
        <w:t>rogramme ACL, c</w:t>
      </w:r>
      <w:r w:rsidR="008C2D94" w:rsidRPr="00DB77C1">
        <w:rPr>
          <w:sz w:val="24"/>
          <w:lang w:val="fr-CA"/>
        </w:rPr>
        <w:t>ette révocation ne devra toutefois pas avoir pour effet de réduire le nombre de logements désignés sous le seuil minim</w:t>
      </w:r>
      <w:r w:rsidR="00FD1B54">
        <w:rPr>
          <w:sz w:val="24"/>
          <w:lang w:val="fr-CA"/>
        </w:rPr>
        <w:t>al</w:t>
      </w:r>
      <w:r w:rsidR="008C2D94" w:rsidRPr="00DB77C1">
        <w:rPr>
          <w:sz w:val="24"/>
          <w:lang w:val="fr-CA"/>
        </w:rPr>
        <w:t xml:space="preserve"> identifié à la convention d’exploitation</w:t>
      </w:r>
      <w:r w:rsidR="009A6874" w:rsidRPr="00DB77C1">
        <w:rPr>
          <w:sz w:val="24"/>
          <w:lang w:val="fr-CA"/>
        </w:rPr>
        <w:t>.</w:t>
      </w:r>
    </w:p>
    <w:p w14:paraId="5476E91F" w14:textId="77777777" w:rsidR="009A6874" w:rsidRPr="00DB77C1" w:rsidRDefault="009A6874" w:rsidP="009A6874">
      <w:pPr>
        <w:ind w:left="720"/>
        <w:jc w:val="both"/>
        <w:rPr>
          <w:rFonts w:cs="Arial"/>
          <w:sz w:val="24"/>
          <w:lang w:val="fr-CA"/>
        </w:rPr>
      </w:pPr>
    </w:p>
    <w:p w14:paraId="563E0E8C" w14:textId="0B51768C" w:rsidR="005F49A8" w:rsidRDefault="00A62628" w:rsidP="003973A2">
      <w:pPr>
        <w:tabs>
          <w:tab w:val="left" w:pos="851"/>
        </w:tabs>
        <w:ind w:left="851" w:hanging="851"/>
        <w:jc w:val="both"/>
        <w:rPr>
          <w:lang w:val="fr-CA"/>
        </w:rPr>
      </w:pPr>
      <w:r w:rsidRPr="00A62628">
        <w:rPr>
          <w:rFonts w:cs="Arial"/>
          <w:b/>
          <w:bCs/>
          <w:sz w:val="24"/>
          <w:lang w:val="fr-CA"/>
        </w:rPr>
        <w:lastRenderedPageBreak/>
        <w:t>6.5.10.</w:t>
      </w:r>
      <w:r>
        <w:rPr>
          <w:rFonts w:cs="Arial"/>
          <w:b/>
          <w:bCs/>
          <w:sz w:val="24"/>
          <w:lang w:val="fr-CA"/>
        </w:rPr>
        <w:tab/>
      </w:r>
      <w:r w:rsidR="00C0692C" w:rsidRPr="00DB77C1">
        <w:rPr>
          <w:rFonts w:cs="Arial"/>
          <w:sz w:val="24"/>
          <w:lang w:val="fr-CA"/>
        </w:rPr>
        <w:t xml:space="preserve">Dans le cadre du Programme ACL, </w:t>
      </w:r>
      <w:r w:rsidR="00C0692C" w:rsidRPr="00DB77C1">
        <w:rPr>
          <w:sz w:val="24"/>
          <w:lang w:val="fr-CA"/>
        </w:rPr>
        <w:t>l</w:t>
      </w:r>
      <w:r w:rsidR="009A6874" w:rsidRPr="00DB77C1">
        <w:rPr>
          <w:sz w:val="24"/>
          <w:lang w:val="fr-CA"/>
        </w:rPr>
        <w:t>e transfert de la désignation d</w:t>
      </w:r>
      <w:r w:rsidR="00035315">
        <w:rPr>
          <w:sz w:val="24"/>
          <w:lang w:val="fr-CA"/>
        </w:rPr>
        <w:t>’</w:t>
      </w:r>
      <w:r w:rsidR="009A6874" w:rsidRPr="00DB77C1">
        <w:rPr>
          <w:sz w:val="24"/>
          <w:lang w:val="fr-CA"/>
        </w:rPr>
        <w:t xml:space="preserve">un logement ne doit pas </w:t>
      </w:r>
      <w:r w:rsidR="00035315">
        <w:rPr>
          <w:sz w:val="24"/>
          <w:lang w:val="fr-CA"/>
        </w:rPr>
        <w:t>entraîn</w:t>
      </w:r>
      <w:r w:rsidR="009A6874" w:rsidRPr="00DB77C1">
        <w:rPr>
          <w:sz w:val="24"/>
          <w:lang w:val="fr-CA"/>
        </w:rPr>
        <w:t xml:space="preserve">er un dépassement du </w:t>
      </w:r>
      <w:r w:rsidR="00035315" w:rsidRPr="00A62628">
        <w:rPr>
          <w:sz w:val="24"/>
          <w:lang w:val="fr-CA"/>
        </w:rPr>
        <w:t>n</w:t>
      </w:r>
      <w:r w:rsidR="009A6874" w:rsidRPr="00A62628">
        <w:rPr>
          <w:sz w:val="24"/>
          <w:lang w:val="fr-CA"/>
        </w:rPr>
        <w:t>ombre d</w:t>
      </w:r>
      <w:r w:rsidR="00035315" w:rsidRPr="00A62628">
        <w:rPr>
          <w:sz w:val="24"/>
          <w:lang w:val="fr-CA"/>
        </w:rPr>
        <w:t>’</w:t>
      </w:r>
      <w:r w:rsidR="009A6874" w:rsidRPr="00A62628">
        <w:rPr>
          <w:sz w:val="24"/>
          <w:lang w:val="fr-CA"/>
        </w:rPr>
        <w:t>unités de supplément au loyer à atteindre</w:t>
      </w:r>
      <w:r w:rsidR="009A6874" w:rsidRPr="00DB77C1">
        <w:rPr>
          <w:sz w:val="24"/>
          <w:lang w:val="fr-CA"/>
        </w:rPr>
        <w:t xml:space="preserve"> </w:t>
      </w:r>
      <w:proofErr w:type="gramStart"/>
      <w:r w:rsidR="00936440" w:rsidRPr="00DB77C1">
        <w:rPr>
          <w:sz w:val="24"/>
          <w:lang w:val="fr-CA"/>
        </w:rPr>
        <w:t>mentionn</w:t>
      </w:r>
      <w:r w:rsidR="00035315">
        <w:rPr>
          <w:sz w:val="24"/>
          <w:lang w:val="fr-CA"/>
        </w:rPr>
        <w:t>é</w:t>
      </w:r>
      <w:proofErr w:type="gramEnd"/>
      <w:r w:rsidR="009A6874" w:rsidRPr="00DB77C1">
        <w:rPr>
          <w:sz w:val="24"/>
          <w:lang w:val="fr-CA"/>
        </w:rPr>
        <w:t xml:space="preserve"> à l</w:t>
      </w:r>
      <w:r w:rsidR="00035315">
        <w:rPr>
          <w:sz w:val="24"/>
          <w:lang w:val="fr-CA"/>
        </w:rPr>
        <w:t>’a</w:t>
      </w:r>
      <w:r w:rsidR="009A6874" w:rsidRPr="00DB77C1">
        <w:rPr>
          <w:sz w:val="24"/>
          <w:lang w:val="fr-CA"/>
        </w:rPr>
        <w:t>nnexe de la convention d’exploitation</w:t>
      </w:r>
      <w:r w:rsidR="009A6874" w:rsidRPr="00DB77C1">
        <w:rPr>
          <w:lang w:val="fr-CA"/>
        </w:rPr>
        <w:t>.</w:t>
      </w:r>
    </w:p>
    <w:p w14:paraId="60C202E3" w14:textId="77777777" w:rsidR="00F16173" w:rsidRDefault="00F16173" w:rsidP="003973A2">
      <w:pPr>
        <w:tabs>
          <w:tab w:val="left" w:pos="851"/>
        </w:tabs>
        <w:ind w:left="851" w:hanging="851"/>
        <w:jc w:val="both"/>
        <w:rPr>
          <w:rFonts w:cs="Arial"/>
          <w:sz w:val="24"/>
          <w:lang w:val="fr-CA"/>
        </w:rPr>
      </w:pPr>
    </w:p>
    <w:p w14:paraId="22033875" w14:textId="77777777" w:rsidR="00F16173" w:rsidRDefault="00F16173" w:rsidP="003973A2">
      <w:pPr>
        <w:tabs>
          <w:tab w:val="left" w:pos="851"/>
        </w:tabs>
        <w:ind w:left="851" w:hanging="851"/>
        <w:jc w:val="both"/>
        <w:rPr>
          <w:rFonts w:cs="Arial"/>
          <w:sz w:val="24"/>
          <w:lang w:val="fr-CA"/>
        </w:rPr>
      </w:pPr>
    </w:p>
    <w:p w14:paraId="52D3E78E" w14:textId="77777777" w:rsidR="00F16173" w:rsidRDefault="00F16173" w:rsidP="003973A2">
      <w:pPr>
        <w:tabs>
          <w:tab w:val="left" w:pos="851"/>
        </w:tabs>
        <w:ind w:left="851" w:hanging="851"/>
        <w:jc w:val="both"/>
        <w:rPr>
          <w:rFonts w:cs="Arial"/>
          <w:sz w:val="24"/>
          <w:lang w:val="fr-CA"/>
        </w:rPr>
      </w:pPr>
    </w:p>
    <w:p w14:paraId="5D626017" w14:textId="77777777" w:rsidR="00F16173" w:rsidRPr="003973A2" w:rsidRDefault="00F16173" w:rsidP="003973A2">
      <w:pPr>
        <w:tabs>
          <w:tab w:val="left" w:pos="851"/>
        </w:tabs>
        <w:ind w:left="851" w:hanging="851"/>
        <w:jc w:val="both"/>
        <w:rPr>
          <w:rFonts w:cs="Arial"/>
          <w:sz w:val="24"/>
          <w:lang w:val="fr-CA"/>
        </w:rPr>
      </w:pPr>
    </w:p>
    <w:p w14:paraId="0135C8DA" w14:textId="6C41CF38" w:rsidR="005F49A8" w:rsidRPr="00C13475" w:rsidRDefault="00F238EC" w:rsidP="001E70F6">
      <w:pPr>
        <w:numPr>
          <w:ilvl w:val="1"/>
          <w:numId w:val="8"/>
        </w:numPr>
        <w:tabs>
          <w:tab w:val="left" w:pos="851"/>
          <w:tab w:val="left" w:pos="1440"/>
        </w:tabs>
        <w:ind w:left="851" w:hanging="851"/>
        <w:jc w:val="both"/>
        <w:rPr>
          <w:rFonts w:cs="Arial"/>
          <w:b/>
          <w:bCs/>
          <w:sz w:val="24"/>
          <w:lang w:val="fr-CA"/>
        </w:rPr>
      </w:pPr>
      <w:r w:rsidRPr="00C13475">
        <w:rPr>
          <w:rFonts w:cs="Arial"/>
          <w:b/>
          <w:bCs/>
          <w:sz w:val="24"/>
          <w:lang w:val="fr-CA"/>
        </w:rPr>
        <w:t>ENTENTE</w:t>
      </w:r>
      <w:r w:rsidR="005F49A8" w:rsidRPr="00C13475">
        <w:rPr>
          <w:rFonts w:cs="Arial"/>
          <w:b/>
          <w:bCs/>
          <w:sz w:val="24"/>
          <w:lang w:val="fr-CA"/>
        </w:rPr>
        <w:t xml:space="preserve"> </w:t>
      </w:r>
      <w:r w:rsidR="00F61837" w:rsidRPr="00C13475">
        <w:rPr>
          <w:rFonts w:cs="Arial"/>
          <w:b/>
          <w:bCs/>
          <w:sz w:val="24"/>
          <w:lang w:val="fr-CA"/>
        </w:rPr>
        <w:t>ORGANISME GESTIONNAIRE</w:t>
      </w:r>
      <w:r w:rsidR="00B94A04" w:rsidRPr="00C13475">
        <w:rPr>
          <w:rFonts w:cs="Arial"/>
          <w:b/>
          <w:bCs/>
          <w:sz w:val="24"/>
          <w:lang w:val="fr-CA"/>
        </w:rPr>
        <w:t>-</w:t>
      </w:r>
      <w:r w:rsidR="005F49A8" w:rsidRPr="00C13475">
        <w:rPr>
          <w:rFonts w:cs="Arial"/>
          <w:b/>
          <w:bCs/>
          <w:sz w:val="24"/>
          <w:lang w:val="fr-CA"/>
        </w:rPr>
        <w:t>PROPRIÉTAIRE</w:t>
      </w:r>
    </w:p>
    <w:p w14:paraId="0766F5D1" w14:textId="77777777" w:rsidR="005F49A8" w:rsidRDefault="005F49A8" w:rsidP="005F49A8">
      <w:pPr>
        <w:tabs>
          <w:tab w:val="left" w:pos="720"/>
          <w:tab w:val="left" w:pos="1440"/>
        </w:tabs>
        <w:ind w:left="720" w:hanging="720"/>
        <w:jc w:val="both"/>
        <w:rPr>
          <w:rFonts w:cs="Arial"/>
          <w:b/>
          <w:bCs/>
          <w:sz w:val="24"/>
          <w:lang w:val="fr-CA"/>
        </w:rPr>
      </w:pPr>
    </w:p>
    <w:p w14:paraId="607C17E6" w14:textId="77777777" w:rsidR="00D36882" w:rsidRPr="00F24B9D" w:rsidRDefault="00D36882" w:rsidP="005F49A8">
      <w:pPr>
        <w:tabs>
          <w:tab w:val="left" w:pos="720"/>
          <w:tab w:val="left" w:pos="1440"/>
        </w:tabs>
        <w:ind w:left="720" w:hanging="720"/>
        <w:jc w:val="both"/>
        <w:rPr>
          <w:rFonts w:cs="Arial"/>
          <w:b/>
          <w:bCs/>
          <w:sz w:val="24"/>
          <w:lang w:val="fr-CA"/>
        </w:rPr>
      </w:pPr>
    </w:p>
    <w:p w14:paraId="13F10342" w14:textId="68371FBF" w:rsidR="00124F73" w:rsidRPr="00124F73" w:rsidRDefault="00F90F3E" w:rsidP="001E70F6">
      <w:pPr>
        <w:numPr>
          <w:ilvl w:val="2"/>
          <w:numId w:val="9"/>
        </w:numPr>
        <w:tabs>
          <w:tab w:val="left" w:pos="567"/>
          <w:tab w:val="left" w:pos="851"/>
        </w:tabs>
        <w:ind w:left="851" w:hanging="851"/>
        <w:jc w:val="both"/>
        <w:rPr>
          <w:rFonts w:cs="Arial"/>
          <w:sz w:val="24"/>
        </w:rPr>
      </w:pPr>
      <w:r>
        <w:rPr>
          <w:rFonts w:cs="Arial"/>
          <w:sz w:val="24"/>
        </w:rPr>
        <w:t>L’</w:t>
      </w:r>
      <w:r w:rsidR="00F61837">
        <w:rPr>
          <w:rFonts w:cs="Arial"/>
          <w:sz w:val="24"/>
        </w:rPr>
        <w:t>Organisme gestionnaire</w:t>
      </w:r>
      <w:r w:rsidR="005F49A8" w:rsidRPr="00F24B9D">
        <w:rPr>
          <w:rFonts w:cs="Arial"/>
          <w:sz w:val="24"/>
        </w:rPr>
        <w:t xml:space="preserve"> doi</w:t>
      </w:r>
      <w:r w:rsidR="00B94A04" w:rsidRPr="00F24B9D">
        <w:rPr>
          <w:rFonts w:cs="Arial"/>
          <w:sz w:val="24"/>
        </w:rPr>
        <w:t>t</w:t>
      </w:r>
      <w:r w:rsidR="005F49A8" w:rsidRPr="00F24B9D">
        <w:rPr>
          <w:rFonts w:cs="Arial"/>
          <w:sz w:val="24"/>
        </w:rPr>
        <w:t xml:space="preserve"> signer une </w:t>
      </w:r>
      <w:r w:rsidR="00F238EC">
        <w:rPr>
          <w:rFonts w:cs="Arial"/>
          <w:sz w:val="24"/>
        </w:rPr>
        <w:t>entente</w:t>
      </w:r>
      <w:r w:rsidR="005F49A8" w:rsidRPr="00F24B9D">
        <w:rPr>
          <w:rFonts w:cs="Arial"/>
          <w:sz w:val="24"/>
        </w:rPr>
        <w:t xml:space="preserve"> avec </w:t>
      </w:r>
      <w:r w:rsidR="00DB77C1">
        <w:rPr>
          <w:rFonts w:cs="Arial"/>
          <w:sz w:val="24"/>
        </w:rPr>
        <w:t>le propriétaire du logement</w:t>
      </w:r>
      <w:r w:rsidR="00E56664">
        <w:rPr>
          <w:rFonts w:cs="Arial"/>
          <w:sz w:val="24"/>
        </w:rPr>
        <w:t>,</w:t>
      </w:r>
      <w:r w:rsidR="00DB77C1">
        <w:rPr>
          <w:rFonts w:cs="Arial"/>
          <w:sz w:val="24"/>
        </w:rPr>
        <w:t xml:space="preserve"> soit </w:t>
      </w:r>
      <w:r w:rsidR="005F49A8" w:rsidRPr="00F24B9D">
        <w:rPr>
          <w:rFonts w:cs="Arial"/>
          <w:sz w:val="24"/>
        </w:rPr>
        <w:t xml:space="preserve">le </w:t>
      </w:r>
      <w:r w:rsidR="00633A92">
        <w:rPr>
          <w:rFonts w:cs="Arial"/>
          <w:sz w:val="24"/>
        </w:rPr>
        <w:t xml:space="preserve">locateur, </w:t>
      </w:r>
      <w:r w:rsidR="005F49A8" w:rsidRPr="00F24B9D">
        <w:rPr>
          <w:rFonts w:cs="Arial"/>
          <w:sz w:val="24"/>
        </w:rPr>
        <w:t xml:space="preserve">et ce, </w:t>
      </w:r>
      <w:r>
        <w:rPr>
          <w:rFonts w:cs="Arial"/>
          <w:sz w:val="24"/>
        </w:rPr>
        <w:t xml:space="preserve">selon les conditions et modalités </w:t>
      </w:r>
      <w:r w:rsidR="002A5B9D">
        <w:rPr>
          <w:rFonts w:cs="Arial"/>
          <w:sz w:val="24"/>
        </w:rPr>
        <w:t>prévu</w:t>
      </w:r>
      <w:r w:rsidR="00E56664">
        <w:rPr>
          <w:rFonts w:cs="Arial"/>
          <w:sz w:val="24"/>
        </w:rPr>
        <w:t>es</w:t>
      </w:r>
      <w:r w:rsidR="002A5B9D">
        <w:rPr>
          <w:rFonts w:cs="Arial"/>
          <w:sz w:val="24"/>
        </w:rPr>
        <w:t xml:space="preserve"> au</w:t>
      </w:r>
      <w:r w:rsidR="005F49A8" w:rsidRPr="00F24B9D">
        <w:rPr>
          <w:rFonts w:cs="Arial"/>
          <w:sz w:val="24"/>
        </w:rPr>
        <w:t xml:space="preserve"> document</w:t>
      </w:r>
      <w:r>
        <w:rPr>
          <w:rFonts w:cs="Arial"/>
          <w:sz w:val="24"/>
        </w:rPr>
        <w:t> </w:t>
      </w:r>
      <w:r w:rsidR="00F238EC" w:rsidRPr="00A62628">
        <w:rPr>
          <w:rFonts w:cs="Arial"/>
          <w:i/>
          <w:iCs/>
          <w:sz w:val="24"/>
        </w:rPr>
        <w:t>E</w:t>
      </w:r>
      <w:r w:rsidR="001D4DB7" w:rsidRPr="00A62628">
        <w:rPr>
          <w:rFonts w:cs="Arial"/>
          <w:i/>
          <w:iCs/>
          <w:sz w:val="24"/>
        </w:rPr>
        <w:t>ntente</w:t>
      </w:r>
      <w:r w:rsidR="001F2599" w:rsidRPr="00A62628">
        <w:rPr>
          <w:rFonts w:cs="Arial"/>
          <w:i/>
          <w:iCs/>
          <w:sz w:val="24"/>
        </w:rPr>
        <w:t xml:space="preserve"> O</w:t>
      </w:r>
      <w:r w:rsidRPr="00A62628">
        <w:rPr>
          <w:rFonts w:cs="Arial"/>
          <w:i/>
          <w:iCs/>
          <w:sz w:val="24"/>
        </w:rPr>
        <w:t>rganisme gestionnaire-</w:t>
      </w:r>
      <w:r w:rsidR="001D4DB7" w:rsidRPr="00A62628">
        <w:rPr>
          <w:rFonts w:cs="Arial"/>
          <w:i/>
          <w:iCs/>
          <w:sz w:val="24"/>
        </w:rPr>
        <w:t>p</w:t>
      </w:r>
      <w:r w:rsidRPr="00A62628">
        <w:rPr>
          <w:rFonts w:cs="Arial"/>
          <w:i/>
          <w:iCs/>
          <w:sz w:val="24"/>
        </w:rPr>
        <w:t>ropriétaire</w:t>
      </w:r>
      <w:r w:rsidR="002A5B9D" w:rsidRPr="00F24B9D">
        <w:rPr>
          <w:rFonts w:cs="Arial"/>
          <w:sz w:val="24"/>
          <w:lang w:val="fr-CA"/>
        </w:rPr>
        <w:t xml:space="preserve"> fourni par la Société et disponible sur </w:t>
      </w:r>
      <w:r w:rsidR="006556B8">
        <w:rPr>
          <w:rFonts w:cs="Arial"/>
          <w:sz w:val="24"/>
          <w:lang w:val="fr-CA"/>
        </w:rPr>
        <w:t>son</w:t>
      </w:r>
      <w:r w:rsidR="002A5B9D" w:rsidRPr="00F24B9D">
        <w:rPr>
          <w:rFonts w:cs="Arial"/>
          <w:sz w:val="24"/>
          <w:lang w:val="fr-CA"/>
        </w:rPr>
        <w:t xml:space="preserve"> site </w:t>
      </w:r>
      <w:r w:rsidR="005C2214">
        <w:rPr>
          <w:rFonts w:cs="Arial"/>
          <w:sz w:val="24"/>
          <w:lang w:val="fr-CA"/>
        </w:rPr>
        <w:t>Web</w:t>
      </w:r>
      <w:r w:rsidR="002A5B9D" w:rsidRPr="00F24B9D">
        <w:rPr>
          <w:rFonts w:cs="Arial"/>
          <w:sz w:val="24"/>
          <w:lang w:val="fr-CA"/>
        </w:rPr>
        <w:t>.</w:t>
      </w:r>
      <w:r w:rsidR="006556B8">
        <w:rPr>
          <w:rFonts w:cs="Arial"/>
          <w:sz w:val="24"/>
          <w:lang w:val="fr-CA"/>
        </w:rPr>
        <w:t xml:space="preserve"> </w:t>
      </w:r>
      <w:r w:rsidR="00124F73">
        <w:rPr>
          <w:rFonts w:cs="Arial"/>
          <w:sz w:val="24"/>
        </w:rPr>
        <w:t xml:space="preserve">Cette </w:t>
      </w:r>
      <w:r w:rsidR="00124F73">
        <w:rPr>
          <w:sz w:val="24"/>
        </w:rPr>
        <w:t>entente</w:t>
      </w:r>
      <w:r w:rsidR="00124F73" w:rsidRPr="005338EB">
        <w:rPr>
          <w:sz w:val="24"/>
        </w:rPr>
        <w:t xml:space="preserve"> </w:t>
      </w:r>
      <w:r w:rsidR="00124F73">
        <w:rPr>
          <w:sz w:val="24"/>
        </w:rPr>
        <w:t xml:space="preserve">devra </w:t>
      </w:r>
      <w:r w:rsidR="00124F73" w:rsidRPr="005338EB">
        <w:rPr>
          <w:sz w:val="24"/>
        </w:rPr>
        <w:t>précise</w:t>
      </w:r>
      <w:r w:rsidR="00124F73">
        <w:rPr>
          <w:sz w:val="24"/>
        </w:rPr>
        <w:t>r</w:t>
      </w:r>
      <w:r w:rsidR="00124F73" w:rsidRPr="005338EB">
        <w:rPr>
          <w:sz w:val="24"/>
        </w:rPr>
        <w:t xml:space="preserve"> les obligations et responsabilités de chacune des </w:t>
      </w:r>
      <w:r w:rsidR="00E01F11">
        <w:rPr>
          <w:sz w:val="24"/>
        </w:rPr>
        <w:t>P</w:t>
      </w:r>
      <w:r w:rsidR="00124F73" w:rsidRPr="005338EB">
        <w:rPr>
          <w:sz w:val="24"/>
        </w:rPr>
        <w:t>arties</w:t>
      </w:r>
      <w:r w:rsidR="00124F73">
        <w:rPr>
          <w:sz w:val="24"/>
        </w:rPr>
        <w:t>.</w:t>
      </w:r>
    </w:p>
    <w:p w14:paraId="2016C006" w14:textId="77777777" w:rsidR="00124F73" w:rsidRPr="0082051D" w:rsidRDefault="00124F73" w:rsidP="0082051D">
      <w:pPr>
        <w:rPr>
          <w:rFonts w:cs="Arial"/>
          <w:sz w:val="24"/>
          <w:lang w:val="fr-CA"/>
        </w:rPr>
      </w:pPr>
    </w:p>
    <w:p w14:paraId="23D17B7D" w14:textId="7BF5880E" w:rsidR="00CB5C9F" w:rsidRDefault="005F49A8" w:rsidP="001E70F6">
      <w:pPr>
        <w:numPr>
          <w:ilvl w:val="2"/>
          <w:numId w:val="9"/>
        </w:numPr>
        <w:tabs>
          <w:tab w:val="left" w:pos="567"/>
        </w:tabs>
        <w:ind w:left="851" w:hanging="851"/>
        <w:jc w:val="both"/>
        <w:rPr>
          <w:rFonts w:cs="Arial"/>
          <w:sz w:val="24"/>
        </w:rPr>
      </w:pPr>
      <w:r w:rsidRPr="00F24B9D">
        <w:rPr>
          <w:rFonts w:cs="Arial"/>
          <w:sz w:val="24"/>
          <w:lang w:val="fr-CA"/>
        </w:rPr>
        <w:t xml:space="preserve">Dans le cadre de l’application de la présente </w:t>
      </w:r>
      <w:r w:rsidR="001D4DB7">
        <w:rPr>
          <w:rFonts w:cs="Arial"/>
          <w:sz w:val="24"/>
          <w:lang w:val="fr-CA"/>
        </w:rPr>
        <w:t>entente</w:t>
      </w:r>
      <w:r w:rsidRPr="00F24B9D">
        <w:rPr>
          <w:rFonts w:cs="Arial"/>
          <w:sz w:val="24"/>
          <w:lang w:val="fr-CA"/>
        </w:rPr>
        <w:t xml:space="preserve"> ainsi que de chacune des </w:t>
      </w:r>
      <w:r w:rsidR="001D4DB7">
        <w:rPr>
          <w:rFonts w:cs="Arial"/>
          <w:sz w:val="24"/>
          <w:lang w:val="fr-CA"/>
        </w:rPr>
        <w:t>ententes</w:t>
      </w:r>
      <w:r w:rsidRPr="00F24B9D">
        <w:rPr>
          <w:rFonts w:cs="Arial"/>
          <w:sz w:val="24"/>
          <w:lang w:val="fr-CA"/>
        </w:rPr>
        <w:t xml:space="preserve"> </w:t>
      </w:r>
      <w:r w:rsidR="00AB1427">
        <w:rPr>
          <w:rFonts w:cs="Arial"/>
          <w:sz w:val="24"/>
          <w:lang w:val="fr-CA"/>
        </w:rPr>
        <w:t>O</w:t>
      </w:r>
      <w:r w:rsidR="001A56C7" w:rsidRPr="00F24B9D">
        <w:rPr>
          <w:rFonts w:cs="Arial"/>
          <w:sz w:val="24"/>
          <w:lang w:val="fr-CA"/>
        </w:rPr>
        <w:t>rganisme gestionnaire</w:t>
      </w:r>
      <w:r w:rsidRPr="00F24B9D">
        <w:rPr>
          <w:rFonts w:cs="Arial"/>
          <w:sz w:val="24"/>
        </w:rPr>
        <w:t>-propriétaire, l’</w:t>
      </w:r>
      <w:r w:rsidR="00F61837" w:rsidRPr="00F24B9D">
        <w:rPr>
          <w:rFonts w:cs="Arial"/>
          <w:sz w:val="24"/>
        </w:rPr>
        <w:t>Organisme gestionnaire</w:t>
      </w:r>
      <w:r w:rsidRPr="00F24B9D">
        <w:rPr>
          <w:rFonts w:cs="Arial"/>
          <w:sz w:val="24"/>
        </w:rPr>
        <w:t xml:space="preserve"> doit s’assurer du respect intégral </w:t>
      </w:r>
      <w:r w:rsidR="00124F73">
        <w:rPr>
          <w:rFonts w:cs="Arial"/>
          <w:sz w:val="24"/>
        </w:rPr>
        <w:t xml:space="preserve">de celles-ci </w:t>
      </w:r>
      <w:r w:rsidRPr="00F24B9D">
        <w:rPr>
          <w:rFonts w:cs="Arial"/>
          <w:sz w:val="24"/>
        </w:rPr>
        <w:t xml:space="preserve">à l’aide de tous les moyens d’inspection ou de contrôle qui sont mis à </w:t>
      </w:r>
      <w:r w:rsidR="00035315">
        <w:rPr>
          <w:rFonts w:cs="Arial"/>
          <w:sz w:val="24"/>
        </w:rPr>
        <w:t>sa</w:t>
      </w:r>
      <w:r w:rsidRPr="00F24B9D">
        <w:rPr>
          <w:rFonts w:cs="Arial"/>
          <w:sz w:val="24"/>
        </w:rPr>
        <w:t xml:space="preserve"> disposition.</w:t>
      </w:r>
    </w:p>
    <w:p w14:paraId="367B2950" w14:textId="77777777" w:rsidR="00CB5C9F" w:rsidRPr="0082051D" w:rsidRDefault="00CB5C9F" w:rsidP="0082051D">
      <w:pPr>
        <w:rPr>
          <w:rFonts w:cs="Arial"/>
          <w:sz w:val="24"/>
        </w:rPr>
      </w:pPr>
    </w:p>
    <w:p w14:paraId="2DECBB6A" w14:textId="7909F5D9" w:rsidR="007C2E9A" w:rsidRPr="00CB5C9F" w:rsidRDefault="007C2E9A" w:rsidP="001E70F6">
      <w:pPr>
        <w:numPr>
          <w:ilvl w:val="2"/>
          <w:numId w:val="9"/>
        </w:numPr>
        <w:tabs>
          <w:tab w:val="left" w:pos="567"/>
          <w:tab w:val="left" w:pos="851"/>
        </w:tabs>
        <w:ind w:left="851" w:hanging="851"/>
        <w:jc w:val="both"/>
        <w:rPr>
          <w:rFonts w:cs="Arial"/>
          <w:sz w:val="24"/>
        </w:rPr>
      </w:pPr>
      <w:r w:rsidRPr="00CB5C9F">
        <w:rPr>
          <w:rFonts w:cs="Arial"/>
          <w:sz w:val="24"/>
        </w:rPr>
        <w:t xml:space="preserve">Si la Société constate des erreurs de calcul ou d’interprétation de la part de l’Organisme gestionnaire ou d’une faute intentionnelle du </w:t>
      </w:r>
      <w:r w:rsidR="00F60421">
        <w:rPr>
          <w:rFonts w:cs="Arial"/>
          <w:sz w:val="24"/>
        </w:rPr>
        <w:t xml:space="preserve">locateur </w:t>
      </w:r>
      <w:r w:rsidRPr="00CB5C9F">
        <w:rPr>
          <w:rFonts w:cs="Arial"/>
          <w:sz w:val="24"/>
        </w:rPr>
        <w:t xml:space="preserve">quant à la détermination du loyer avec le ménage occupant un logement subventionné dans le cadre de l’application de </w:t>
      </w:r>
      <w:r w:rsidR="00F60421" w:rsidRPr="00FA11A8">
        <w:rPr>
          <w:rFonts w:cs="Arial"/>
          <w:sz w:val="24"/>
        </w:rPr>
        <w:t>l</w:t>
      </w:r>
      <w:r w:rsidR="005E26B0" w:rsidRPr="00FA11A8">
        <w:rPr>
          <w:rFonts w:cs="Arial"/>
          <w:sz w:val="24"/>
        </w:rPr>
        <w:t>’</w:t>
      </w:r>
      <w:r w:rsidR="00040514" w:rsidRPr="00FA11A8">
        <w:rPr>
          <w:rFonts w:cs="Arial"/>
          <w:sz w:val="24"/>
        </w:rPr>
        <w:t>E</w:t>
      </w:r>
      <w:r w:rsidR="001D4DB7" w:rsidRPr="00FA11A8">
        <w:rPr>
          <w:rFonts w:cs="Arial"/>
          <w:sz w:val="24"/>
        </w:rPr>
        <w:t>ntente</w:t>
      </w:r>
      <w:r w:rsidRPr="00FA11A8">
        <w:rPr>
          <w:rFonts w:cs="Arial"/>
          <w:sz w:val="24"/>
        </w:rPr>
        <w:t xml:space="preserve"> </w:t>
      </w:r>
      <w:r w:rsidR="00377BD0">
        <w:rPr>
          <w:rFonts w:cs="Arial"/>
          <w:sz w:val="24"/>
        </w:rPr>
        <w:t>O</w:t>
      </w:r>
      <w:r w:rsidRPr="00FA11A8">
        <w:rPr>
          <w:rFonts w:cs="Arial"/>
          <w:sz w:val="24"/>
        </w:rPr>
        <w:t>rganisme gestionnaire-</w:t>
      </w:r>
      <w:r w:rsidR="005E26B0" w:rsidRPr="00FA11A8">
        <w:rPr>
          <w:rFonts w:cs="Arial"/>
          <w:sz w:val="24"/>
        </w:rPr>
        <w:t>p</w:t>
      </w:r>
      <w:r w:rsidRPr="00FA11A8">
        <w:rPr>
          <w:rFonts w:cs="Arial"/>
          <w:sz w:val="24"/>
        </w:rPr>
        <w:t>ropriétaire,</w:t>
      </w:r>
      <w:r w:rsidRPr="00CB5C9F">
        <w:rPr>
          <w:rFonts w:cs="Arial"/>
          <w:sz w:val="24"/>
        </w:rPr>
        <w:t xml:space="preserve"> elle</w:t>
      </w:r>
      <w:r w:rsidR="00FD1B54">
        <w:rPr>
          <w:rFonts w:cs="Arial"/>
          <w:sz w:val="24"/>
        </w:rPr>
        <w:t> </w:t>
      </w:r>
      <w:r w:rsidRPr="00CB5C9F">
        <w:rPr>
          <w:rFonts w:cs="Arial"/>
          <w:sz w:val="24"/>
        </w:rPr>
        <w:t>peut de plein droit exiger de l’Organisme gestionnaire le remboursement des sommes versées ou procéder par compensation.</w:t>
      </w:r>
    </w:p>
    <w:p w14:paraId="083E1C47" w14:textId="77777777" w:rsidR="00D36882" w:rsidRDefault="00D36882" w:rsidP="00D36882">
      <w:pPr>
        <w:rPr>
          <w:rFonts w:cs="Arial"/>
          <w:b/>
          <w:bCs/>
          <w:sz w:val="24"/>
          <w:lang w:val="fr-CA"/>
        </w:rPr>
      </w:pPr>
    </w:p>
    <w:p w14:paraId="43B18AD0" w14:textId="249BCE17" w:rsidR="0035183E" w:rsidRPr="002D08CC" w:rsidRDefault="00853F24" w:rsidP="008946D1">
      <w:pPr>
        <w:ind w:left="851"/>
        <w:jc w:val="both"/>
        <w:rPr>
          <w:rFonts w:cs="Arial"/>
          <w:b/>
          <w:bCs/>
          <w:sz w:val="24"/>
          <w:lang w:val="fr-CA"/>
        </w:rPr>
      </w:pPr>
      <w:r>
        <w:rPr>
          <w:rFonts w:cs="Arial"/>
          <w:b/>
          <w:bCs/>
          <w:sz w:val="24"/>
          <w:lang w:val="fr-CA"/>
        </w:rPr>
        <w:t>T</w:t>
      </w:r>
      <w:r w:rsidRPr="00A8405B">
        <w:rPr>
          <w:rFonts w:cs="Arial"/>
          <w:b/>
          <w:bCs/>
          <w:sz w:val="24"/>
          <w:lang w:val="fr-CA"/>
        </w:rPr>
        <w:t>RANSFERT DES DROITS</w:t>
      </w:r>
      <w:r>
        <w:rPr>
          <w:rFonts w:cs="Arial"/>
          <w:b/>
          <w:bCs/>
          <w:sz w:val="24"/>
          <w:lang w:val="fr-CA"/>
        </w:rPr>
        <w:t xml:space="preserve"> CONCERNANT L’IMMEUBLE</w:t>
      </w:r>
    </w:p>
    <w:p w14:paraId="0D27375D" w14:textId="77777777" w:rsidR="00CB5C9F" w:rsidRDefault="00CB5C9F" w:rsidP="0082051D">
      <w:pPr>
        <w:jc w:val="both"/>
        <w:rPr>
          <w:rFonts w:cs="Arial"/>
          <w:sz w:val="24"/>
          <w:lang w:val="fr-CA"/>
        </w:rPr>
      </w:pPr>
    </w:p>
    <w:p w14:paraId="3483B08B" w14:textId="0AF9C9EA" w:rsidR="006E0AAA" w:rsidRDefault="0035183E" w:rsidP="005256B0">
      <w:pPr>
        <w:numPr>
          <w:ilvl w:val="2"/>
          <w:numId w:val="9"/>
        </w:numPr>
        <w:ind w:left="851" w:hanging="851"/>
        <w:jc w:val="both"/>
        <w:rPr>
          <w:rFonts w:cs="Arial"/>
          <w:sz w:val="24"/>
          <w:lang w:val="fr-CA"/>
        </w:rPr>
      </w:pPr>
      <w:r w:rsidRPr="002D08CC">
        <w:rPr>
          <w:rFonts w:cs="Arial"/>
          <w:sz w:val="24"/>
          <w:lang w:val="fr-CA"/>
        </w:rPr>
        <w:t>L’</w:t>
      </w:r>
      <w:r>
        <w:rPr>
          <w:rFonts w:cs="Arial"/>
          <w:sz w:val="24"/>
          <w:lang w:val="fr-CA"/>
        </w:rPr>
        <w:t xml:space="preserve">Organisme gestionnaire </w:t>
      </w:r>
      <w:r w:rsidRPr="002D08CC">
        <w:rPr>
          <w:rFonts w:cs="Arial"/>
          <w:sz w:val="24"/>
          <w:lang w:val="fr-CA"/>
        </w:rPr>
        <w:t>doit aviser la Société de tout transfert de droits dans un immeuble visé par l’</w:t>
      </w:r>
      <w:r w:rsidR="007C3772">
        <w:rPr>
          <w:rFonts w:cs="Arial"/>
          <w:sz w:val="24"/>
          <w:lang w:val="fr-CA"/>
        </w:rPr>
        <w:t>E</w:t>
      </w:r>
      <w:r w:rsidR="00F238EC">
        <w:rPr>
          <w:rFonts w:cs="Arial"/>
          <w:sz w:val="24"/>
          <w:lang w:val="fr-CA"/>
        </w:rPr>
        <w:t>ntente</w:t>
      </w:r>
      <w:r w:rsidRPr="002D08CC">
        <w:rPr>
          <w:rFonts w:cs="Arial"/>
          <w:sz w:val="24"/>
          <w:lang w:val="fr-CA"/>
        </w:rPr>
        <w:t xml:space="preserve"> </w:t>
      </w:r>
      <w:r w:rsidR="001F2599">
        <w:rPr>
          <w:rFonts w:cs="Arial"/>
          <w:sz w:val="24"/>
          <w:lang w:val="fr-CA"/>
        </w:rPr>
        <w:t>O</w:t>
      </w:r>
      <w:r>
        <w:rPr>
          <w:rFonts w:cs="Arial"/>
          <w:sz w:val="24"/>
          <w:lang w:val="fr-CA"/>
        </w:rPr>
        <w:t>rganisme gestionnaire</w:t>
      </w:r>
      <w:r w:rsidRPr="002D08CC">
        <w:rPr>
          <w:rFonts w:cs="Arial"/>
          <w:sz w:val="24"/>
          <w:lang w:val="fr-CA"/>
        </w:rPr>
        <w:t>-propriétaire dans les trente (30) jours qui suivent la date de ce transfert.</w:t>
      </w:r>
    </w:p>
    <w:p w14:paraId="3B18A275" w14:textId="77777777" w:rsidR="00977064" w:rsidRPr="00977064" w:rsidRDefault="00977064" w:rsidP="005256B0">
      <w:pPr>
        <w:ind w:left="851" w:hanging="851"/>
        <w:jc w:val="both"/>
        <w:rPr>
          <w:rFonts w:cs="Arial"/>
          <w:sz w:val="24"/>
          <w:lang w:val="fr-CA"/>
        </w:rPr>
      </w:pPr>
    </w:p>
    <w:p w14:paraId="3B1D33CD" w14:textId="4432F74A" w:rsidR="006E0AAA" w:rsidRPr="00FA11A8" w:rsidRDefault="006E0AAA" w:rsidP="005256B0">
      <w:pPr>
        <w:numPr>
          <w:ilvl w:val="2"/>
          <w:numId w:val="9"/>
        </w:numPr>
        <w:ind w:left="851" w:hanging="851"/>
        <w:jc w:val="both"/>
        <w:rPr>
          <w:rFonts w:cs="Arial"/>
          <w:sz w:val="24"/>
          <w:lang w:val="fr-CA"/>
        </w:rPr>
      </w:pPr>
      <w:r w:rsidRPr="00FA11A8">
        <w:rPr>
          <w:sz w:val="24"/>
          <w:lang w:val="fr-CA"/>
        </w:rPr>
        <w:t>Dans le cadre du Programme ACL, l’Organisme gestionnaire doit, conformément à la convention d’exploitation, obtenir au préalable l</w:t>
      </w:r>
      <w:r w:rsidR="00AA47F1">
        <w:rPr>
          <w:sz w:val="24"/>
          <w:lang w:val="fr-CA"/>
        </w:rPr>
        <w:t>’</w:t>
      </w:r>
      <w:r w:rsidRPr="00FA11A8">
        <w:rPr>
          <w:sz w:val="24"/>
          <w:lang w:val="fr-CA"/>
        </w:rPr>
        <w:t>accord écrit de la Société pour tout transfert de ses droits sur l</w:t>
      </w:r>
      <w:r w:rsidR="00EA0D8B">
        <w:rPr>
          <w:sz w:val="24"/>
          <w:lang w:val="fr-CA"/>
        </w:rPr>
        <w:t>’</w:t>
      </w:r>
      <w:r w:rsidRPr="00FA11A8">
        <w:rPr>
          <w:sz w:val="24"/>
          <w:lang w:val="fr-CA"/>
        </w:rPr>
        <w:t>immeuble ou l</w:t>
      </w:r>
      <w:r w:rsidR="00EA0D8B">
        <w:rPr>
          <w:sz w:val="24"/>
          <w:lang w:val="fr-CA"/>
        </w:rPr>
        <w:t>’</w:t>
      </w:r>
      <w:r w:rsidRPr="00FA11A8">
        <w:rPr>
          <w:sz w:val="24"/>
          <w:lang w:val="fr-CA"/>
        </w:rPr>
        <w:t>un des immeubles concernés par la présente entente</w:t>
      </w:r>
      <w:r w:rsidRPr="00FA11A8">
        <w:rPr>
          <w:lang w:val="fr-CA"/>
        </w:rPr>
        <w:t>.</w:t>
      </w:r>
    </w:p>
    <w:p w14:paraId="77A2BE6E" w14:textId="77777777" w:rsidR="0035183E" w:rsidRPr="002D08CC" w:rsidRDefault="0035183E" w:rsidP="00977064">
      <w:pPr>
        <w:jc w:val="both"/>
        <w:rPr>
          <w:rFonts w:cs="Arial"/>
          <w:sz w:val="24"/>
          <w:lang w:val="fr-CA"/>
        </w:rPr>
      </w:pPr>
    </w:p>
    <w:p w14:paraId="39707234" w14:textId="77777777" w:rsidR="0035183E" w:rsidRDefault="0035183E" w:rsidP="009E10B5">
      <w:pPr>
        <w:numPr>
          <w:ilvl w:val="2"/>
          <w:numId w:val="9"/>
        </w:numPr>
        <w:ind w:left="851" w:hanging="851"/>
        <w:jc w:val="both"/>
        <w:rPr>
          <w:rFonts w:cs="Arial"/>
          <w:sz w:val="24"/>
          <w:lang w:val="fr-CA"/>
        </w:rPr>
      </w:pPr>
      <w:r w:rsidRPr="00FF19B9">
        <w:rPr>
          <w:rFonts w:cs="Arial"/>
          <w:sz w:val="24"/>
          <w:lang w:val="fr-CA"/>
        </w:rPr>
        <w:t xml:space="preserve">De </w:t>
      </w:r>
      <w:r w:rsidR="00FB3A79" w:rsidRPr="00FF19B9">
        <w:rPr>
          <w:rFonts w:cs="Arial"/>
          <w:sz w:val="24"/>
          <w:lang w:val="fr-CA"/>
        </w:rPr>
        <w:t>plus, à</w:t>
      </w:r>
      <w:r w:rsidRPr="00FF19B9">
        <w:rPr>
          <w:rFonts w:cs="Arial"/>
          <w:sz w:val="24"/>
          <w:lang w:val="fr-CA"/>
        </w:rPr>
        <w:t xml:space="preserve"> la suite de ce transfert de droit</w:t>
      </w:r>
      <w:r w:rsidR="000F7547" w:rsidRPr="00FF19B9">
        <w:rPr>
          <w:rFonts w:cs="Arial"/>
          <w:sz w:val="24"/>
          <w:lang w:val="fr-CA"/>
        </w:rPr>
        <w:t>s</w:t>
      </w:r>
      <w:r w:rsidRPr="00FF19B9">
        <w:rPr>
          <w:rFonts w:cs="Arial"/>
          <w:sz w:val="24"/>
          <w:lang w:val="fr-CA"/>
        </w:rPr>
        <w:t xml:space="preserve">, l’Organisme gestionnaire devra s’assurer de la continuité du versement du supplément au loyer aux ménages habitant un logement désigné. </w:t>
      </w:r>
    </w:p>
    <w:p w14:paraId="2C786013" w14:textId="77777777" w:rsidR="007929EC" w:rsidRDefault="007929EC" w:rsidP="0082051D">
      <w:pPr>
        <w:jc w:val="both"/>
        <w:rPr>
          <w:rFonts w:cs="Arial"/>
          <w:sz w:val="24"/>
        </w:rPr>
      </w:pPr>
    </w:p>
    <w:p w14:paraId="4C558405" w14:textId="77777777" w:rsidR="007929EC" w:rsidRPr="00F24B9D" w:rsidRDefault="007929EC" w:rsidP="0082051D">
      <w:pPr>
        <w:jc w:val="both"/>
        <w:rPr>
          <w:rFonts w:cs="Arial"/>
          <w:sz w:val="24"/>
        </w:rPr>
      </w:pPr>
    </w:p>
    <w:p w14:paraId="39BCAF03" w14:textId="77777777" w:rsidR="005F49A8" w:rsidRDefault="000F790B" w:rsidP="009E10B5">
      <w:pPr>
        <w:numPr>
          <w:ilvl w:val="0"/>
          <w:numId w:val="9"/>
        </w:numPr>
        <w:ind w:left="851" w:hanging="851"/>
        <w:jc w:val="both"/>
        <w:rPr>
          <w:rFonts w:cs="Arial"/>
          <w:b/>
          <w:bCs/>
          <w:sz w:val="24"/>
        </w:rPr>
      </w:pPr>
      <w:r>
        <w:rPr>
          <w:rFonts w:cs="Arial"/>
          <w:b/>
          <w:bCs/>
          <w:sz w:val="24"/>
        </w:rPr>
        <w:t>REDDITION DE COMPTES</w:t>
      </w:r>
    </w:p>
    <w:p w14:paraId="1692E7CD" w14:textId="77777777" w:rsidR="000F790B" w:rsidRDefault="000F790B" w:rsidP="005F49A8">
      <w:pPr>
        <w:jc w:val="both"/>
        <w:rPr>
          <w:rFonts w:cs="Arial"/>
          <w:b/>
          <w:bCs/>
          <w:sz w:val="24"/>
        </w:rPr>
      </w:pPr>
    </w:p>
    <w:p w14:paraId="1CD3518E" w14:textId="77777777" w:rsidR="005F49A8" w:rsidRPr="00F24B9D" w:rsidRDefault="005F49A8" w:rsidP="005F49A8">
      <w:pPr>
        <w:tabs>
          <w:tab w:val="left" w:pos="720"/>
          <w:tab w:val="left" w:pos="1440"/>
        </w:tabs>
        <w:ind w:left="720" w:hanging="720"/>
        <w:jc w:val="both"/>
        <w:rPr>
          <w:rFonts w:cs="Arial"/>
          <w:sz w:val="24"/>
          <w:lang w:val="fr-CA"/>
        </w:rPr>
      </w:pPr>
    </w:p>
    <w:p w14:paraId="71EC8342" w14:textId="2586A01A" w:rsidR="0076474B" w:rsidRDefault="00867CE5" w:rsidP="009E10B5">
      <w:pPr>
        <w:pStyle w:val="Default"/>
        <w:ind w:left="851" w:hanging="851"/>
        <w:jc w:val="both"/>
        <w:rPr>
          <w:color w:val="auto"/>
        </w:rPr>
      </w:pPr>
      <w:r w:rsidRPr="00D36882">
        <w:rPr>
          <w:b/>
          <w:bCs/>
        </w:rPr>
        <w:t>7.1</w:t>
      </w:r>
      <w:r>
        <w:t>.</w:t>
      </w:r>
      <w:r w:rsidR="00465095">
        <w:tab/>
      </w:r>
      <w:r>
        <w:t xml:space="preserve">L’Organisme gestionnaire doit </w:t>
      </w:r>
      <w:r w:rsidR="001570C3" w:rsidRPr="00CE58FE">
        <w:rPr>
          <w:color w:val="auto"/>
        </w:rPr>
        <w:t>rendre compte de sa gestion à la S</w:t>
      </w:r>
      <w:r w:rsidR="001570C3">
        <w:rPr>
          <w:color w:val="auto"/>
        </w:rPr>
        <w:t>ociété</w:t>
      </w:r>
      <w:r w:rsidR="001570C3" w:rsidRPr="00CE58FE">
        <w:rPr>
          <w:color w:val="auto"/>
        </w:rPr>
        <w:t xml:space="preserve"> </w:t>
      </w:r>
      <w:r w:rsidR="001570C3" w:rsidRPr="00CE58FE">
        <w:rPr>
          <w:rStyle w:val="Textedelespacerserv"/>
          <w:color w:val="auto"/>
        </w:rPr>
        <w:t>conformément aux exigences de l</w:t>
      </w:r>
      <w:r w:rsidR="00B45563">
        <w:rPr>
          <w:rStyle w:val="Textedelespacerserv"/>
          <w:color w:val="auto"/>
        </w:rPr>
        <w:t xml:space="preserve">a présente </w:t>
      </w:r>
      <w:r w:rsidR="001570C3">
        <w:rPr>
          <w:rStyle w:val="Textedelespacerserv"/>
          <w:color w:val="auto"/>
        </w:rPr>
        <w:t>entente</w:t>
      </w:r>
      <w:r w:rsidR="001570C3" w:rsidRPr="00CE58FE">
        <w:rPr>
          <w:rStyle w:val="Textedelespacerserv"/>
          <w:color w:val="auto"/>
        </w:rPr>
        <w:t xml:space="preserve"> et du </w:t>
      </w:r>
      <w:r w:rsidR="001570C3" w:rsidRPr="00F81EA5">
        <w:rPr>
          <w:rStyle w:val="Textedelespacerserv"/>
          <w:color w:val="auto"/>
        </w:rPr>
        <w:t>Programme</w:t>
      </w:r>
      <w:r w:rsidR="00931D7C">
        <w:rPr>
          <w:rStyle w:val="Textedelespacerserv"/>
          <w:color w:val="auto"/>
        </w:rPr>
        <w:t>,</w:t>
      </w:r>
      <w:r w:rsidR="007B7E90" w:rsidRPr="00F81EA5">
        <w:rPr>
          <w:rStyle w:val="Textedelespacerserv"/>
          <w:color w:val="auto"/>
        </w:rPr>
        <w:t xml:space="preserve"> notamment quant à la conformité des </w:t>
      </w:r>
      <w:r w:rsidR="008B4343" w:rsidRPr="00F81EA5">
        <w:rPr>
          <w:color w:val="auto"/>
        </w:rPr>
        <w:t xml:space="preserve">registres et </w:t>
      </w:r>
      <w:r w:rsidR="007B7E90" w:rsidRPr="00F81EA5">
        <w:rPr>
          <w:color w:val="auto"/>
        </w:rPr>
        <w:t>des</w:t>
      </w:r>
      <w:r w:rsidR="008B4343" w:rsidRPr="00F81EA5">
        <w:rPr>
          <w:color w:val="auto"/>
        </w:rPr>
        <w:t xml:space="preserve"> listes d’admissibilité</w:t>
      </w:r>
      <w:r w:rsidR="007B7E90" w:rsidRPr="00F81EA5">
        <w:rPr>
          <w:color w:val="auto"/>
        </w:rPr>
        <w:t xml:space="preserve"> </w:t>
      </w:r>
      <w:r w:rsidR="00931D7C">
        <w:rPr>
          <w:color w:val="auto"/>
        </w:rPr>
        <w:t>au</w:t>
      </w:r>
      <w:r w:rsidR="007B7E90" w:rsidRPr="00F81EA5">
        <w:rPr>
          <w:color w:val="auto"/>
        </w:rPr>
        <w:t xml:space="preserve"> regard du </w:t>
      </w:r>
      <w:r w:rsidR="008B4343" w:rsidRPr="00F81EA5">
        <w:rPr>
          <w:color w:val="auto"/>
        </w:rPr>
        <w:t>R</w:t>
      </w:r>
      <w:r w:rsidR="007B7E90" w:rsidRPr="00F81EA5">
        <w:rPr>
          <w:color w:val="auto"/>
        </w:rPr>
        <w:t>èglement sur l’attribution.</w:t>
      </w:r>
    </w:p>
    <w:p w14:paraId="1974708B" w14:textId="77777777" w:rsidR="0076474B" w:rsidRDefault="0076474B" w:rsidP="009E10B5">
      <w:pPr>
        <w:pStyle w:val="Default"/>
        <w:ind w:left="851" w:hanging="851"/>
        <w:jc w:val="both"/>
        <w:rPr>
          <w:color w:val="auto"/>
        </w:rPr>
      </w:pPr>
    </w:p>
    <w:p w14:paraId="230E37D3" w14:textId="77777777" w:rsidR="00F46EEB" w:rsidRDefault="00867CE5" w:rsidP="009E10B5">
      <w:pPr>
        <w:pStyle w:val="Default"/>
        <w:numPr>
          <w:ilvl w:val="1"/>
          <w:numId w:val="10"/>
        </w:numPr>
        <w:ind w:left="851" w:hanging="851"/>
        <w:jc w:val="both"/>
        <w:rPr>
          <w:color w:val="auto"/>
        </w:rPr>
      </w:pPr>
      <w:r>
        <w:rPr>
          <w:color w:val="auto"/>
        </w:rPr>
        <w:t xml:space="preserve">L’Organisme gestionnaire doit </w:t>
      </w:r>
      <w:r w:rsidR="0076474B" w:rsidRPr="00CE58FE">
        <w:rPr>
          <w:color w:val="auto"/>
        </w:rPr>
        <w:t xml:space="preserve">remettre, au terme de sa gestion, l’information et les documents relatifs aux logements subventionnés selon les exigences de la présente </w:t>
      </w:r>
      <w:r w:rsidR="0076474B">
        <w:rPr>
          <w:color w:val="auto"/>
        </w:rPr>
        <w:t>entente</w:t>
      </w:r>
      <w:r w:rsidR="0076474B" w:rsidRPr="00CE58FE">
        <w:rPr>
          <w:color w:val="auto"/>
        </w:rPr>
        <w:t xml:space="preserve"> et du Programme, et ce, annuellement et lorsque la S</w:t>
      </w:r>
      <w:r w:rsidR="0076474B">
        <w:rPr>
          <w:color w:val="auto"/>
        </w:rPr>
        <w:t>ociété</w:t>
      </w:r>
      <w:r w:rsidR="0076474B" w:rsidRPr="00CE58FE">
        <w:rPr>
          <w:color w:val="auto"/>
        </w:rPr>
        <w:t xml:space="preserve"> le requiert. </w:t>
      </w:r>
    </w:p>
    <w:p w14:paraId="73805D62" w14:textId="77777777" w:rsidR="00F46EEB" w:rsidRDefault="00F46EEB" w:rsidP="009E10B5">
      <w:pPr>
        <w:pStyle w:val="Default"/>
        <w:ind w:left="851" w:hanging="851"/>
        <w:jc w:val="both"/>
        <w:rPr>
          <w:color w:val="auto"/>
        </w:rPr>
      </w:pPr>
    </w:p>
    <w:p w14:paraId="1E8B8099" w14:textId="02A4E66E" w:rsidR="00867CE5" w:rsidRDefault="00867CE5" w:rsidP="009E10B5">
      <w:pPr>
        <w:pStyle w:val="Default"/>
        <w:numPr>
          <w:ilvl w:val="1"/>
          <w:numId w:val="10"/>
        </w:numPr>
        <w:ind w:left="851" w:hanging="851"/>
        <w:jc w:val="both"/>
        <w:rPr>
          <w:color w:val="auto"/>
        </w:rPr>
      </w:pPr>
      <w:r>
        <w:rPr>
          <w:color w:val="auto"/>
        </w:rPr>
        <w:t xml:space="preserve">L’Organisme gestionnaire doit </w:t>
      </w:r>
      <w:r w:rsidR="00F46EEB" w:rsidRPr="00CE58FE">
        <w:rPr>
          <w:color w:val="auto"/>
        </w:rPr>
        <w:t xml:space="preserve">se conformer à toutes </w:t>
      </w:r>
      <w:r w:rsidR="00931D7C">
        <w:rPr>
          <w:color w:val="auto"/>
        </w:rPr>
        <w:t xml:space="preserve">les </w:t>
      </w:r>
      <w:r w:rsidR="00F46EEB" w:rsidRPr="00CE58FE">
        <w:rPr>
          <w:color w:val="auto"/>
        </w:rPr>
        <w:t xml:space="preserve">exigences de la </w:t>
      </w:r>
      <w:r w:rsidR="00F46EEB">
        <w:rPr>
          <w:color w:val="auto"/>
        </w:rPr>
        <w:t>Société</w:t>
      </w:r>
      <w:r w:rsidR="00F46EEB" w:rsidRPr="00CE58FE">
        <w:rPr>
          <w:color w:val="auto"/>
        </w:rPr>
        <w:t xml:space="preserve"> en matière de tenue de livres, de rapports</w:t>
      </w:r>
      <w:r w:rsidR="00511F97">
        <w:rPr>
          <w:color w:val="auto"/>
        </w:rPr>
        <w:t xml:space="preserve"> et</w:t>
      </w:r>
      <w:r w:rsidR="00F46EEB" w:rsidRPr="00CE58FE">
        <w:rPr>
          <w:color w:val="auto"/>
        </w:rPr>
        <w:t xml:space="preserve"> d’états financiers. </w:t>
      </w:r>
    </w:p>
    <w:p w14:paraId="68D13B21" w14:textId="77777777" w:rsidR="00B25860" w:rsidRDefault="00B25860" w:rsidP="009E10B5">
      <w:pPr>
        <w:pStyle w:val="Default"/>
        <w:ind w:left="851" w:hanging="851"/>
        <w:jc w:val="both"/>
        <w:rPr>
          <w:color w:val="auto"/>
        </w:rPr>
      </w:pPr>
    </w:p>
    <w:p w14:paraId="6458869A" w14:textId="3E4D2C37" w:rsidR="00FB3A79" w:rsidRPr="009E10B5" w:rsidRDefault="005F49A8" w:rsidP="0087390C">
      <w:pPr>
        <w:numPr>
          <w:ilvl w:val="1"/>
          <w:numId w:val="7"/>
        </w:numPr>
        <w:ind w:left="851" w:hanging="851"/>
        <w:jc w:val="both"/>
        <w:rPr>
          <w:rFonts w:cs="Arial"/>
          <w:sz w:val="24"/>
        </w:rPr>
      </w:pPr>
      <w:r w:rsidRPr="009E10B5">
        <w:rPr>
          <w:rFonts w:cs="Arial"/>
          <w:sz w:val="24"/>
        </w:rPr>
        <w:t xml:space="preserve">L’Organisme </w:t>
      </w:r>
      <w:r w:rsidR="00F61837" w:rsidRPr="009E10B5">
        <w:rPr>
          <w:rFonts w:cs="Arial"/>
          <w:sz w:val="24"/>
        </w:rPr>
        <w:t>gestionnaire</w:t>
      </w:r>
      <w:r w:rsidRPr="009E10B5">
        <w:rPr>
          <w:rFonts w:cs="Arial"/>
          <w:sz w:val="24"/>
        </w:rPr>
        <w:t xml:space="preserve"> doit tenir une comptabilité distincte pour l’administration du </w:t>
      </w:r>
      <w:r w:rsidR="000F790B" w:rsidRPr="009E10B5">
        <w:rPr>
          <w:rFonts w:cs="Arial"/>
          <w:sz w:val="24"/>
        </w:rPr>
        <w:t>P</w:t>
      </w:r>
      <w:r w:rsidRPr="009E10B5">
        <w:rPr>
          <w:rFonts w:cs="Arial"/>
          <w:sz w:val="24"/>
        </w:rPr>
        <w:t>rogramme.</w:t>
      </w:r>
    </w:p>
    <w:p w14:paraId="33309F75" w14:textId="77777777" w:rsidR="00FB3A79" w:rsidRDefault="00FB3A79" w:rsidP="009E10B5">
      <w:pPr>
        <w:ind w:left="851" w:hanging="851"/>
        <w:jc w:val="both"/>
        <w:rPr>
          <w:rFonts w:cs="Arial"/>
          <w:sz w:val="24"/>
        </w:rPr>
      </w:pPr>
    </w:p>
    <w:p w14:paraId="6B62195A" w14:textId="3C9F3B17" w:rsidR="00FB3A79" w:rsidRPr="003C196C" w:rsidRDefault="005F49A8" w:rsidP="009E10B5">
      <w:pPr>
        <w:numPr>
          <w:ilvl w:val="1"/>
          <w:numId w:val="7"/>
        </w:numPr>
        <w:ind w:left="851" w:hanging="851"/>
        <w:jc w:val="both"/>
        <w:rPr>
          <w:rFonts w:cs="Arial"/>
          <w:sz w:val="24"/>
        </w:rPr>
      </w:pPr>
      <w:r w:rsidRPr="00F24B9D">
        <w:rPr>
          <w:rFonts w:cs="Arial"/>
          <w:sz w:val="24"/>
          <w:lang w:val="fr-CA"/>
        </w:rPr>
        <w:t xml:space="preserve">L’Organisme </w:t>
      </w:r>
      <w:r w:rsidR="00F61837" w:rsidRPr="00CB5C9F">
        <w:rPr>
          <w:rFonts w:cs="Arial"/>
          <w:sz w:val="24"/>
          <w:lang w:val="fr-CA"/>
        </w:rPr>
        <w:t>gestionnaire</w:t>
      </w:r>
      <w:r w:rsidRPr="00F24B9D">
        <w:rPr>
          <w:rFonts w:cs="Arial"/>
          <w:sz w:val="24"/>
          <w:lang w:val="fr-CA"/>
        </w:rPr>
        <w:t xml:space="preserve"> doit transmettre à la Société, selon le calendrier suggéré par </w:t>
      </w:r>
      <w:r w:rsidR="000F790B" w:rsidRPr="00CB5C9F">
        <w:rPr>
          <w:rFonts w:cs="Arial"/>
          <w:sz w:val="24"/>
          <w:lang w:val="fr-CA"/>
        </w:rPr>
        <w:t>cette dernière</w:t>
      </w:r>
      <w:r w:rsidRPr="00F24B9D">
        <w:rPr>
          <w:rFonts w:cs="Arial"/>
          <w:sz w:val="24"/>
          <w:lang w:val="fr-CA"/>
        </w:rPr>
        <w:t xml:space="preserve">, les informations relatives aux logements désignés qui sont sous sa gestion en vertu de la présente </w:t>
      </w:r>
      <w:r w:rsidR="001D4DB7">
        <w:rPr>
          <w:rFonts w:cs="Arial"/>
          <w:sz w:val="24"/>
          <w:lang w:val="fr-CA"/>
        </w:rPr>
        <w:t>entente</w:t>
      </w:r>
      <w:r w:rsidRPr="00F24B9D">
        <w:rPr>
          <w:rFonts w:cs="Arial"/>
          <w:sz w:val="24"/>
          <w:lang w:val="fr-CA"/>
        </w:rPr>
        <w:t xml:space="preserve"> </w:t>
      </w:r>
      <w:r w:rsidR="000F790B" w:rsidRPr="00CB5C9F">
        <w:rPr>
          <w:rFonts w:cs="Arial"/>
          <w:sz w:val="24"/>
          <w:lang w:val="fr-CA"/>
        </w:rPr>
        <w:t xml:space="preserve">et selon le </w:t>
      </w:r>
      <w:r w:rsidRPr="00F24B9D">
        <w:rPr>
          <w:rFonts w:cs="Arial"/>
          <w:sz w:val="24"/>
          <w:lang w:val="fr-CA"/>
        </w:rPr>
        <w:t xml:space="preserve">formulaire </w:t>
      </w:r>
      <w:r w:rsidRPr="00F24B9D">
        <w:rPr>
          <w:rFonts w:cs="Arial"/>
          <w:i/>
          <w:sz w:val="24"/>
          <w:lang w:val="fr-CA"/>
        </w:rPr>
        <w:t>Renouvellement ou nouvelle attribution de subvention</w:t>
      </w:r>
      <w:r w:rsidRPr="00F24B9D">
        <w:rPr>
          <w:rFonts w:cs="Arial"/>
          <w:sz w:val="24"/>
          <w:lang w:val="fr-CA"/>
        </w:rPr>
        <w:t xml:space="preserve"> ou </w:t>
      </w:r>
      <w:r w:rsidR="00B45563">
        <w:rPr>
          <w:rFonts w:cs="Arial"/>
          <w:sz w:val="24"/>
          <w:lang w:val="fr-CA"/>
        </w:rPr>
        <w:t xml:space="preserve">par </w:t>
      </w:r>
      <w:r w:rsidRPr="00F24B9D">
        <w:rPr>
          <w:rFonts w:cs="Arial"/>
          <w:sz w:val="24"/>
          <w:lang w:val="fr-CA"/>
        </w:rPr>
        <w:t>transfert électronique de données</w:t>
      </w:r>
      <w:r w:rsidR="000F790B" w:rsidRPr="00CB5C9F">
        <w:rPr>
          <w:rFonts w:cs="Arial"/>
          <w:sz w:val="24"/>
          <w:lang w:val="fr-CA"/>
        </w:rPr>
        <w:t xml:space="preserve"> de subvention de l’O</w:t>
      </w:r>
      <w:r w:rsidR="00B45563">
        <w:rPr>
          <w:rFonts w:cs="Arial"/>
          <w:sz w:val="24"/>
          <w:lang w:val="fr-CA"/>
        </w:rPr>
        <w:t>rganisme gestionnaire</w:t>
      </w:r>
      <w:r w:rsidR="000F790B" w:rsidRPr="00CB5C9F">
        <w:rPr>
          <w:rFonts w:cs="Arial"/>
          <w:sz w:val="24"/>
          <w:lang w:val="fr-CA"/>
        </w:rPr>
        <w:t xml:space="preserve"> à la Société</w:t>
      </w:r>
      <w:r w:rsidRPr="00F24B9D">
        <w:rPr>
          <w:rFonts w:cs="Arial"/>
          <w:sz w:val="24"/>
          <w:lang w:val="fr-CA"/>
        </w:rPr>
        <w:t>.</w:t>
      </w:r>
    </w:p>
    <w:p w14:paraId="2D738756" w14:textId="77777777" w:rsidR="003C196C" w:rsidRDefault="003C196C" w:rsidP="009E10B5">
      <w:pPr>
        <w:ind w:left="851" w:hanging="851"/>
        <w:jc w:val="both"/>
        <w:rPr>
          <w:rFonts w:cs="Arial"/>
          <w:sz w:val="24"/>
        </w:rPr>
      </w:pPr>
    </w:p>
    <w:p w14:paraId="441BA89D" w14:textId="47D9DB5B" w:rsidR="005F49A8" w:rsidRDefault="006B5118" w:rsidP="009E10B5">
      <w:pPr>
        <w:ind w:left="851" w:hanging="851"/>
        <w:jc w:val="both"/>
        <w:rPr>
          <w:rFonts w:cs="Arial"/>
          <w:sz w:val="24"/>
        </w:rPr>
      </w:pPr>
      <w:r w:rsidRPr="00D36882">
        <w:rPr>
          <w:rFonts w:cs="Arial"/>
          <w:b/>
          <w:bCs/>
          <w:sz w:val="24"/>
        </w:rPr>
        <w:t>7.6.</w:t>
      </w:r>
      <w:r>
        <w:rPr>
          <w:rFonts w:cs="Arial"/>
          <w:sz w:val="24"/>
        </w:rPr>
        <w:tab/>
      </w:r>
      <w:r w:rsidR="005F49A8" w:rsidRPr="00F24B9D">
        <w:rPr>
          <w:rFonts w:cs="Arial"/>
          <w:sz w:val="24"/>
        </w:rPr>
        <w:t xml:space="preserve">L’Organisme </w:t>
      </w:r>
      <w:r w:rsidR="00F61837" w:rsidRPr="00CB5C9F">
        <w:rPr>
          <w:rFonts w:cs="Arial"/>
          <w:sz w:val="24"/>
        </w:rPr>
        <w:t>gestionnaire</w:t>
      </w:r>
      <w:r w:rsidR="005F49A8" w:rsidRPr="00F24B9D">
        <w:rPr>
          <w:rFonts w:cs="Arial"/>
          <w:sz w:val="24"/>
        </w:rPr>
        <w:t xml:space="preserve"> doit soumettre à la Société, dans les trois (3) mois suivant la fin de son exercice financier</w:t>
      </w:r>
      <w:r w:rsidR="000E37CC">
        <w:rPr>
          <w:rFonts w:cs="Arial"/>
          <w:sz w:val="24"/>
        </w:rPr>
        <w:t xml:space="preserve"> et selon le format qu’elle détermine, </w:t>
      </w:r>
      <w:r w:rsidR="00DA60BE" w:rsidRPr="00867246">
        <w:rPr>
          <w:rFonts w:cs="Arial"/>
          <w:sz w:val="24"/>
        </w:rPr>
        <w:t>ses états financiers audités présentant</w:t>
      </w:r>
      <w:r w:rsidR="00DA60BE" w:rsidRPr="00DA60BE">
        <w:rPr>
          <w:rFonts w:cs="Arial"/>
          <w:sz w:val="24"/>
        </w:rPr>
        <w:t xml:space="preserve"> l’ensemble de ses opérations financières</w:t>
      </w:r>
      <w:r w:rsidR="00DA60BE" w:rsidRPr="00152BB9">
        <w:rPr>
          <w:rFonts w:cs="Arial"/>
          <w:sz w:val="24"/>
        </w:rPr>
        <w:t xml:space="preserve"> </w:t>
      </w:r>
      <w:r w:rsidR="005F49A8" w:rsidRPr="00F24B9D">
        <w:rPr>
          <w:rFonts w:cs="Arial"/>
          <w:sz w:val="24"/>
        </w:rPr>
        <w:t xml:space="preserve">sur l’utilisation des </w:t>
      </w:r>
      <w:r w:rsidR="00827B8E">
        <w:rPr>
          <w:rFonts w:cs="Arial"/>
          <w:sz w:val="24"/>
        </w:rPr>
        <w:t xml:space="preserve">suppléments au loyer </w:t>
      </w:r>
      <w:r w:rsidR="002A1A45" w:rsidRPr="00CB5C9F">
        <w:rPr>
          <w:rFonts w:cs="Arial"/>
          <w:sz w:val="24"/>
          <w:lang w:val="fr-CA"/>
        </w:rPr>
        <w:t>selon les modalités administratives déterminées par la Société</w:t>
      </w:r>
      <w:r w:rsidR="005F49A8" w:rsidRPr="00F24B9D">
        <w:rPr>
          <w:rFonts w:cs="Arial"/>
          <w:sz w:val="24"/>
        </w:rPr>
        <w:t>.</w:t>
      </w:r>
    </w:p>
    <w:p w14:paraId="16E50DD7" w14:textId="77777777" w:rsidR="00416DC8" w:rsidRDefault="00416DC8" w:rsidP="00973798">
      <w:pPr>
        <w:ind w:left="709" w:hanging="709"/>
        <w:jc w:val="both"/>
        <w:rPr>
          <w:rFonts w:cs="Arial"/>
          <w:sz w:val="24"/>
        </w:rPr>
      </w:pPr>
    </w:p>
    <w:p w14:paraId="53847D02" w14:textId="5439FC21" w:rsidR="0035183E" w:rsidRDefault="0035183E" w:rsidP="00756B6C">
      <w:pPr>
        <w:rPr>
          <w:rFonts w:cs="Arial"/>
          <w:sz w:val="24"/>
        </w:rPr>
      </w:pPr>
    </w:p>
    <w:p w14:paraId="17816C49" w14:textId="77777777" w:rsidR="0035183E" w:rsidRPr="002D08CC" w:rsidRDefault="0035183E" w:rsidP="00176F31">
      <w:pPr>
        <w:numPr>
          <w:ilvl w:val="0"/>
          <w:numId w:val="7"/>
        </w:numPr>
        <w:tabs>
          <w:tab w:val="left" w:pos="851"/>
          <w:tab w:val="left" w:pos="1440"/>
        </w:tabs>
        <w:ind w:left="851" w:hanging="851"/>
        <w:jc w:val="both"/>
        <w:rPr>
          <w:rFonts w:cs="Arial"/>
          <w:b/>
          <w:bCs/>
          <w:sz w:val="24"/>
          <w:lang w:val="fr-CA"/>
        </w:rPr>
      </w:pPr>
      <w:r w:rsidRPr="002D08CC">
        <w:rPr>
          <w:rFonts w:cs="Arial"/>
          <w:b/>
          <w:bCs/>
          <w:sz w:val="24"/>
          <w:lang w:val="fr-CA"/>
        </w:rPr>
        <w:t>INSPECTION ET VÉRIFICATION</w:t>
      </w:r>
      <w:r w:rsidR="008E671D">
        <w:rPr>
          <w:rFonts w:cs="Arial"/>
          <w:b/>
          <w:bCs/>
          <w:sz w:val="24"/>
          <w:lang w:val="fr-CA"/>
        </w:rPr>
        <w:t xml:space="preserve"> DES LOGEMENTS DÉSIGNÉS</w:t>
      </w:r>
    </w:p>
    <w:p w14:paraId="5B23F6EC" w14:textId="77777777" w:rsidR="0035183E" w:rsidRPr="00CF48DD" w:rsidRDefault="0035183E" w:rsidP="0035183E">
      <w:pPr>
        <w:tabs>
          <w:tab w:val="left" w:pos="720"/>
          <w:tab w:val="left" w:pos="1440"/>
        </w:tabs>
        <w:jc w:val="both"/>
        <w:rPr>
          <w:rFonts w:cs="Arial"/>
          <w:sz w:val="24"/>
          <w:lang w:val="fr-CA"/>
        </w:rPr>
      </w:pPr>
    </w:p>
    <w:p w14:paraId="1F37E95A" w14:textId="77777777" w:rsidR="003672C5" w:rsidRPr="00CF48DD" w:rsidRDefault="003672C5" w:rsidP="0035183E">
      <w:pPr>
        <w:tabs>
          <w:tab w:val="left" w:pos="720"/>
          <w:tab w:val="left" w:pos="1440"/>
        </w:tabs>
        <w:jc w:val="both"/>
        <w:rPr>
          <w:rFonts w:cs="Arial"/>
          <w:sz w:val="24"/>
          <w:lang w:val="fr-CA"/>
        </w:rPr>
      </w:pPr>
    </w:p>
    <w:p w14:paraId="0DC4A3BD" w14:textId="1D19B5B5" w:rsidR="0035183E" w:rsidRPr="002D08CC" w:rsidRDefault="0035183E" w:rsidP="00176F31">
      <w:pPr>
        <w:ind w:left="851"/>
        <w:jc w:val="both"/>
        <w:rPr>
          <w:rFonts w:cs="Arial"/>
          <w:sz w:val="24"/>
        </w:rPr>
      </w:pPr>
      <w:r w:rsidRPr="002D08CC">
        <w:rPr>
          <w:rFonts w:cs="Arial"/>
          <w:sz w:val="24"/>
        </w:rPr>
        <w:t xml:space="preserve">La Société </w:t>
      </w:r>
      <w:r w:rsidR="00467596">
        <w:rPr>
          <w:rFonts w:cs="Arial"/>
          <w:sz w:val="24"/>
        </w:rPr>
        <w:t xml:space="preserve">ou l’Organisme gestionnaire </w:t>
      </w:r>
      <w:r w:rsidRPr="002D08CC">
        <w:rPr>
          <w:rFonts w:cs="Arial"/>
          <w:sz w:val="24"/>
        </w:rPr>
        <w:t xml:space="preserve">peut, en tout temps, moyennant le même </w:t>
      </w:r>
      <w:r w:rsidRPr="00772466">
        <w:rPr>
          <w:rFonts w:cs="Arial"/>
          <w:sz w:val="24"/>
        </w:rPr>
        <w:t xml:space="preserve">avis donné conformément </w:t>
      </w:r>
      <w:r w:rsidR="00EA357F" w:rsidRPr="00772466">
        <w:rPr>
          <w:rFonts w:cs="Arial"/>
          <w:sz w:val="24"/>
        </w:rPr>
        <w:t xml:space="preserve">au </w:t>
      </w:r>
      <w:r w:rsidR="00EA357F" w:rsidRPr="008946D1">
        <w:rPr>
          <w:rFonts w:cs="Arial"/>
          <w:i/>
          <w:iCs/>
          <w:sz w:val="24"/>
        </w:rPr>
        <w:t>Code civil du Québec</w:t>
      </w:r>
      <w:r w:rsidRPr="00772466">
        <w:rPr>
          <w:rFonts w:cs="Arial"/>
          <w:sz w:val="24"/>
        </w:rPr>
        <w:t>,</w:t>
      </w:r>
      <w:r w:rsidRPr="002D08CC">
        <w:rPr>
          <w:rFonts w:cs="Arial"/>
          <w:sz w:val="24"/>
        </w:rPr>
        <w:t xml:space="preserve"> inspecter un logement désigné et l’immeuble visé par la présente </w:t>
      </w:r>
      <w:r w:rsidR="001D4DB7">
        <w:rPr>
          <w:rFonts w:cs="Arial"/>
          <w:sz w:val="24"/>
        </w:rPr>
        <w:t>entente</w:t>
      </w:r>
      <w:r w:rsidRPr="002D08CC">
        <w:rPr>
          <w:rFonts w:cs="Arial"/>
          <w:sz w:val="24"/>
        </w:rPr>
        <w:t>, ainsi que les livres, registres, données</w:t>
      </w:r>
      <w:r w:rsidR="003A0D7E">
        <w:rPr>
          <w:rFonts w:cs="Arial"/>
          <w:sz w:val="24"/>
        </w:rPr>
        <w:t>, renseignements ou tout</w:t>
      </w:r>
      <w:r w:rsidRPr="002D08CC">
        <w:rPr>
          <w:rFonts w:cs="Arial"/>
          <w:sz w:val="24"/>
        </w:rPr>
        <w:t xml:space="preserve"> autre documen</w:t>
      </w:r>
      <w:r w:rsidR="003A0D7E">
        <w:rPr>
          <w:rFonts w:cs="Arial"/>
          <w:sz w:val="24"/>
        </w:rPr>
        <w:t>t</w:t>
      </w:r>
      <w:r w:rsidRPr="002D08CC">
        <w:rPr>
          <w:rFonts w:cs="Arial"/>
          <w:sz w:val="24"/>
        </w:rPr>
        <w:t xml:space="preserve"> relatifs au Programme. La</w:t>
      </w:r>
      <w:r w:rsidR="00931D7C">
        <w:rPr>
          <w:rFonts w:cs="Arial"/>
          <w:sz w:val="24"/>
        </w:rPr>
        <w:t> </w:t>
      </w:r>
      <w:r w:rsidRPr="002D08CC">
        <w:rPr>
          <w:rFonts w:cs="Arial"/>
          <w:sz w:val="24"/>
        </w:rPr>
        <w:t xml:space="preserve">Société peut, </w:t>
      </w:r>
      <w:r w:rsidRPr="00C92CF5">
        <w:rPr>
          <w:rFonts w:cs="Arial"/>
          <w:sz w:val="24"/>
        </w:rPr>
        <w:t>dans ce cadre, exiger qu</w:t>
      </w:r>
      <w:r w:rsidR="00931D7C">
        <w:rPr>
          <w:rFonts w:cs="Arial"/>
          <w:sz w:val="24"/>
        </w:rPr>
        <w:t>e</w:t>
      </w:r>
      <w:r w:rsidRPr="00C92CF5">
        <w:rPr>
          <w:rFonts w:cs="Arial"/>
          <w:sz w:val="24"/>
        </w:rPr>
        <w:t xml:space="preserve"> </w:t>
      </w:r>
      <w:r w:rsidR="00931D7C">
        <w:rPr>
          <w:rFonts w:cs="Arial"/>
          <w:sz w:val="24"/>
        </w:rPr>
        <w:t>l’</w:t>
      </w:r>
      <w:r w:rsidRPr="00C92CF5">
        <w:rPr>
          <w:rFonts w:cs="Arial"/>
          <w:sz w:val="24"/>
        </w:rPr>
        <w:t>Organisme gestionnaire lui fasse parvenir tou</w:t>
      </w:r>
      <w:r w:rsidR="003A0D7E" w:rsidRPr="00C92CF5">
        <w:rPr>
          <w:rFonts w:cs="Arial"/>
          <w:sz w:val="24"/>
        </w:rPr>
        <w:t xml:space="preserve">t renseignement ou </w:t>
      </w:r>
      <w:r w:rsidRPr="00C92CF5">
        <w:rPr>
          <w:rFonts w:cs="Arial"/>
          <w:sz w:val="24"/>
        </w:rPr>
        <w:t>document qu’elle juge à propos de vérifier.</w:t>
      </w:r>
      <w:r w:rsidR="001A7ED9" w:rsidRPr="00C92CF5">
        <w:rPr>
          <w:rFonts w:cs="Arial"/>
          <w:sz w:val="24"/>
        </w:rPr>
        <w:t xml:space="preserve"> </w:t>
      </w:r>
      <w:sdt>
        <w:sdtPr>
          <w:rPr>
            <w:rFonts w:cs="Arial"/>
            <w:sz w:val="24"/>
            <w:lang w:val="fr-CA"/>
          </w:rPr>
          <w:alias w:val="Municipalité ou Commanditaire"/>
          <w:tag w:val="choisir"/>
          <w:id w:val="-228470979"/>
          <w:placeholder>
            <w:docPart w:val="32836543F71D4F87894B374875C270DC"/>
          </w:placeholder>
          <w:showingPlcHdr/>
          <w:dropDownList>
            <w:listItem w:value="Choisissez un élément."/>
            <w:listItem w:displayText="La Société doit rapporter à l'Organisme gestionnaire" w:value="La Société doit rapporter à l'Organisme gestionnaire"/>
            <w:listItem w:displayText="La Société et la Municipalité doivent se rapporter mutuellement" w:value="La Société et la Municipalité doivent se rapporter mutuellement"/>
            <w:listItem w:displayText="La Société et le Commanditaire doivent se rapporter mutuellement" w:value="La Société et le Commanditaire doivent se rapporter mutuellement"/>
          </w:dropDownList>
        </w:sdtPr>
        <w:sdtContent>
          <w:r w:rsidR="006D3B46" w:rsidRPr="001A2206">
            <w:rPr>
              <w:rStyle w:val="Textedelespacerserv"/>
            </w:rPr>
            <w:t>Choisissez un élément.</w:t>
          </w:r>
        </w:sdtContent>
      </w:sdt>
      <w:r w:rsidR="001A7ED9" w:rsidRPr="00C92CF5">
        <w:rPr>
          <w:rFonts w:cs="Arial"/>
          <w:sz w:val="24"/>
        </w:rPr>
        <w:t xml:space="preserve"> </w:t>
      </w:r>
      <w:proofErr w:type="gramStart"/>
      <w:r w:rsidRPr="00C92CF5">
        <w:rPr>
          <w:rFonts w:cs="Arial"/>
          <w:sz w:val="24"/>
        </w:rPr>
        <w:t>toute</w:t>
      </w:r>
      <w:proofErr w:type="gramEnd"/>
      <w:r w:rsidRPr="00C92CF5">
        <w:rPr>
          <w:rFonts w:cs="Arial"/>
          <w:sz w:val="24"/>
        </w:rPr>
        <w:t xml:space="preserve"> anomalie décelée dans la gestion </w:t>
      </w:r>
      <w:r w:rsidR="00966F5C" w:rsidRPr="00C92CF5">
        <w:rPr>
          <w:rFonts w:cs="Arial"/>
          <w:sz w:val="24"/>
        </w:rPr>
        <w:t xml:space="preserve">par l’Organisme gestionnaire </w:t>
      </w:r>
      <w:r w:rsidRPr="00C92CF5">
        <w:rPr>
          <w:rFonts w:cs="Arial"/>
          <w:sz w:val="24"/>
        </w:rPr>
        <w:t xml:space="preserve">du Programme et, le cas échéant, </w:t>
      </w:r>
      <w:r w:rsidR="00F5738E" w:rsidRPr="00C92CF5">
        <w:rPr>
          <w:rFonts w:cs="Arial"/>
          <w:sz w:val="24"/>
        </w:rPr>
        <w:t>de toute</w:t>
      </w:r>
      <w:r w:rsidRPr="00C92CF5">
        <w:rPr>
          <w:rFonts w:cs="Arial"/>
          <w:sz w:val="24"/>
        </w:rPr>
        <w:t xml:space="preserve"> mesure que doit prendre l’Organisme gestionnaire pour r</w:t>
      </w:r>
      <w:r w:rsidR="00F5738E" w:rsidRPr="00C92CF5">
        <w:rPr>
          <w:rFonts w:cs="Arial"/>
          <w:sz w:val="24"/>
        </w:rPr>
        <w:t>emédier à</w:t>
      </w:r>
      <w:r w:rsidRPr="00C92CF5">
        <w:rPr>
          <w:rFonts w:cs="Arial"/>
          <w:sz w:val="24"/>
        </w:rPr>
        <w:t xml:space="preserve"> la situation.</w:t>
      </w:r>
    </w:p>
    <w:p w14:paraId="4BCA41A2" w14:textId="77777777" w:rsidR="0035183E" w:rsidRDefault="0035183E" w:rsidP="0082051D">
      <w:pPr>
        <w:jc w:val="both"/>
        <w:rPr>
          <w:rFonts w:cs="Arial"/>
          <w:sz w:val="24"/>
        </w:rPr>
      </w:pPr>
    </w:p>
    <w:p w14:paraId="3DEB9C48" w14:textId="77777777" w:rsidR="00772466" w:rsidRPr="002D08CC" w:rsidRDefault="00772466" w:rsidP="0082051D">
      <w:pPr>
        <w:jc w:val="both"/>
        <w:rPr>
          <w:rFonts w:cs="Arial"/>
          <w:sz w:val="24"/>
        </w:rPr>
      </w:pPr>
    </w:p>
    <w:p w14:paraId="2944B1A1" w14:textId="77777777" w:rsidR="008E671D" w:rsidRDefault="008E671D" w:rsidP="00176F31">
      <w:pPr>
        <w:numPr>
          <w:ilvl w:val="0"/>
          <w:numId w:val="7"/>
        </w:numPr>
        <w:ind w:left="851" w:hanging="851"/>
        <w:jc w:val="both"/>
        <w:rPr>
          <w:rFonts w:cs="Arial"/>
          <w:b/>
          <w:bCs/>
          <w:sz w:val="24"/>
          <w:lang w:val="fr-CA"/>
        </w:rPr>
      </w:pPr>
      <w:r w:rsidRPr="00F24B9D">
        <w:rPr>
          <w:rFonts w:cs="Arial"/>
          <w:b/>
          <w:bCs/>
          <w:sz w:val="24"/>
          <w:lang w:val="fr-CA"/>
        </w:rPr>
        <w:lastRenderedPageBreak/>
        <w:t>VÉRIFICATION</w:t>
      </w:r>
      <w:r w:rsidR="00420C11">
        <w:rPr>
          <w:rFonts w:cs="Arial"/>
          <w:b/>
          <w:bCs/>
          <w:sz w:val="24"/>
          <w:lang w:val="fr-CA"/>
        </w:rPr>
        <w:t xml:space="preserve"> ET CONSERVATION DE DOCUMENTS</w:t>
      </w:r>
    </w:p>
    <w:p w14:paraId="4B5F35CB" w14:textId="77777777" w:rsidR="004B518D" w:rsidRPr="00756B6C" w:rsidRDefault="004B518D" w:rsidP="0082051D">
      <w:pPr>
        <w:jc w:val="both"/>
        <w:rPr>
          <w:rFonts w:cs="Arial"/>
          <w:sz w:val="24"/>
          <w:lang w:val="fr-CA"/>
        </w:rPr>
      </w:pPr>
    </w:p>
    <w:p w14:paraId="064ABDCF" w14:textId="77777777" w:rsidR="00176F31" w:rsidRPr="00756B6C" w:rsidRDefault="00176F31" w:rsidP="0082051D">
      <w:pPr>
        <w:jc w:val="both"/>
        <w:rPr>
          <w:rFonts w:cs="Arial"/>
          <w:sz w:val="24"/>
          <w:lang w:val="fr-CA"/>
        </w:rPr>
      </w:pPr>
    </w:p>
    <w:p w14:paraId="1E9F9174" w14:textId="4893F04F" w:rsidR="00F46EEB" w:rsidRPr="004B518D" w:rsidRDefault="00001693" w:rsidP="00176F31">
      <w:pPr>
        <w:pStyle w:val="Default"/>
        <w:ind w:left="851" w:hanging="851"/>
        <w:jc w:val="both"/>
      </w:pPr>
      <w:r w:rsidRPr="00D36882">
        <w:rPr>
          <w:b/>
          <w:bCs/>
          <w:color w:val="auto"/>
        </w:rPr>
        <w:t>9.1.</w:t>
      </w:r>
      <w:r w:rsidR="008E2CE7">
        <w:rPr>
          <w:color w:val="auto"/>
        </w:rPr>
        <w:tab/>
      </w:r>
      <w:r w:rsidR="004B518D">
        <w:rPr>
          <w:color w:val="auto"/>
        </w:rPr>
        <w:t xml:space="preserve">L’Organisme gestionnaire doit </w:t>
      </w:r>
      <w:r w:rsidR="00F46EEB" w:rsidRPr="00CE58FE">
        <w:rPr>
          <w:color w:val="auto"/>
        </w:rPr>
        <w:t xml:space="preserve">permettre à la Société ou ses représentants de vérifier en tout temps les livres, registres, données et autres documents relatifs au Programme et de s’enquérir de tout fait </w:t>
      </w:r>
      <w:proofErr w:type="gramStart"/>
      <w:r w:rsidR="00F46EEB" w:rsidRPr="00CE58FE">
        <w:rPr>
          <w:color w:val="auto"/>
        </w:rPr>
        <w:t>li</w:t>
      </w:r>
      <w:r w:rsidR="00ED7F6C">
        <w:rPr>
          <w:color w:val="auto"/>
        </w:rPr>
        <w:t>é</w:t>
      </w:r>
      <w:proofErr w:type="gramEnd"/>
      <w:r w:rsidR="00F46EEB" w:rsidRPr="00CE58FE">
        <w:rPr>
          <w:color w:val="auto"/>
        </w:rPr>
        <w:t xml:space="preserve"> à l’exécution du mandat de l’Organisme </w:t>
      </w:r>
      <w:r w:rsidR="00F46EEB" w:rsidRPr="00F24B9D">
        <w:rPr>
          <w:color w:val="auto"/>
        </w:rPr>
        <w:t>gestionnaire</w:t>
      </w:r>
      <w:r w:rsidR="00F46EEB" w:rsidRPr="00CE58FE">
        <w:rPr>
          <w:color w:val="auto"/>
        </w:rPr>
        <w:t>. La Société fera rapport à l’Organism</w:t>
      </w:r>
      <w:r w:rsidR="00F46EEB">
        <w:rPr>
          <w:color w:val="auto"/>
        </w:rPr>
        <w:t>e</w:t>
      </w:r>
      <w:r w:rsidR="00F46EEB" w:rsidRPr="00CE58FE">
        <w:rPr>
          <w:color w:val="auto"/>
        </w:rPr>
        <w:t xml:space="preserve"> </w:t>
      </w:r>
      <w:r w:rsidR="00F46EEB" w:rsidRPr="00F24B9D">
        <w:rPr>
          <w:color w:val="auto"/>
        </w:rPr>
        <w:t>gestionnaire</w:t>
      </w:r>
      <w:r w:rsidR="00F46EEB" w:rsidRPr="00CE58FE">
        <w:rPr>
          <w:color w:val="auto"/>
        </w:rPr>
        <w:t xml:space="preserve"> de toutes les anomalies décelées dans la gestion du Programme et, le cas échéant, des mesures que ce dernier doit prendre pour régulariser la situation</w:t>
      </w:r>
      <w:r w:rsidR="007563B6">
        <w:rPr>
          <w:color w:val="auto"/>
        </w:rPr>
        <w:t xml:space="preserve"> qui</w:t>
      </w:r>
      <w:r w:rsidR="00F46EEB" w:rsidRPr="00CE58FE">
        <w:rPr>
          <w:color w:val="auto"/>
        </w:rPr>
        <w:t xml:space="preserve"> lui </w:t>
      </w:r>
      <w:r w:rsidR="007563B6">
        <w:rPr>
          <w:color w:val="auto"/>
        </w:rPr>
        <w:t>ont</w:t>
      </w:r>
      <w:r w:rsidR="00F46EEB" w:rsidRPr="00CE58FE">
        <w:rPr>
          <w:color w:val="auto"/>
        </w:rPr>
        <w:t xml:space="preserve"> été fournies aux fins de l’exécution de l</w:t>
      </w:r>
      <w:r w:rsidR="00F46EEB">
        <w:rPr>
          <w:color w:val="auto"/>
        </w:rPr>
        <w:t>a présente entente</w:t>
      </w:r>
      <w:r w:rsidR="00F46EEB" w:rsidRPr="00CE58FE">
        <w:rPr>
          <w:color w:val="auto"/>
        </w:rPr>
        <w:t xml:space="preserve"> et tout document recueilli par celui</w:t>
      </w:r>
      <w:r w:rsidR="00F46EEB" w:rsidRPr="00CE58FE">
        <w:rPr>
          <w:color w:val="auto"/>
        </w:rPr>
        <w:noBreakHyphen/>
        <w:t>ci dans le cadre de cette gestion</w:t>
      </w:r>
      <w:r w:rsidR="00F46EEB" w:rsidRPr="00064CEB">
        <w:rPr>
          <w:color w:val="auto"/>
        </w:rPr>
        <w:t>.</w:t>
      </w:r>
    </w:p>
    <w:p w14:paraId="6A9BC769" w14:textId="77777777" w:rsidR="008E671D" w:rsidRDefault="008E671D" w:rsidP="00176F31">
      <w:pPr>
        <w:ind w:left="851" w:hanging="851"/>
        <w:jc w:val="both"/>
        <w:rPr>
          <w:rFonts w:cs="Arial"/>
          <w:sz w:val="24"/>
          <w:lang w:val="fr-CA"/>
        </w:rPr>
      </w:pPr>
    </w:p>
    <w:p w14:paraId="753DF0CA" w14:textId="75DF6EA9" w:rsidR="00CB5C9F" w:rsidRDefault="00762C38" w:rsidP="00176F31">
      <w:pPr>
        <w:ind w:left="851" w:hanging="851"/>
        <w:jc w:val="both"/>
        <w:rPr>
          <w:rFonts w:cs="Arial"/>
          <w:sz w:val="24"/>
          <w:lang w:val="fr-CA"/>
        </w:rPr>
      </w:pPr>
      <w:r w:rsidRPr="00D36882">
        <w:rPr>
          <w:rFonts w:cs="Arial"/>
          <w:b/>
          <w:bCs/>
          <w:sz w:val="24"/>
          <w:lang w:val="fr-CA"/>
        </w:rPr>
        <w:t>9.2.</w:t>
      </w:r>
      <w:r w:rsidR="008E2CE7">
        <w:rPr>
          <w:rFonts w:cs="Arial"/>
          <w:sz w:val="24"/>
          <w:lang w:val="fr-CA"/>
        </w:rPr>
        <w:tab/>
      </w:r>
      <w:r w:rsidR="008E671D" w:rsidRPr="008E671D">
        <w:rPr>
          <w:rFonts w:cs="Arial"/>
          <w:sz w:val="24"/>
          <w:lang w:val="fr-CA"/>
        </w:rPr>
        <w:t>Toute personne autorisée par la S</w:t>
      </w:r>
      <w:r w:rsidR="00A038FF">
        <w:rPr>
          <w:rFonts w:cs="Arial"/>
          <w:sz w:val="24"/>
          <w:lang w:val="fr-CA"/>
        </w:rPr>
        <w:t>ociété</w:t>
      </w:r>
      <w:r w:rsidR="008E671D" w:rsidRPr="008E671D">
        <w:rPr>
          <w:rFonts w:cs="Arial"/>
          <w:sz w:val="24"/>
          <w:lang w:val="fr-CA"/>
        </w:rPr>
        <w:t xml:space="preserve"> </w:t>
      </w:r>
      <w:r w:rsidR="00931D7C">
        <w:rPr>
          <w:rFonts w:cs="Arial"/>
          <w:sz w:val="24"/>
          <w:lang w:val="fr-CA"/>
        </w:rPr>
        <w:t>à</w:t>
      </w:r>
      <w:r w:rsidR="00931D7C" w:rsidRPr="008E671D">
        <w:rPr>
          <w:rFonts w:cs="Arial"/>
          <w:sz w:val="24"/>
          <w:lang w:val="fr-CA"/>
        </w:rPr>
        <w:t xml:space="preserve"> </w:t>
      </w:r>
      <w:r w:rsidR="008E671D" w:rsidRPr="008E671D">
        <w:rPr>
          <w:rFonts w:cs="Arial"/>
          <w:sz w:val="24"/>
          <w:lang w:val="fr-CA"/>
        </w:rPr>
        <w:t>procéder à une vérification a, en tout temps, accès aux livres, registres, dossiers et autres documents liés à l’administration et à l’application du Programme et peut en prendre copie.</w:t>
      </w:r>
    </w:p>
    <w:p w14:paraId="644B79EE" w14:textId="77777777" w:rsidR="00CB5C9F" w:rsidRDefault="00CB5C9F" w:rsidP="00176F31">
      <w:pPr>
        <w:ind w:left="851" w:hanging="851"/>
        <w:jc w:val="both"/>
        <w:rPr>
          <w:rFonts w:cs="Arial"/>
          <w:sz w:val="24"/>
          <w:lang w:val="fr-CA"/>
        </w:rPr>
      </w:pPr>
    </w:p>
    <w:p w14:paraId="3E9185BD" w14:textId="5595F3B2" w:rsidR="00CB5C9F" w:rsidRDefault="00762C38" w:rsidP="00176F31">
      <w:pPr>
        <w:ind w:left="851" w:hanging="851"/>
        <w:jc w:val="both"/>
        <w:rPr>
          <w:rFonts w:cs="Arial"/>
          <w:sz w:val="24"/>
          <w:lang w:val="fr-CA"/>
        </w:rPr>
      </w:pPr>
      <w:r w:rsidRPr="00D36882">
        <w:rPr>
          <w:rFonts w:cs="Arial"/>
          <w:b/>
          <w:bCs/>
          <w:sz w:val="24"/>
          <w:lang w:val="fr-CA"/>
        </w:rPr>
        <w:t>9.3.</w:t>
      </w:r>
      <w:r w:rsidR="008E2CE7">
        <w:rPr>
          <w:rFonts w:cs="Arial"/>
          <w:sz w:val="24"/>
          <w:lang w:val="fr-CA"/>
        </w:rPr>
        <w:tab/>
      </w:r>
      <w:r w:rsidR="008E671D" w:rsidRPr="00CB5C9F">
        <w:rPr>
          <w:rFonts w:cs="Arial"/>
          <w:sz w:val="24"/>
          <w:lang w:val="fr-CA"/>
        </w:rPr>
        <w:t xml:space="preserve">Les </w:t>
      </w:r>
      <w:r w:rsidR="00931D7C">
        <w:rPr>
          <w:rFonts w:cs="Arial"/>
          <w:sz w:val="24"/>
          <w:lang w:val="fr-CA"/>
        </w:rPr>
        <w:t>sommes</w:t>
      </w:r>
      <w:r w:rsidR="00931D7C" w:rsidRPr="00CB5C9F">
        <w:rPr>
          <w:rFonts w:cs="Arial"/>
          <w:sz w:val="24"/>
          <w:lang w:val="fr-CA"/>
        </w:rPr>
        <w:t xml:space="preserve"> </w:t>
      </w:r>
      <w:r w:rsidR="008E671D" w:rsidRPr="00CB5C9F">
        <w:rPr>
          <w:rFonts w:cs="Arial"/>
          <w:sz w:val="24"/>
          <w:lang w:val="fr-CA"/>
        </w:rPr>
        <w:t>versé</w:t>
      </w:r>
      <w:r w:rsidR="00931D7C">
        <w:rPr>
          <w:rFonts w:cs="Arial"/>
          <w:sz w:val="24"/>
          <w:lang w:val="fr-CA"/>
        </w:rPr>
        <w:t>e</w:t>
      </w:r>
      <w:r w:rsidR="008E671D" w:rsidRPr="00CB5C9F">
        <w:rPr>
          <w:rFonts w:cs="Arial"/>
          <w:sz w:val="24"/>
          <w:lang w:val="fr-CA"/>
        </w:rPr>
        <w:t xml:space="preserve">s dans le cadre de la présente </w:t>
      </w:r>
      <w:r w:rsidR="00F238EC">
        <w:rPr>
          <w:rFonts w:cs="Arial"/>
          <w:sz w:val="24"/>
          <w:lang w:val="fr-CA"/>
        </w:rPr>
        <w:t>entente</w:t>
      </w:r>
      <w:r w:rsidR="008E671D" w:rsidRPr="00CB5C9F">
        <w:rPr>
          <w:rFonts w:cs="Arial"/>
          <w:sz w:val="24"/>
          <w:lang w:val="fr-CA"/>
        </w:rPr>
        <w:t xml:space="preserve"> peuvent faire l’objet d’une vérification par la Société ou par toute autre personne ou tout organisme autorisé</w:t>
      </w:r>
      <w:r w:rsidR="00931D7C">
        <w:rPr>
          <w:rFonts w:cs="Arial"/>
          <w:sz w:val="24"/>
          <w:lang w:val="fr-CA"/>
        </w:rPr>
        <w:t>s</w:t>
      </w:r>
      <w:r w:rsidR="008E671D" w:rsidRPr="00CB5C9F">
        <w:rPr>
          <w:rFonts w:cs="Arial"/>
          <w:sz w:val="24"/>
          <w:lang w:val="fr-CA"/>
        </w:rPr>
        <w:t xml:space="preserve"> dans le cadre des fonctions qu’ils exercent ou des mandats qui leur sont confiés. </w:t>
      </w:r>
    </w:p>
    <w:p w14:paraId="6FC47B2C" w14:textId="77777777" w:rsidR="00CB5C9F" w:rsidRDefault="00CB5C9F" w:rsidP="00176F31">
      <w:pPr>
        <w:pStyle w:val="Paragraphedeliste"/>
        <w:ind w:left="851" w:hanging="851"/>
        <w:rPr>
          <w:rFonts w:cs="Arial"/>
          <w:sz w:val="24"/>
          <w:lang w:val="fr-CA"/>
        </w:rPr>
      </w:pPr>
    </w:p>
    <w:p w14:paraId="5FB64D2E" w14:textId="058B8807" w:rsidR="00CB5C9F" w:rsidRDefault="008E671D" w:rsidP="00176F31">
      <w:pPr>
        <w:numPr>
          <w:ilvl w:val="1"/>
          <w:numId w:val="7"/>
        </w:numPr>
        <w:ind w:left="851" w:hanging="851"/>
        <w:jc w:val="both"/>
        <w:rPr>
          <w:rFonts w:cs="Arial"/>
          <w:sz w:val="24"/>
          <w:lang w:val="fr-CA"/>
        </w:rPr>
      </w:pPr>
      <w:r w:rsidRPr="00CB5C9F">
        <w:rPr>
          <w:rFonts w:cs="Arial"/>
          <w:sz w:val="24"/>
          <w:lang w:val="fr-CA"/>
        </w:rPr>
        <w:t xml:space="preserve">L’Organisme gestionnaire conserve </w:t>
      </w:r>
      <w:r w:rsidRPr="00CB5C9F">
        <w:rPr>
          <w:rFonts w:cs="Arial"/>
          <w:sz w:val="24"/>
        </w:rPr>
        <w:t>tous l</w:t>
      </w:r>
      <w:r w:rsidRPr="00CB5C9F">
        <w:rPr>
          <w:rFonts w:cs="Arial"/>
          <w:sz w:val="24"/>
          <w:lang w:val="fr-CA"/>
        </w:rPr>
        <w:t xml:space="preserve">es originaux des documents reliés à l’aide financière prévue à la présente </w:t>
      </w:r>
      <w:r w:rsidR="00F238EC">
        <w:rPr>
          <w:rFonts w:cs="Arial"/>
          <w:sz w:val="24"/>
          <w:lang w:val="fr-CA"/>
        </w:rPr>
        <w:t>entente</w:t>
      </w:r>
      <w:r w:rsidR="00931D7C">
        <w:rPr>
          <w:rFonts w:cs="Arial"/>
          <w:sz w:val="24"/>
          <w:lang w:val="fr-CA"/>
        </w:rPr>
        <w:t>,</w:t>
      </w:r>
      <w:r w:rsidRPr="00CB5C9F">
        <w:rPr>
          <w:rFonts w:cs="Arial"/>
          <w:sz w:val="24"/>
          <w:lang w:val="fr-CA"/>
        </w:rPr>
        <w:t xml:space="preserve"> incluant les pièces justificatives, les registres, les rapports ainsi que tous les documents nécessaires à la </w:t>
      </w:r>
      <w:r w:rsidR="007563B6">
        <w:rPr>
          <w:rFonts w:cs="Arial"/>
          <w:sz w:val="24"/>
          <w:lang w:val="fr-CA"/>
        </w:rPr>
        <w:t xml:space="preserve">mise en </w:t>
      </w:r>
      <w:r w:rsidR="007929EC">
        <w:rPr>
          <w:rFonts w:cs="Arial"/>
          <w:sz w:val="24"/>
          <w:lang w:val="fr-CA"/>
        </w:rPr>
        <w:t>œuvre</w:t>
      </w:r>
      <w:r w:rsidRPr="00CB5C9F">
        <w:rPr>
          <w:rFonts w:cs="Arial"/>
          <w:sz w:val="24"/>
          <w:lang w:val="fr-CA"/>
        </w:rPr>
        <w:t xml:space="preserve"> de la présente </w:t>
      </w:r>
      <w:r w:rsidR="00DB4FF9">
        <w:rPr>
          <w:rFonts w:cs="Arial"/>
          <w:sz w:val="24"/>
          <w:lang w:val="fr-CA"/>
        </w:rPr>
        <w:t>entente</w:t>
      </w:r>
      <w:r w:rsidRPr="00CB5C9F">
        <w:rPr>
          <w:rFonts w:cs="Arial"/>
          <w:sz w:val="24"/>
          <w:lang w:val="fr-CA"/>
        </w:rPr>
        <w:t xml:space="preserve"> pour une période de sept</w:t>
      </w:r>
      <w:r w:rsidR="00DD413B">
        <w:rPr>
          <w:rFonts w:cs="Arial"/>
          <w:sz w:val="24"/>
          <w:lang w:val="fr-CA"/>
        </w:rPr>
        <w:t> </w:t>
      </w:r>
      <w:r w:rsidRPr="00CB5C9F">
        <w:rPr>
          <w:rFonts w:cs="Arial"/>
          <w:sz w:val="24"/>
          <w:lang w:val="fr-CA"/>
        </w:rPr>
        <w:t>(7)</w:t>
      </w:r>
      <w:r w:rsidR="00DD413B">
        <w:rPr>
          <w:rFonts w:cs="Arial"/>
          <w:sz w:val="24"/>
          <w:lang w:val="fr-CA"/>
        </w:rPr>
        <w:t> </w:t>
      </w:r>
      <w:r w:rsidRPr="00CB5C9F">
        <w:rPr>
          <w:rFonts w:cs="Arial"/>
          <w:sz w:val="24"/>
          <w:lang w:val="fr-CA"/>
        </w:rPr>
        <w:t xml:space="preserve">ans suivant l’expiration de </w:t>
      </w:r>
      <w:r w:rsidR="003D363D">
        <w:rPr>
          <w:rFonts w:cs="Arial"/>
          <w:sz w:val="24"/>
          <w:lang w:val="fr-CA"/>
        </w:rPr>
        <w:t>celle-ci</w:t>
      </w:r>
      <w:r w:rsidRPr="00CB5C9F">
        <w:rPr>
          <w:rFonts w:cs="Arial"/>
          <w:sz w:val="24"/>
          <w:lang w:val="fr-CA"/>
        </w:rPr>
        <w:t>, en permet l’accès à un représentant de la Société et permet à ce représentant d’en prendre copie.</w:t>
      </w:r>
    </w:p>
    <w:p w14:paraId="6FBBC3D6" w14:textId="77777777" w:rsidR="00CB5C9F" w:rsidRPr="0082051D" w:rsidRDefault="00CB5C9F" w:rsidP="0082051D">
      <w:pPr>
        <w:rPr>
          <w:rFonts w:cs="Arial"/>
          <w:sz w:val="24"/>
          <w:lang w:val="fr-CA"/>
        </w:rPr>
      </w:pPr>
    </w:p>
    <w:p w14:paraId="1154D8B0" w14:textId="0678DD44" w:rsidR="00CB5C9F" w:rsidRDefault="008E671D" w:rsidP="00A31D35">
      <w:pPr>
        <w:numPr>
          <w:ilvl w:val="1"/>
          <w:numId w:val="7"/>
        </w:numPr>
        <w:ind w:left="851" w:hanging="851"/>
        <w:jc w:val="both"/>
        <w:rPr>
          <w:rFonts w:cs="Arial"/>
          <w:sz w:val="24"/>
          <w:lang w:val="fr-CA"/>
        </w:rPr>
      </w:pPr>
      <w:r w:rsidRPr="00CB5C9F">
        <w:rPr>
          <w:rFonts w:cs="Arial"/>
          <w:sz w:val="24"/>
          <w:lang w:val="fr-CA"/>
        </w:rPr>
        <w:t>L’Organisme gestionnaire donne accès et permet aux représentants du gouvernement du Québec, incluant la Société et tout organisme du gouvernement dans le cadre des fonctions qu’il exerce ou des mandats qui lui sont confiés, d’examiner, en tout temps convenable</w:t>
      </w:r>
      <w:r w:rsidR="00A70AA8">
        <w:rPr>
          <w:rFonts w:cs="Arial"/>
          <w:sz w:val="24"/>
          <w:lang w:val="fr-CA"/>
        </w:rPr>
        <w:t>,</w:t>
      </w:r>
      <w:r w:rsidRPr="00CB5C9F">
        <w:rPr>
          <w:rFonts w:cs="Arial"/>
          <w:sz w:val="24"/>
          <w:lang w:val="fr-CA"/>
        </w:rPr>
        <w:t xml:space="preserve"> et comme ceux-ci le jugent utile aux fins de vérification et de suivi, ses locaux, les lieux des travaux et les documents couverts par la présente </w:t>
      </w:r>
      <w:r w:rsidR="00F238EC">
        <w:rPr>
          <w:rFonts w:cs="Arial"/>
          <w:sz w:val="24"/>
          <w:lang w:val="fr-CA"/>
        </w:rPr>
        <w:t>entente</w:t>
      </w:r>
      <w:r w:rsidR="004C5F2D">
        <w:rPr>
          <w:rFonts w:cs="Arial"/>
          <w:sz w:val="24"/>
          <w:lang w:val="fr-CA"/>
        </w:rPr>
        <w:t>.</w:t>
      </w:r>
    </w:p>
    <w:p w14:paraId="7F0999CC" w14:textId="77777777" w:rsidR="00CB5C9F" w:rsidRDefault="00CB5C9F" w:rsidP="00A31D35">
      <w:pPr>
        <w:pStyle w:val="Paragraphedeliste"/>
        <w:ind w:left="851" w:hanging="851"/>
        <w:rPr>
          <w:rFonts w:cs="Arial"/>
          <w:sz w:val="24"/>
          <w:lang w:val="fr-CA"/>
        </w:rPr>
      </w:pPr>
    </w:p>
    <w:p w14:paraId="1FE7AB58" w14:textId="0603E2A5" w:rsidR="00CB5C9F" w:rsidRDefault="008E671D" w:rsidP="00A31D35">
      <w:pPr>
        <w:numPr>
          <w:ilvl w:val="1"/>
          <w:numId w:val="7"/>
        </w:numPr>
        <w:ind w:left="851" w:hanging="851"/>
        <w:jc w:val="both"/>
        <w:rPr>
          <w:rFonts w:cs="Arial"/>
          <w:sz w:val="24"/>
          <w:lang w:val="fr-CA"/>
        </w:rPr>
      </w:pPr>
      <w:r w:rsidRPr="00CB5C9F">
        <w:rPr>
          <w:rFonts w:cs="Arial"/>
          <w:sz w:val="24"/>
          <w:lang w:val="fr-CA"/>
        </w:rPr>
        <w:t>L’Organisme gestionnaire communique également aux représentants du gouvernement du Québec, incluant la Société et tout organisme du gouvernement dans le cadre des fonctions qu’il exerce ou des mandats qui lui sont confiés, tout document ou tout renseignement relatif</w:t>
      </w:r>
      <w:r w:rsidR="009D3411">
        <w:rPr>
          <w:rFonts w:cs="Arial"/>
          <w:sz w:val="24"/>
          <w:lang w:val="fr-CA"/>
        </w:rPr>
        <w:t>s</w:t>
      </w:r>
      <w:r w:rsidRPr="00CB5C9F">
        <w:rPr>
          <w:rFonts w:cs="Arial"/>
          <w:sz w:val="24"/>
          <w:lang w:val="fr-CA"/>
        </w:rPr>
        <w:t xml:space="preserve"> à l’application de la présente </w:t>
      </w:r>
      <w:r w:rsidR="00F238EC">
        <w:rPr>
          <w:rFonts w:cs="Arial"/>
          <w:sz w:val="24"/>
          <w:lang w:val="fr-CA"/>
        </w:rPr>
        <w:t>entente</w:t>
      </w:r>
      <w:r w:rsidRPr="00CB5C9F">
        <w:rPr>
          <w:rFonts w:cs="Arial"/>
          <w:sz w:val="24"/>
          <w:lang w:val="fr-CA"/>
        </w:rPr>
        <w:t xml:space="preserve"> qui lui </w:t>
      </w:r>
      <w:r w:rsidR="009D3411">
        <w:rPr>
          <w:rFonts w:cs="Arial"/>
          <w:sz w:val="24"/>
          <w:lang w:val="fr-CA"/>
        </w:rPr>
        <w:t>son</w:t>
      </w:r>
      <w:r w:rsidRPr="00CB5C9F">
        <w:rPr>
          <w:rFonts w:cs="Arial"/>
          <w:sz w:val="24"/>
          <w:lang w:val="fr-CA"/>
        </w:rPr>
        <w:t>t demandé</w:t>
      </w:r>
      <w:r w:rsidR="009D3411">
        <w:rPr>
          <w:rFonts w:cs="Arial"/>
          <w:sz w:val="24"/>
          <w:lang w:val="fr-CA"/>
        </w:rPr>
        <w:t>s</w:t>
      </w:r>
      <w:r w:rsidR="00215AAA">
        <w:rPr>
          <w:rFonts w:cs="Arial"/>
          <w:sz w:val="24"/>
          <w:lang w:val="fr-CA"/>
        </w:rPr>
        <w:t xml:space="preserve">, et ce, conformément à </w:t>
      </w:r>
      <w:r w:rsidR="00931D7C">
        <w:rPr>
          <w:rFonts w:cs="Arial"/>
          <w:sz w:val="24"/>
          <w:lang w:val="fr-CA"/>
        </w:rPr>
        <w:t xml:space="preserve">la </w:t>
      </w:r>
      <w:r w:rsidR="00215AAA">
        <w:rPr>
          <w:rFonts w:cs="Arial"/>
          <w:sz w:val="24"/>
          <w:lang w:val="fr-CA"/>
        </w:rPr>
        <w:t xml:space="preserve">législation et </w:t>
      </w:r>
      <w:r w:rsidR="00F15A69">
        <w:rPr>
          <w:rFonts w:cs="Arial"/>
          <w:sz w:val="24"/>
          <w:lang w:val="fr-CA"/>
        </w:rPr>
        <w:t xml:space="preserve">à la </w:t>
      </w:r>
      <w:r w:rsidR="00215AAA">
        <w:rPr>
          <w:rFonts w:cs="Arial"/>
          <w:sz w:val="24"/>
          <w:lang w:val="fr-CA"/>
        </w:rPr>
        <w:t>réglementation applicable</w:t>
      </w:r>
      <w:r w:rsidR="00F15A69">
        <w:rPr>
          <w:rFonts w:cs="Arial"/>
          <w:sz w:val="24"/>
          <w:lang w:val="fr-CA"/>
        </w:rPr>
        <w:t>s</w:t>
      </w:r>
      <w:r w:rsidR="00F02B3F" w:rsidRPr="00F02B3F">
        <w:rPr>
          <w:rFonts w:cs="Arial"/>
          <w:sz w:val="24"/>
          <w:lang w:val="fr-CA"/>
        </w:rPr>
        <w:t xml:space="preserve"> </w:t>
      </w:r>
      <w:r w:rsidR="00183ABA">
        <w:rPr>
          <w:rFonts w:cs="Arial"/>
          <w:sz w:val="24"/>
          <w:lang w:val="fr-CA"/>
        </w:rPr>
        <w:t xml:space="preserve">en </w:t>
      </w:r>
      <w:r w:rsidR="00F02B3F" w:rsidRPr="001428F4">
        <w:rPr>
          <w:rFonts w:cs="Arial"/>
          <w:sz w:val="24"/>
          <w:lang w:val="fr-CA"/>
        </w:rPr>
        <w:t>matière de confidentialité et de sécurité des renseignements</w:t>
      </w:r>
      <w:r w:rsidR="00215AAA">
        <w:rPr>
          <w:rFonts w:cs="Arial"/>
          <w:sz w:val="24"/>
          <w:lang w:val="fr-CA"/>
        </w:rPr>
        <w:t>.</w:t>
      </w:r>
    </w:p>
    <w:p w14:paraId="23A89C28" w14:textId="77777777" w:rsidR="00A31D35" w:rsidRPr="00D10C7E" w:rsidRDefault="00A31D35" w:rsidP="00D10C7E">
      <w:pPr>
        <w:rPr>
          <w:rFonts w:cs="Arial"/>
          <w:sz w:val="24"/>
          <w:lang w:val="fr-CA"/>
        </w:rPr>
      </w:pPr>
    </w:p>
    <w:p w14:paraId="2DBF6C40" w14:textId="77777777" w:rsidR="00A31D35" w:rsidRPr="0082051D" w:rsidRDefault="00A31D35" w:rsidP="00D10C7E">
      <w:pPr>
        <w:jc w:val="both"/>
        <w:rPr>
          <w:rFonts w:cs="Arial"/>
          <w:sz w:val="24"/>
          <w:lang w:val="fr-CA"/>
        </w:rPr>
      </w:pPr>
    </w:p>
    <w:p w14:paraId="15A52105" w14:textId="77777777" w:rsidR="001428F4" w:rsidRPr="00F24B9D" w:rsidRDefault="001428F4" w:rsidP="00A31D35">
      <w:pPr>
        <w:numPr>
          <w:ilvl w:val="0"/>
          <w:numId w:val="7"/>
        </w:numPr>
        <w:ind w:left="851" w:hanging="851"/>
        <w:jc w:val="both"/>
        <w:rPr>
          <w:rFonts w:cs="Arial"/>
          <w:sz w:val="24"/>
          <w:lang w:val="fr-CA"/>
        </w:rPr>
      </w:pPr>
      <w:r w:rsidRPr="00CB5C9F">
        <w:rPr>
          <w:rFonts w:cs="Arial"/>
          <w:b/>
          <w:sz w:val="24"/>
          <w:lang w:val="fr-CA"/>
        </w:rPr>
        <w:t>CONFIDENTIALITÉ ET SÉCURITÉ DES RENSEIGNEMENTS</w:t>
      </w:r>
    </w:p>
    <w:p w14:paraId="7AF06C51" w14:textId="77777777" w:rsidR="001428F4" w:rsidRDefault="001428F4" w:rsidP="0082051D">
      <w:pPr>
        <w:jc w:val="both"/>
        <w:rPr>
          <w:rFonts w:cs="Arial"/>
          <w:sz w:val="24"/>
          <w:lang w:val="fr-CA"/>
        </w:rPr>
      </w:pPr>
    </w:p>
    <w:p w14:paraId="1A0DF3A5" w14:textId="77777777" w:rsidR="00A31D35" w:rsidRPr="001428F4" w:rsidRDefault="00A31D35" w:rsidP="0082051D">
      <w:pPr>
        <w:jc w:val="both"/>
        <w:rPr>
          <w:rFonts w:cs="Arial"/>
          <w:sz w:val="24"/>
          <w:lang w:val="fr-CA"/>
        </w:rPr>
      </w:pPr>
    </w:p>
    <w:p w14:paraId="747865C5" w14:textId="40DCEEEE" w:rsidR="00CB5C9F" w:rsidRDefault="00762C38" w:rsidP="00A31D35">
      <w:pPr>
        <w:tabs>
          <w:tab w:val="left" w:pos="1134"/>
        </w:tabs>
        <w:ind w:left="851" w:hanging="851"/>
        <w:jc w:val="both"/>
        <w:rPr>
          <w:rFonts w:cs="Arial"/>
          <w:sz w:val="24"/>
          <w:lang w:val="fr-CA"/>
        </w:rPr>
      </w:pPr>
      <w:r w:rsidRPr="00D36882">
        <w:rPr>
          <w:rFonts w:cs="Arial"/>
          <w:b/>
          <w:bCs/>
          <w:sz w:val="24"/>
          <w:lang w:val="fr-CA"/>
        </w:rPr>
        <w:t>10.1.</w:t>
      </w:r>
      <w:r w:rsidR="008E2CE7">
        <w:rPr>
          <w:rFonts w:cs="Arial"/>
          <w:sz w:val="24"/>
          <w:lang w:val="fr-CA"/>
        </w:rPr>
        <w:tab/>
      </w:r>
      <w:r w:rsidR="001428F4" w:rsidRPr="001428F4">
        <w:rPr>
          <w:rFonts w:cs="Arial"/>
          <w:sz w:val="24"/>
          <w:lang w:val="fr-CA"/>
        </w:rPr>
        <w:t xml:space="preserve">Les </w:t>
      </w:r>
      <w:r w:rsidR="00E01F11">
        <w:rPr>
          <w:rFonts w:cs="Arial"/>
          <w:sz w:val="24"/>
          <w:lang w:val="fr-CA"/>
        </w:rPr>
        <w:t>P</w:t>
      </w:r>
      <w:r w:rsidR="001428F4" w:rsidRPr="001428F4">
        <w:rPr>
          <w:rFonts w:cs="Arial"/>
          <w:sz w:val="24"/>
          <w:lang w:val="fr-CA"/>
        </w:rPr>
        <w:t xml:space="preserve">arties s’engagent à ce que les activités réalisées dans le cadre de la présente </w:t>
      </w:r>
      <w:r w:rsidR="00F238EC">
        <w:rPr>
          <w:rFonts w:cs="Arial"/>
          <w:sz w:val="24"/>
          <w:lang w:val="fr-CA"/>
        </w:rPr>
        <w:t>entente</w:t>
      </w:r>
      <w:r w:rsidR="001428F4" w:rsidRPr="001428F4">
        <w:rPr>
          <w:rFonts w:cs="Arial"/>
          <w:sz w:val="24"/>
          <w:lang w:val="fr-CA"/>
        </w:rPr>
        <w:t xml:space="preserve"> respectent la législation et la règlementation applicable</w:t>
      </w:r>
      <w:r w:rsidR="00F15A69">
        <w:rPr>
          <w:rFonts w:cs="Arial"/>
          <w:sz w:val="24"/>
          <w:lang w:val="fr-CA"/>
        </w:rPr>
        <w:t>s</w:t>
      </w:r>
      <w:r w:rsidR="001428F4" w:rsidRPr="001428F4">
        <w:rPr>
          <w:rFonts w:cs="Arial"/>
          <w:sz w:val="24"/>
          <w:lang w:val="fr-CA"/>
        </w:rPr>
        <w:t xml:space="preserve"> en matière de confidentialité et de sécurité des renseignements.</w:t>
      </w:r>
    </w:p>
    <w:p w14:paraId="49E52AA1" w14:textId="77777777" w:rsidR="00CB5C9F" w:rsidRDefault="00CB5C9F" w:rsidP="00A31D35">
      <w:pPr>
        <w:tabs>
          <w:tab w:val="left" w:pos="1134"/>
        </w:tabs>
        <w:ind w:left="851" w:hanging="851"/>
        <w:jc w:val="both"/>
        <w:rPr>
          <w:rFonts w:cs="Arial"/>
          <w:sz w:val="24"/>
          <w:lang w:val="fr-CA"/>
        </w:rPr>
      </w:pPr>
    </w:p>
    <w:p w14:paraId="77A14A43" w14:textId="6CF28D01" w:rsidR="00CB5C9F" w:rsidRDefault="00762C38" w:rsidP="00A31D35">
      <w:pPr>
        <w:ind w:left="851" w:hanging="851"/>
        <w:jc w:val="both"/>
        <w:rPr>
          <w:rFonts w:cs="Arial"/>
          <w:sz w:val="24"/>
          <w:lang w:val="fr-CA"/>
        </w:rPr>
      </w:pPr>
      <w:r w:rsidRPr="00D36882">
        <w:rPr>
          <w:rFonts w:cs="Arial"/>
          <w:b/>
          <w:bCs/>
          <w:sz w:val="24"/>
          <w:lang w:val="fr-CA"/>
        </w:rPr>
        <w:t>10.2.</w:t>
      </w:r>
      <w:r w:rsidR="008E2CE7">
        <w:rPr>
          <w:rFonts w:cs="Arial"/>
          <w:sz w:val="24"/>
          <w:lang w:val="fr-CA"/>
        </w:rPr>
        <w:tab/>
      </w:r>
      <w:r w:rsidR="001428F4" w:rsidRPr="00CB5C9F">
        <w:rPr>
          <w:rFonts w:cs="Arial"/>
          <w:sz w:val="24"/>
          <w:lang w:val="fr-CA"/>
        </w:rPr>
        <w:t xml:space="preserve">Les </w:t>
      </w:r>
      <w:r w:rsidR="00E01F11">
        <w:rPr>
          <w:rFonts w:cs="Arial"/>
          <w:sz w:val="24"/>
          <w:lang w:val="fr-CA"/>
        </w:rPr>
        <w:t>P</w:t>
      </w:r>
      <w:r w:rsidR="001428F4" w:rsidRPr="00CB5C9F">
        <w:rPr>
          <w:rFonts w:cs="Arial"/>
          <w:sz w:val="24"/>
          <w:lang w:val="fr-CA"/>
        </w:rPr>
        <w:t>arties doivent prendre toutes les mesures requises en matière de sécurité pour assurer la confidentialité des renseignements collectés. Tout transfert des renseignements devra se faire en respect des mécanismes de sécurité indiqués par la Société.</w:t>
      </w:r>
    </w:p>
    <w:p w14:paraId="01AADC23" w14:textId="77777777" w:rsidR="00CB5C9F" w:rsidRDefault="00CB5C9F" w:rsidP="00A31D35">
      <w:pPr>
        <w:pStyle w:val="Paragraphedeliste"/>
        <w:ind w:left="851" w:hanging="851"/>
        <w:rPr>
          <w:rFonts w:cs="Arial"/>
          <w:sz w:val="24"/>
          <w:lang w:val="fr-CA"/>
        </w:rPr>
      </w:pPr>
    </w:p>
    <w:p w14:paraId="32234EF5" w14:textId="18FC400F" w:rsidR="00C232E2" w:rsidRDefault="00762C38" w:rsidP="00A31D35">
      <w:pPr>
        <w:ind w:left="851" w:hanging="851"/>
        <w:jc w:val="both"/>
        <w:rPr>
          <w:rFonts w:cs="Arial"/>
          <w:sz w:val="24"/>
          <w:lang w:val="fr-CA"/>
        </w:rPr>
      </w:pPr>
      <w:r w:rsidRPr="00D36882">
        <w:rPr>
          <w:rFonts w:cs="Arial"/>
          <w:b/>
          <w:bCs/>
          <w:sz w:val="24"/>
          <w:lang w:val="fr-CA"/>
        </w:rPr>
        <w:t>10.3</w:t>
      </w:r>
      <w:r>
        <w:rPr>
          <w:rFonts w:cs="Arial"/>
          <w:sz w:val="24"/>
          <w:lang w:val="fr-CA"/>
        </w:rPr>
        <w:t>.</w:t>
      </w:r>
      <w:r w:rsidR="008E2CE7">
        <w:rPr>
          <w:rFonts w:cs="Arial"/>
          <w:sz w:val="24"/>
          <w:lang w:val="fr-CA"/>
        </w:rPr>
        <w:tab/>
      </w:r>
      <w:r w:rsidR="001428F4" w:rsidRPr="00CB5C9F">
        <w:rPr>
          <w:rFonts w:cs="Arial"/>
          <w:sz w:val="24"/>
          <w:lang w:val="fr-CA"/>
        </w:rPr>
        <w:t xml:space="preserve">Les </w:t>
      </w:r>
      <w:r w:rsidR="00E01F11">
        <w:rPr>
          <w:rFonts w:cs="Arial"/>
          <w:sz w:val="24"/>
          <w:lang w:val="fr-CA"/>
        </w:rPr>
        <w:t>P</w:t>
      </w:r>
      <w:r w:rsidR="001428F4" w:rsidRPr="00CB5C9F">
        <w:rPr>
          <w:rFonts w:cs="Arial"/>
          <w:sz w:val="24"/>
          <w:lang w:val="fr-CA"/>
        </w:rPr>
        <w:t>arties conviennent de respecter mutuellement le caractère confidentiel des</w:t>
      </w:r>
      <w:r w:rsidR="0091371A">
        <w:rPr>
          <w:rFonts w:cs="Arial"/>
          <w:sz w:val="24"/>
          <w:lang w:val="fr-CA"/>
        </w:rPr>
        <w:t xml:space="preserve"> </w:t>
      </w:r>
      <w:r w:rsidR="001428F4" w:rsidRPr="00CB5C9F">
        <w:rPr>
          <w:rFonts w:cs="Arial"/>
          <w:sz w:val="24"/>
          <w:lang w:val="fr-CA"/>
        </w:rPr>
        <w:t xml:space="preserve">informations qui auront été identifiées comme confidentielles par l’une ou l’autre des </w:t>
      </w:r>
      <w:r w:rsidR="00E01F11">
        <w:rPr>
          <w:rFonts w:cs="Arial"/>
          <w:sz w:val="24"/>
          <w:lang w:val="fr-CA"/>
        </w:rPr>
        <w:t>P</w:t>
      </w:r>
      <w:r w:rsidR="001428F4" w:rsidRPr="00CB5C9F">
        <w:rPr>
          <w:rFonts w:cs="Arial"/>
          <w:sz w:val="24"/>
          <w:lang w:val="fr-CA"/>
        </w:rPr>
        <w:t>arties.</w:t>
      </w:r>
    </w:p>
    <w:p w14:paraId="40378703" w14:textId="77777777" w:rsidR="004C61BB" w:rsidRDefault="004C61BB" w:rsidP="004C61BB">
      <w:pPr>
        <w:ind w:left="720" w:hanging="720"/>
        <w:jc w:val="both"/>
        <w:rPr>
          <w:rFonts w:cs="Arial"/>
          <w:sz w:val="24"/>
          <w:lang w:val="fr-CA"/>
        </w:rPr>
      </w:pPr>
    </w:p>
    <w:p w14:paraId="013FB722" w14:textId="77777777" w:rsidR="00D10C7E" w:rsidRDefault="00D10C7E" w:rsidP="004C61BB">
      <w:pPr>
        <w:ind w:left="720" w:hanging="720"/>
        <w:jc w:val="both"/>
        <w:rPr>
          <w:rFonts w:cs="Arial"/>
          <w:sz w:val="24"/>
          <w:lang w:val="fr-CA"/>
        </w:rPr>
      </w:pPr>
    </w:p>
    <w:p w14:paraId="01B5F98F" w14:textId="77777777" w:rsidR="004C61BB" w:rsidRPr="004C61BB" w:rsidRDefault="004C61BB" w:rsidP="00056020">
      <w:pPr>
        <w:pStyle w:val="Paragraphedeliste"/>
        <w:keepNext/>
        <w:numPr>
          <w:ilvl w:val="0"/>
          <w:numId w:val="7"/>
        </w:numPr>
        <w:shd w:val="clear" w:color="auto" w:fill="FFFFFF" w:themeFill="background1"/>
        <w:tabs>
          <w:tab w:val="left" w:pos="851"/>
          <w:tab w:val="left" w:pos="1440"/>
        </w:tabs>
        <w:ind w:left="851" w:hanging="851"/>
        <w:jc w:val="both"/>
        <w:rPr>
          <w:rFonts w:cs="Arial"/>
          <w:b/>
          <w:bCs/>
          <w:sz w:val="24"/>
          <w:lang w:val="fr-CA"/>
        </w:rPr>
      </w:pPr>
      <w:r w:rsidRPr="004C61BB">
        <w:rPr>
          <w:rFonts w:cs="Arial"/>
          <w:b/>
          <w:bCs/>
          <w:sz w:val="24"/>
          <w:lang w:val="fr-CA"/>
        </w:rPr>
        <w:t xml:space="preserve">RESPONSABILITÉ FINANCIÈRE </w:t>
      </w:r>
      <w:sdt>
        <w:sdtPr>
          <w:rPr>
            <w:rStyle w:val="Style3"/>
          </w:rPr>
          <w:alias w:val="Organisme gestionnaire, Municipalité ou Commanditaire"/>
          <w:tag w:val="choisir"/>
          <w:id w:val="333426249"/>
          <w:placeholder>
            <w:docPart w:val="381D1D67525D4C7BA6C848F197310AE5"/>
          </w:placeholder>
          <w:showingPlcHdr/>
          <w:dropDownList>
            <w:listItem w:value="Choisissez un élément."/>
            <w:listItem w:displayText="DE L'ORGANISME GESTIONNAIRE" w:value="DE L'ORGANISME GESTIONNAIRE"/>
            <w:listItem w:displayText="DE L'ORGANISME GESTIONNAIRE ET DE LA MUNICIPALITÉ" w:value="DE L'ORGANISME GESTIONNAIRE ET DE LA MUNICIPALITÉ"/>
            <w:listItem w:displayText="DE L'ORGANISME GESTIONNAIRE ET DU COMMANDITAIRE" w:value="DE L'ORGANISME GESTIONNAIRE ET DU COMMANDITAIRE"/>
          </w:dropDownList>
        </w:sdtPr>
        <w:sdtEndPr>
          <w:rPr>
            <w:rStyle w:val="Policepardfaut"/>
            <w:b w:val="0"/>
            <w:lang w:val="fr-CA"/>
          </w:rPr>
        </w:sdtEndPr>
        <w:sdtContent>
          <w:r w:rsidRPr="004C61BB">
            <w:rPr>
              <w:rStyle w:val="Textedelespacerserv"/>
            </w:rPr>
            <w:t>Choisissez un élément.</w:t>
          </w:r>
        </w:sdtContent>
      </w:sdt>
    </w:p>
    <w:p w14:paraId="3D338F28" w14:textId="77777777" w:rsidR="004C61BB" w:rsidRPr="004A4ECA" w:rsidRDefault="004C61BB" w:rsidP="00056020">
      <w:pPr>
        <w:keepNext/>
        <w:tabs>
          <w:tab w:val="left" w:pos="720"/>
          <w:tab w:val="left" w:pos="1440"/>
        </w:tabs>
        <w:ind w:left="720" w:hanging="720"/>
        <w:jc w:val="both"/>
        <w:rPr>
          <w:rFonts w:cs="Arial"/>
          <w:sz w:val="24"/>
          <w:lang w:val="fr-CA"/>
        </w:rPr>
      </w:pPr>
    </w:p>
    <w:p w14:paraId="060FF89C" w14:textId="77777777" w:rsidR="00A31D35" w:rsidRPr="004A4ECA" w:rsidRDefault="00A31D35" w:rsidP="00056020">
      <w:pPr>
        <w:keepNext/>
        <w:tabs>
          <w:tab w:val="left" w:pos="720"/>
          <w:tab w:val="left" w:pos="1440"/>
        </w:tabs>
        <w:ind w:left="720" w:hanging="720"/>
        <w:jc w:val="both"/>
        <w:rPr>
          <w:rFonts w:cs="Arial"/>
          <w:sz w:val="24"/>
          <w:lang w:val="fr-CA"/>
        </w:rPr>
      </w:pPr>
    </w:p>
    <w:p w14:paraId="7E07D1D0" w14:textId="0E6A962B" w:rsidR="004C61BB" w:rsidRPr="004C61BB" w:rsidRDefault="004C61BB" w:rsidP="00056020">
      <w:pPr>
        <w:pStyle w:val="Default"/>
        <w:keepNext/>
        <w:ind w:left="851" w:hanging="851"/>
        <w:jc w:val="both"/>
        <w:rPr>
          <w:spacing w:val="-2"/>
        </w:rPr>
      </w:pPr>
      <w:r w:rsidRPr="00D36882">
        <w:rPr>
          <w:b/>
          <w:bCs/>
          <w:spacing w:val="-2"/>
        </w:rPr>
        <w:t>11.1.</w:t>
      </w:r>
      <w:r w:rsidRPr="004C61BB">
        <w:rPr>
          <w:spacing w:val="-2"/>
        </w:rPr>
        <w:tab/>
      </w:r>
      <w:sdt>
        <w:sdtPr>
          <w:rPr>
            <w:lang w:val="fr-CA"/>
          </w:rPr>
          <w:alias w:val="Organisme gestionnaire, Municipalité ou Commanditaire"/>
          <w:tag w:val="choisir"/>
          <w:id w:val="1533614617"/>
          <w:placeholder>
            <w:docPart w:val="C6352B45249E4BDE8B7C784556E1BF54"/>
          </w:placeholder>
          <w:showingPlcHdr/>
          <w:dropDownList>
            <w:listItem w:value="Choisissez un élément."/>
            <w:listItem w:displayText="L'Organisme gestionnaire" w:value="L'Organisme gestionnaire"/>
            <w:listItem w:displayText="L'Organisme gestionnaire et la Municipalité" w:value="L'Organisme gestionnaire et la Municipalité"/>
            <w:listItem w:displayText="L'Organisme gestionnaire et le Commanditaire" w:value="L'Organisme gestionnaire et le Commanditaire"/>
          </w:dropDownList>
        </w:sdtPr>
        <w:sdtContent>
          <w:r w:rsidRPr="004C61BB">
            <w:rPr>
              <w:rStyle w:val="Textedelespacerserv"/>
            </w:rPr>
            <w:t>Choisissez un élément.</w:t>
          </w:r>
        </w:sdtContent>
      </w:sdt>
      <w:r w:rsidRPr="004C61BB">
        <w:rPr>
          <w:spacing w:val="-2"/>
        </w:rPr>
        <w:t xml:space="preserve"> </w:t>
      </w:r>
      <w:proofErr w:type="gramStart"/>
      <w:r w:rsidRPr="004C61BB">
        <w:rPr>
          <w:spacing w:val="-2"/>
        </w:rPr>
        <w:t>est</w:t>
      </w:r>
      <w:proofErr w:type="gramEnd"/>
      <w:r w:rsidRPr="004C61BB">
        <w:rPr>
          <w:spacing w:val="-2"/>
        </w:rPr>
        <w:t xml:space="preserve"> entièrement responsable envers la Société de la bonne exécution de ses engagements </w:t>
      </w:r>
      <w:r w:rsidR="003320E8">
        <w:rPr>
          <w:spacing w:val="-2"/>
        </w:rPr>
        <w:t>pris en vertu de</w:t>
      </w:r>
      <w:r w:rsidRPr="004C61BB">
        <w:rPr>
          <w:spacing w:val="-2"/>
        </w:rPr>
        <w:t xml:space="preserve"> la présente entente, et</w:t>
      </w:r>
      <w:r w:rsidR="003320E8">
        <w:rPr>
          <w:spacing w:val="-2"/>
        </w:rPr>
        <w:t xml:space="preserve"> </w:t>
      </w:r>
      <w:sdt>
        <w:sdtPr>
          <w:rPr>
            <w:lang w:val="fr-CA"/>
          </w:rPr>
          <w:alias w:val="elle ou il"/>
          <w:tag w:val="choisir"/>
          <w:id w:val="-2066094980"/>
          <w:placeholder>
            <w:docPart w:val="F8375D7F515046DCAB40AB4F6283ACB1"/>
          </w:placeholder>
          <w:showingPlcHdr/>
          <w:dropDownList>
            <w:listItem w:value="Choisissez un élément."/>
            <w:listItem w:displayText="elle" w:value="elle"/>
            <w:listItem w:displayText="il" w:value="il"/>
          </w:dropDownList>
        </w:sdtPr>
        <w:sdtContent>
          <w:r w:rsidR="00845BE8" w:rsidRPr="00332C4C">
            <w:rPr>
              <w:rStyle w:val="Textedelespacerserv"/>
            </w:rPr>
            <w:t>Choisissez un élément.</w:t>
          </w:r>
        </w:sdtContent>
      </w:sdt>
      <w:r w:rsidR="00845BE8" w:rsidRPr="004C61BB">
        <w:rPr>
          <w:spacing w:val="-2"/>
        </w:rPr>
        <w:t xml:space="preserve"> </w:t>
      </w:r>
      <w:r w:rsidRPr="004C61BB">
        <w:rPr>
          <w:spacing w:val="-2"/>
        </w:rPr>
        <w:t xml:space="preserve">en assume la responsabilité. </w:t>
      </w:r>
    </w:p>
    <w:p w14:paraId="0D091911" w14:textId="77777777" w:rsidR="004C61BB" w:rsidRPr="004C61BB" w:rsidRDefault="004C61BB" w:rsidP="00A31D35">
      <w:pPr>
        <w:pStyle w:val="Default"/>
        <w:ind w:left="851" w:hanging="851"/>
        <w:jc w:val="both"/>
        <w:rPr>
          <w:spacing w:val="-2"/>
        </w:rPr>
      </w:pPr>
    </w:p>
    <w:p w14:paraId="3113686F" w14:textId="63397552" w:rsidR="004C61BB" w:rsidRPr="00F24B9D" w:rsidRDefault="004C61BB" w:rsidP="00A31D35">
      <w:pPr>
        <w:pStyle w:val="Default"/>
        <w:ind w:left="851" w:hanging="851"/>
        <w:jc w:val="both"/>
        <w:rPr>
          <w:spacing w:val="-2"/>
        </w:rPr>
      </w:pPr>
      <w:r w:rsidRPr="00D36882">
        <w:rPr>
          <w:b/>
          <w:bCs/>
          <w:spacing w:val="-2"/>
        </w:rPr>
        <w:t>11.2.</w:t>
      </w:r>
      <w:r w:rsidRPr="004C61BB">
        <w:rPr>
          <w:spacing w:val="-2"/>
        </w:rPr>
        <w:tab/>
        <w:t xml:space="preserve">Si </w:t>
      </w:r>
      <w:sdt>
        <w:sdtPr>
          <w:rPr>
            <w:lang w:val="fr-CA"/>
          </w:rPr>
          <w:alias w:val="organisme gestionnaireMunicipalité ou Commanditaire"/>
          <w:tag w:val="choisir"/>
          <w:id w:val="-618446514"/>
          <w:placeholder>
            <w:docPart w:val="954982E0EE63409BA4358F64F6EBF69B"/>
          </w:placeholder>
          <w:showingPlcHdr/>
          <w:dropDownList>
            <w:listItem w:value="Choisissez un élément."/>
            <w:listItem w:displayText="l'Organisme gestionnaire" w:value="l'Organisme gestionnaire"/>
            <w:listItem w:displayText="l'Organisme gestionnaire et la Municipalité" w:value="l'Organisme gestionnaire et la Municipalité"/>
            <w:listItem w:displayText="l'Organisme gestionnaire et le Commanditaire" w:value="l'Organisme gestionnaire et le Commanditaire"/>
          </w:dropDownList>
        </w:sdtPr>
        <w:sdtContent>
          <w:r w:rsidRPr="004C61BB">
            <w:rPr>
              <w:rStyle w:val="Textedelespacerserv"/>
            </w:rPr>
            <w:t>Choisissez un élément.</w:t>
          </w:r>
        </w:sdtContent>
      </w:sdt>
      <w:r w:rsidRPr="004C61BB">
        <w:t xml:space="preserve">, un de ses employés, agents, représentants ou sous-traitants </w:t>
      </w:r>
      <w:r w:rsidRPr="004C61BB">
        <w:rPr>
          <w:spacing w:val="-2"/>
        </w:rPr>
        <w:t xml:space="preserve">cause des dommages </w:t>
      </w:r>
      <w:r w:rsidRPr="004C61BB">
        <w:t>dus à sa faute lourde ou intentionnelle l</w:t>
      </w:r>
      <w:r w:rsidRPr="004C61BB">
        <w:rPr>
          <w:spacing w:val="-2"/>
        </w:rPr>
        <w:t>ors de l</w:t>
      </w:r>
      <w:r w:rsidR="009D3411">
        <w:rPr>
          <w:spacing w:val="-2"/>
        </w:rPr>
        <w:t>’</w:t>
      </w:r>
      <w:r w:rsidRPr="004C61BB">
        <w:rPr>
          <w:spacing w:val="-2"/>
        </w:rPr>
        <w:t xml:space="preserve">exécution de la présente entente, </w:t>
      </w:r>
      <w:sdt>
        <w:sdtPr>
          <w:rPr>
            <w:lang w:val="fr-CA"/>
          </w:rPr>
          <w:alias w:val="il ou elle"/>
          <w:tag w:val="choisir"/>
          <w:id w:val="-1348100128"/>
          <w:placeholder>
            <w:docPart w:val="C0B47214D8E24ABA96A38048CDC8AA39"/>
          </w:placeholder>
          <w:showingPlcHdr/>
          <w:dropDownList>
            <w:listItem w:value="Choisissez un élément"/>
            <w:listItem w:displayText="il" w:value="il"/>
            <w:listItem w:displayText="elle" w:value="elle"/>
          </w:dropDownList>
        </w:sdtPr>
        <w:sdtContent>
          <w:r w:rsidRPr="004C61BB">
            <w:rPr>
              <w:rStyle w:val="Textedelespacerserv"/>
            </w:rPr>
            <w:t>Choisissez un élément.</w:t>
          </w:r>
        </w:sdtContent>
      </w:sdt>
      <w:r w:rsidRPr="004C61BB">
        <w:t xml:space="preserve"> est responsable des dommages causés </w:t>
      </w:r>
      <w:r w:rsidRPr="004C61BB">
        <w:rPr>
          <w:spacing w:val="-2"/>
        </w:rPr>
        <w:t>et</w:t>
      </w:r>
      <w:r w:rsidRPr="004C61BB">
        <w:t xml:space="preserve"> s’engage</w:t>
      </w:r>
      <w:r w:rsidRPr="004C61BB">
        <w:rPr>
          <w:spacing w:val="-2"/>
        </w:rPr>
        <w:t xml:space="preserve"> à dégager </w:t>
      </w:r>
      <w:r w:rsidRPr="004C61BB">
        <w:t>la Société</w:t>
      </w:r>
      <w:r w:rsidRPr="004C61BB">
        <w:rPr>
          <w:spacing w:val="-2"/>
        </w:rPr>
        <w:t>, ses administrateurs, dirigeants, employés, préposés, mandataires et ayants droit de toute responsabilité</w:t>
      </w:r>
      <w:r w:rsidRPr="00936440">
        <w:rPr>
          <w:spacing w:val="-2"/>
        </w:rPr>
        <w:t>.</w:t>
      </w:r>
      <w:r w:rsidRPr="00F24B9D">
        <w:rPr>
          <w:spacing w:val="-2"/>
        </w:rPr>
        <w:t xml:space="preserve"> </w:t>
      </w:r>
    </w:p>
    <w:p w14:paraId="5CCD4D8C" w14:textId="26A5A8B3" w:rsidR="00FE0C9A" w:rsidRPr="004C61BB" w:rsidRDefault="00FE0C9A" w:rsidP="003132D3">
      <w:pPr>
        <w:jc w:val="both"/>
        <w:rPr>
          <w:rFonts w:cs="Arial"/>
          <w:sz w:val="24"/>
        </w:rPr>
      </w:pPr>
    </w:p>
    <w:p w14:paraId="6A470E3F" w14:textId="77777777" w:rsidR="00772466" w:rsidRPr="00F24B9D" w:rsidRDefault="00772466" w:rsidP="003132D3">
      <w:pPr>
        <w:jc w:val="both"/>
        <w:rPr>
          <w:rFonts w:cs="Arial"/>
          <w:sz w:val="24"/>
          <w:lang w:val="fr-CA"/>
        </w:rPr>
      </w:pPr>
    </w:p>
    <w:p w14:paraId="4B24D019" w14:textId="174195D6" w:rsidR="00891C6D" w:rsidRPr="00371610" w:rsidRDefault="00891C6D" w:rsidP="00A31D35">
      <w:pPr>
        <w:pStyle w:val="Paragraphedeliste"/>
        <w:keepNext/>
        <w:numPr>
          <w:ilvl w:val="0"/>
          <w:numId w:val="7"/>
        </w:numPr>
        <w:tabs>
          <w:tab w:val="left" w:pos="851"/>
          <w:tab w:val="left" w:pos="1440"/>
        </w:tabs>
        <w:ind w:left="851" w:hanging="851"/>
        <w:jc w:val="both"/>
        <w:rPr>
          <w:rFonts w:cs="Arial"/>
          <w:b/>
          <w:bCs/>
          <w:sz w:val="24"/>
          <w:lang w:val="fr-CA"/>
        </w:rPr>
      </w:pPr>
      <w:r w:rsidRPr="00371610">
        <w:rPr>
          <w:rFonts w:cs="Arial"/>
          <w:b/>
          <w:bCs/>
          <w:sz w:val="24"/>
          <w:lang w:val="fr-CA"/>
        </w:rPr>
        <w:t>DÉFAUT DE L</w:t>
      </w:r>
      <w:r w:rsidR="007301DB" w:rsidRPr="00371610">
        <w:rPr>
          <w:rFonts w:cs="Arial"/>
          <w:b/>
          <w:bCs/>
          <w:sz w:val="24"/>
          <w:lang w:val="fr-CA"/>
        </w:rPr>
        <w:t>’</w:t>
      </w:r>
      <w:r w:rsidR="001C4E1D" w:rsidRPr="00371610">
        <w:rPr>
          <w:rFonts w:cs="Arial"/>
          <w:b/>
          <w:bCs/>
          <w:sz w:val="24"/>
          <w:lang w:val="fr-CA"/>
        </w:rPr>
        <w:t xml:space="preserve">ORGANISME </w:t>
      </w:r>
      <w:r w:rsidR="00F61837" w:rsidRPr="00371610">
        <w:rPr>
          <w:rFonts w:cs="Arial"/>
          <w:b/>
          <w:bCs/>
          <w:sz w:val="24"/>
          <w:lang w:val="fr-CA"/>
        </w:rPr>
        <w:t>GESTIONNAIRE</w:t>
      </w:r>
    </w:p>
    <w:p w14:paraId="5E50198F" w14:textId="77777777" w:rsidR="009D4629" w:rsidRPr="00F24B9D" w:rsidRDefault="009D4629" w:rsidP="00D93C97">
      <w:pPr>
        <w:rPr>
          <w:rFonts w:cs="Arial"/>
          <w:sz w:val="24"/>
          <w:lang w:val="fr-CA"/>
        </w:rPr>
      </w:pPr>
    </w:p>
    <w:p w14:paraId="66AC1E95" w14:textId="77777777" w:rsidR="009D4629" w:rsidRPr="00F24B9D" w:rsidRDefault="009D4629" w:rsidP="00D93C97">
      <w:pPr>
        <w:rPr>
          <w:rFonts w:cs="Arial"/>
          <w:sz w:val="24"/>
          <w:lang w:val="fr-CA"/>
        </w:rPr>
      </w:pPr>
    </w:p>
    <w:p w14:paraId="741E2EA4" w14:textId="091B71EB" w:rsidR="009229FA" w:rsidRDefault="00492775" w:rsidP="00A31D35">
      <w:pPr>
        <w:ind w:left="851" w:hanging="851"/>
        <w:jc w:val="both"/>
        <w:rPr>
          <w:rFonts w:cs="Arial"/>
          <w:sz w:val="24"/>
          <w:lang w:val="fr-CA"/>
        </w:rPr>
      </w:pPr>
      <w:bookmarkStart w:id="17" w:name="_Hlk198302013"/>
      <w:r w:rsidRPr="00D36882">
        <w:rPr>
          <w:rFonts w:cs="Arial"/>
          <w:b/>
          <w:bCs/>
          <w:sz w:val="24"/>
          <w:lang w:val="fr-CA"/>
        </w:rPr>
        <w:t>1</w:t>
      </w:r>
      <w:r w:rsidR="00371610" w:rsidRPr="00D36882">
        <w:rPr>
          <w:rFonts w:cs="Arial"/>
          <w:b/>
          <w:bCs/>
          <w:sz w:val="24"/>
          <w:lang w:val="fr-CA"/>
        </w:rPr>
        <w:t>2</w:t>
      </w:r>
      <w:r w:rsidRPr="00D36882">
        <w:rPr>
          <w:rFonts w:cs="Arial"/>
          <w:b/>
          <w:bCs/>
          <w:sz w:val="24"/>
          <w:lang w:val="fr-CA"/>
        </w:rPr>
        <w:t>.1.</w:t>
      </w:r>
      <w:r w:rsidR="00465095">
        <w:rPr>
          <w:rFonts w:cs="Arial"/>
          <w:sz w:val="24"/>
          <w:lang w:val="fr-CA"/>
        </w:rPr>
        <w:tab/>
      </w:r>
      <w:r w:rsidR="00707902">
        <w:rPr>
          <w:rFonts w:cs="Arial"/>
          <w:sz w:val="24"/>
          <w:lang w:val="fr-CA"/>
        </w:rPr>
        <w:t>Dès que la Société le constate ou en est informé</w:t>
      </w:r>
      <w:r w:rsidR="00AA0290">
        <w:rPr>
          <w:rFonts w:cs="Arial"/>
          <w:sz w:val="24"/>
          <w:lang w:val="fr-CA"/>
        </w:rPr>
        <w:t>e</w:t>
      </w:r>
      <w:r w:rsidR="00D3334A" w:rsidRPr="00F24B9D">
        <w:rPr>
          <w:rFonts w:cs="Arial"/>
          <w:sz w:val="24"/>
          <w:lang w:val="fr-CA"/>
        </w:rPr>
        <w:t xml:space="preserve">, </w:t>
      </w:r>
      <w:r w:rsidR="00707902">
        <w:rPr>
          <w:rFonts w:cs="Arial"/>
          <w:sz w:val="24"/>
          <w:lang w:val="fr-CA"/>
        </w:rPr>
        <w:t xml:space="preserve">elle </w:t>
      </w:r>
      <w:r w:rsidR="009D4629" w:rsidRPr="00F24B9D">
        <w:rPr>
          <w:rFonts w:cs="Arial"/>
          <w:sz w:val="24"/>
          <w:lang w:val="fr-CA"/>
        </w:rPr>
        <w:t>avise l’</w:t>
      </w:r>
      <w:r w:rsidR="00891C6D" w:rsidRPr="00F24B9D">
        <w:rPr>
          <w:rFonts w:cs="Arial"/>
          <w:sz w:val="24"/>
          <w:lang w:val="fr-CA"/>
        </w:rPr>
        <w:t>O</w:t>
      </w:r>
      <w:r w:rsidR="00E54B55" w:rsidRPr="00F24B9D">
        <w:rPr>
          <w:rFonts w:cs="Arial"/>
          <w:sz w:val="24"/>
          <w:lang w:val="fr-CA"/>
        </w:rPr>
        <w:t xml:space="preserve">rganisme </w:t>
      </w:r>
      <w:r w:rsidR="00F61837">
        <w:rPr>
          <w:rFonts w:cs="Arial"/>
          <w:sz w:val="24"/>
          <w:lang w:val="fr-CA"/>
        </w:rPr>
        <w:t>gestionnaire</w:t>
      </w:r>
      <w:r w:rsidR="00891C6D" w:rsidRPr="00F24B9D">
        <w:rPr>
          <w:rFonts w:cs="Arial"/>
          <w:sz w:val="24"/>
          <w:lang w:val="fr-CA"/>
        </w:rPr>
        <w:t xml:space="preserve"> de son défaut de respecter l</w:t>
      </w:r>
      <w:r w:rsidR="007C2E9A">
        <w:rPr>
          <w:rFonts w:cs="Arial"/>
          <w:sz w:val="24"/>
          <w:lang w:val="fr-CA"/>
        </w:rPr>
        <w:t>es conditions et modalités prévues à la</w:t>
      </w:r>
      <w:r w:rsidR="00891C6D" w:rsidRPr="00F24B9D">
        <w:rPr>
          <w:rFonts w:cs="Arial"/>
          <w:sz w:val="24"/>
          <w:lang w:val="fr-CA"/>
        </w:rPr>
        <w:t xml:space="preserve"> présente </w:t>
      </w:r>
      <w:r w:rsidR="001D4DB7">
        <w:rPr>
          <w:rFonts w:cs="Arial"/>
          <w:sz w:val="24"/>
          <w:lang w:val="fr-CA"/>
        </w:rPr>
        <w:t>entente</w:t>
      </w:r>
      <w:r w:rsidR="007C2E9A">
        <w:rPr>
          <w:rFonts w:cs="Arial"/>
          <w:sz w:val="24"/>
          <w:lang w:val="fr-CA"/>
        </w:rPr>
        <w:t xml:space="preserve"> ainsi que les exigences du Programme</w:t>
      </w:r>
      <w:r w:rsidR="00891C6D" w:rsidRPr="00F24B9D">
        <w:rPr>
          <w:rFonts w:cs="Arial"/>
          <w:sz w:val="24"/>
          <w:lang w:val="fr-CA"/>
        </w:rPr>
        <w:t xml:space="preserve">, en lui faisant parvenir un avis indiquant ledit défaut et, </w:t>
      </w:r>
      <w:r w:rsidR="00D3334A" w:rsidRPr="00F24B9D">
        <w:rPr>
          <w:rFonts w:cs="Arial"/>
          <w:sz w:val="24"/>
          <w:lang w:val="fr-CA"/>
        </w:rPr>
        <w:t>le cas échéant</w:t>
      </w:r>
      <w:r w:rsidR="00891C6D" w:rsidRPr="00F24B9D">
        <w:rPr>
          <w:rFonts w:cs="Arial"/>
          <w:sz w:val="24"/>
          <w:lang w:val="fr-CA"/>
        </w:rPr>
        <w:t>, la façon d</w:t>
      </w:r>
      <w:r w:rsidR="007301DB" w:rsidRPr="00F24B9D">
        <w:rPr>
          <w:rFonts w:cs="Arial"/>
          <w:sz w:val="24"/>
          <w:lang w:val="fr-CA"/>
        </w:rPr>
        <w:t>’</w:t>
      </w:r>
      <w:r w:rsidR="00891C6D" w:rsidRPr="00F24B9D">
        <w:rPr>
          <w:rFonts w:cs="Arial"/>
          <w:sz w:val="24"/>
          <w:lang w:val="fr-CA"/>
        </w:rPr>
        <w:t>y remédier ainsi que le délai pour ce faire.</w:t>
      </w:r>
    </w:p>
    <w:p w14:paraId="44F034BA" w14:textId="77777777" w:rsidR="009229FA" w:rsidRPr="00F24B9D" w:rsidRDefault="009229FA" w:rsidP="00492775">
      <w:pPr>
        <w:ind w:left="567" w:hanging="567"/>
        <w:jc w:val="both"/>
        <w:rPr>
          <w:rFonts w:cs="Arial"/>
          <w:sz w:val="24"/>
          <w:lang w:val="fr-CA"/>
        </w:rPr>
      </w:pPr>
    </w:p>
    <w:p w14:paraId="4E2393D1" w14:textId="03A201CF" w:rsidR="00891C6D" w:rsidRPr="00F24B9D" w:rsidRDefault="00492775" w:rsidP="006E7F35">
      <w:pPr>
        <w:ind w:left="851" w:hanging="851"/>
        <w:jc w:val="both"/>
        <w:rPr>
          <w:rFonts w:cs="Arial"/>
          <w:sz w:val="24"/>
          <w:lang w:val="fr-CA"/>
        </w:rPr>
      </w:pPr>
      <w:r w:rsidRPr="00D36882">
        <w:rPr>
          <w:rFonts w:cs="Arial"/>
          <w:b/>
          <w:bCs/>
          <w:sz w:val="24"/>
          <w:lang w:val="fr-CA"/>
        </w:rPr>
        <w:t>1</w:t>
      </w:r>
      <w:r w:rsidR="00371610" w:rsidRPr="00D36882">
        <w:rPr>
          <w:rFonts w:cs="Arial"/>
          <w:b/>
          <w:bCs/>
          <w:sz w:val="24"/>
          <w:lang w:val="fr-CA"/>
        </w:rPr>
        <w:t>2</w:t>
      </w:r>
      <w:r w:rsidRPr="00D36882">
        <w:rPr>
          <w:rFonts w:cs="Arial"/>
          <w:b/>
          <w:bCs/>
          <w:sz w:val="24"/>
          <w:lang w:val="fr-CA"/>
        </w:rPr>
        <w:t>.2.</w:t>
      </w:r>
      <w:r w:rsidR="00465095">
        <w:rPr>
          <w:rFonts w:cs="Arial"/>
          <w:sz w:val="24"/>
          <w:lang w:val="fr-CA"/>
        </w:rPr>
        <w:tab/>
      </w:r>
      <w:r w:rsidR="00891C6D" w:rsidRPr="00F24B9D">
        <w:rPr>
          <w:rFonts w:cs="Arial"/>
          <w:sz w:val="24"/>
          <w:lang w:val="fr-CA"/>
        </w:rPr>
        <w:t>Si, au terme du délai fixé</w:t>
      </w:r>
      <w:r w:rsidR="007C2E9A">
        <w:rPr>
          <w:rFonts w:cs="Arial"/>
          <w:sz w:val="24"/>
          <w:lang w:val="fr-CA"/>
        </w:rPr>
        <w:t xml:space="preserve"> par la Société</w:t>
      </w:r>
      <w:r w:rsidR="00891C6D" w:rsidRPr="00F24B9D">
        <w:rPr>
          <w:rFonts w:cs="Arial"/>
          <w:sz w:val="24"/>
          <w:lang w:val="fr-CA"/>
        </w:rPr>
        <w:t>, l’O</w:t>
      </w:r>
      <w:r w:rsidR="00E54B55" w:rsidRPr="00F24B9D">
        <w:rPr>
          <w:rFonts w:cs="Arial"/>
          <w:sz w:val="24"/>
          <w:lang w:val="fr-CA"/>
        </w:rPr>
        <w:t xml:space="preserve">rganisme </w:t>
      </w:r>
      <w:r w:rsidR="00F61837">
        <w:rPr>
          <w:rFonts w:cs="Arial"/>
          <w:sz w:val="24"/>
          <w:lang w:val="fr-CA"/>
        </w:rPr>
        <w:t>gestionnaire</w:t>
      </w:r>
      <w:r w:rsidR="00891C6D" w:rsidRPr="00F24B9D">
        <w:rPr>
          <w:rFonts w:cs="Arial"/>
          <w:sz w:val="24"/>
          <w:lang w:val="fr-CA"/>
        </w:rPr>
        <w:t xml:space="preserve"> n’a pas remédié au défaut, la Société peut, à son choix, prendre l’une ou l’autre des mesures suivantes :</w:t>
      </w:r>
    </w:p>
    <w:p w14:paraId="45EAA75F" w14:textId="77777777" w:rsidR="009D4629" w:rsidRPr="00F24B9D" w:rsidRDefault="009D4629" w:rsidP="00492775">
      <w:pPr>
        <w:tabs>
          <w:tab w:val="left" w:pos="720"/>
          <w:tab w:val="left" w:pos="1440"/>
        </w:tabs>
        <w:ind w:left="567" w:hanging="567"/>
        <w:jc w:val="both"/>
        <w:rPr>
          <w:rFonts w:cs="Arial"/>
          <w:sz w:val="24"/>
          <w:lang w:val="fr-CA"/>
        </w:rPr>
      </w:pPr>
    </w:p>
    <w:p w14:paraId="333C3CB3" w14:textId="7C73060C" w:rsidR="009D4629" w:rsidRDefault="00891C6D" w:rsidP="006E7F35">
      <w:pPr>
        <w:tabs>
          <w:tab w:val="left" w:pos="993"/>
          <w:tab w:val="left" w:pos="1440"/>
        </w:tabs>
        <w:ind w:left="1440" w:hanging="1440"/>
        <w:jc w:val="both"/>
        <w:rPr>
          <w:rFonts w:cs="Arial"/>
          <w:sz w:val="24"/>
          <w:lang w:val="fr-CA"/>
        </w:rPr>
      </w:pPr>
      <w:r w:rsidRPr="00F24B9D">
        <w:rPr>
          <w:rFonts w:cs="Arial"/>
          <w:sz w:val="24"/>
          <w:lang w:val="fr-CA"/>
        </w:rPr>
        <w:tab/>
        <w:t>-</w:t>
      </w:r>
      <w:r w:rsidRPr="00F24B9D">
        <w:rPr>
          <w:rFonts w:cs="Arial"/>
          <w:sz w:val="24"/>
          <w:lang w:val="fr-CA"/>
        </w:rPr>
        <w:tab/>
      </w:r>
      <w:r w:rsidR="008B06B8">
        <w:rPr>
          <w:rFonts w:cs="Arial"/>
          <w:sz w:val="24"/>
          <w:lang w:val="fr-CA"/>
        </w:rPr>
        <w:t>suspendre</w:t>
      </w:r>
      <w:r w:rsidRPr="00F24B9D">
        <w:rPr>
          <w:rFonts w:cs="Arial"/>
          <w:sz w:val="24"/>
          <w:lang w:val="fr-CA"/>
        </w:rPr>
        <w:t xml:space="preserve">, sans possibilité de </w:t>
      </w:r>
      <w:r w:rsidR="002252E1" w:rsidRPr="00EE1584">
        <w:rPr>
          <w:rFonts w:cs="Arial"/>
          <w:sz w:val="24"/>
          <w:lang w:val="fr-CA"/>
        </w:rPr>
        <w:t xml:space="preserve">remboursement, </w:t>
      </w:r>
      <w:r w:rsidR="008B06B8" w:rsidRPr="00EE1584">
        <w:rPr>
          <w:rFonts w:cs="Arial"/>
          <w:sz w:val="24"/>
          <w:lang w:val="fr-CA"/>
        </w:rPr>
        <w:t>le</w:t>
      </w:r>
      <w:r w:rsidR="002252E1" w:rsidRPr="00EE1584">
        <w:rPr>
          <w:rFonts w:cs="Arial"/>
          <w:sz w:val="24"/>
          <w:lang w:val="fr-CA"/>
        </w:rPr>
        <w:t xml:space="preserve"> paiement</w:t>
      </w:r>
      <w:r w:rsidR="002252E1" w:rsidRPr="00F24B9D">
        <w:rPr>
          <w:rFonts w:cs="Arial"/>
          <w:sz w:val="24"/>
          <w:lang w:val="fr-CA"/>
        </w:rPr>
        <w:t xml:space="preserve"> du supplément au loyer</w:t>
      </w:r>
      <w:r w:rsidRPr="00F24B9D">
        <w:rPr>
          <w:rFonts w:cs="Arial"/>
          <w:sz w:val="24"/>
          <w:lang w:val="fr-CA"/>
        </w:rPr>
        <w:t xml:space="preserve"> jusqu</w:t>
      </w:r>
      <w:r w:rsidR="00B74D4E" w:rsidRPr="00F24B9D">
        <w:rPr>
          <w:rFonts w:cs="Arial"/>
          <w:sz w:val="24"/>
          <w:lang w:val="fr-CA"/>
        </w:rPr>
        <w:t>’</w:t>
      </w:r>
      <w:r w:rsidRPr="00F24B9D">
        <w:rPr>
          <w:rFonts w:cs="Arial"/>
          <w:sz w:val="24"/>
          <w:lang w:val="fr-CA"/>
        </w:rPr>
        <w:t>au moment où l’O</w:t>
      </w:r>
      <w:r w:rsidR="00E54B55" w:rsidRPr="00F24B9D">
        <w:rPr>
          <w:rFonts w:cs="Arial"/>
          <w:sz w:val="24"/>
          <w:lang w:val="fr-CA"/>
        </w:rPr>
        <w:t xml:space="preserve">rganisme </w:t>
      </w:r>
      <w:r w:rsidR="00F61837">
        <w:rPr>
          <w:rFonts w:cs="Arial"/>
          <w:sz w:val="24"/>
          <w:lang w:val="fr-CA"/>
        </w:rPr>
        <w:t>gestionnaire</w:t>
      </w:r>
      <w:r w:rsidRPr="00F24B9D">
        <w:rPr>
          <w:rFonts w:cs="Arial"/>
          <w:sz w:val="24"/>
          <w:lang w:val="fr-CA"/>
        </w:rPr>
        <w:t xml:space="preserve"> aura remédié au défaut à la satisfaction de la Société;</w:t>
      </w:r>
    </w:p>
    <w:p w14:paraId="7159B421" w14:textId="77777777" w:rsidR="006E7F35" w:rsidRPr="00F24B9D" w:rsidRDefault="006E7F35" w:rsidP="006E7F35">
      <w:pPr>
        <w:tabs>
          <w:tab w:val="left" w:pos="993"/>
          <w:tab w:val="left" w:pos="1440"/>
        </w:tabs>
        <w:ind w:left="1440" w:hanging="1440"/>
        <w:jc w:val="both"/>
        <w:rPr>
          <w:rFonts w:cs="Arial"/>
          <w:sz w:val="24"/>
          <w:lang w:val="fr-CA"/>
        </w:rPr>
      </w:pPr>
    </w:p>
    <w:p w14:paraId="28F16131" w14:textId="5F8751E7" w:rsidR="00891C6D" w:rsidRPr="00F24B9D" w:rsidRDefault="00891C6D" w:rsidP="006E7F35">
      <w:pPr>
        <w:tabs>
          <w:tab w:val="left" w:pos="993"/>
          <w:tab w:val="left" w:pos="1440"/>
        </w:tabs>
        <w:ind w:left="1440" w:hanging="1440"/>
        <w:jc w:val="both"/>
        <w:rPr>
          <w:rFonts w:cs="Arial"/>
          <w:sz w:val="24"/>
          <w:lang w:val="fr-CA"/>
        </w:rPr>
      </w:pPr>
      <w:r w:rsidRPr="00F24B9D">
        <w:rPr>
          <w:rFonts w:cs="Arial"/>
          <w:sz w:val="24"/>
          <w:lang w:val="fr-CA"/>
        </w:rPr>
        <w:tab/>
        <w:t>-</w:t>
      </w:r>
      <w:r w:rsidRPr="00F24B9D">
        <w:rPr>
          <w:rFonts w:cs="Arial"/>
          <w:sz w:val="24"/>
          <w:lang w:val="fr-CA"/>
        </w:rPr>
        <w:tab/>
      </w:r>
      <w:r w:rsidR="008B06B8">
        <w:rPr>
          <w:rFonts w:cs="Arial"/>
          <w:sz w:val="24"/>
          <w:lang w:val="fr-CA"/>
        </w:rPr>
        <w:t>résilier</w:t>
      </w:r>
      <w:r w:rsidRPr="00F24B9D">
        <w:rPr>
          <w:rFonts w:cs="Arial"/>
          <w:sz w:val="24"/>
          <w:lang w:val="fr-CA"/>
        </w:rPr>
        <w:t xml:space="preserve"> l’</w:t>
      </w:r>
      <w:r w:rsidR="002D7FCB">
        <w:rPr>
          <w:rFonts w:cs="Arial"/>
          <w:sz w:val="24"/>
          <w:lang w:val="fr-CA"/>
        </w:rPr>
        <w:t>entente</w:t>
      </w:r>
      <w:r w:rsidRPr="00F24B9D">
        <w:rPr>
          <w:rFonts w:cs="Arial"/>
          <w:sz w:val="24"/>
          <w:lang w:val="fr-CA"/>
        </w:rPr>
        <w:t>;</w:t>
      </w:r>
    </w:p>
    <w:p w14:paraId="4F2A5730" w14:textId="77777777" w:rsidR="009D4629" w:rsidRPr="00F24B9D" w:rsidRDefault="009D4629" w:rsidP="006E7F35">
      <w:pPr>
        <w:tabs>
          <w:tab w:val="left" w:pos="993"/>
          <w:tab w:val="left" w:pos="1440"/>
        </w:tabs>
        <w:ind w:left="1440" w:hanging="1440"/>
        <w:jc w:val="both"/>
        <w:rPr>
          <w:rFonts w:cs="Arial"/>
          <w:sz w:val="24"/>
          <w:lang w:val="fr-CA"/>
        </w:rPr>
      </w:pPr>
    </w:p>
    <w:p w14:paraId="3E1907DD" w14:textId="19F2F038" w:rsidR="009D4629" w:rsidRPr="00F24B9D" w:rsidRDefault="00891C6D" w:rsidP="007E6053">
      <w:pPr>
        <w:tabs>
          <w:tab w:val="left" w:pos="993"/>
          <w:tab w:val="left" w:pos="1440"/>
        </w:tabs>
        <w:ind w:left="1440" w:hanging="1440"/>
        <w:jc w:val="both"/>
        <w:rPr>
          <w:rFonts w:cs="Arial"/>
          <w:sz w:val="24"/>
          <w:lang w:val="fr-CA"/>
        </w:rPr>
      </w:pPr>
      <w:r w:rsidRPr="00F24B9D">
        <w:rPr>
          <w:rFonts w:cs="Arial"/>
          <w:sz w:val="24"/>
          <w:lang w:val="fr-CA"/>
        </w:rPr>
        <w:tab/>
        <w:t>-</w:t>
      </w:r>
      <w:r w:rsidRPr="00F24B9D">
        <w:rPr>
          <w:rFonts w:cs="Arial"/>
          <w:sz w:val="24"/>
          <w:lang w:val="fr-CA"/>
        </w:rPr>
        <w:tab/>
        <w:t>si le défaut de l’O</w:t>
      </w:r>
      <w:r w:rsidR="00E54B55" w:rsidRPr="00F24B9D">
        <w:rPr>
          <w:rFonts w:cs="Arial"/>
          <w:sz w:val="24"/>
          <w:lang w:val="fr-CA"/>
        </w:rPr>
        <w:t xml:space="preserve">rganisme </w:t>
      </w:r>
      <w:r w:rsidR="00F61837">
        <w:rPr>
          <w:rFonts w:cs="Arial"/>
          <w:sz w:val="24"/>
          <w:lang w:val="fr-CA"/>
        </w:rPr>
        <w:t>gestionnaire</w:t>
      </w:r>
      <w:r w:rsidRPr="00F24B9D">
        <w:rPr>
          <w:rFonts w:cs="Arial"/>
          <w:sz w:val="24"/>
          <w:lang w:val="fr-CA"/>
        </w:rPr>
        <w:t xml:space="preserve"> </w:t>
      </w:r>
      <w:r w:rsidR="00D3334A" w:rsidRPr="00F24B9D">
        <w:rPr>
          <w:rFonts w:cs="Arial"/>
          <w:sz w:val="24"/>
          <w:lang w:val="fr-CA"/>
        </w:rPr>
        <w:t>est relatif au non-paiement d’</w:t>
      </w:r>
      <w:r w:rsidRPr="00F24B9D">
        <w:rPr>
          <w:rFonts w:cs="Arial"/>
          <w:sz w:val="24"/>
          <w:lang w:val="fr-CA"/>
        </w:rPr>
        <w:t xml:space="preserve">une somme d’argent due à la Société </w:t>
      </w:r>
      <w:r w:rsidR="00D3334A" w:rsidRPr="00F24B9D">
        <w:rPr>
          <w:rFonts w:cs="Arial"/>
          <w:sz w:val="24"/>
          <w:lang w:val="fr-CA"/>
        </w:rPr>
        <w:t xml:space="preserve">aux termes </w:t>
      </w:r>
      <w:r w:rsidRPr="00F24B9D">
        <w:rPr>
          <w:rFonts w:cs="Arial"/>
          <w:sz w:val="24"/>
          <w:lang w:val="fr-CA"/>
        </w:rPr>
        <w:t xml:space="preserve">de la présente </w:t>
      </w:r>
      <w:r w:rsidR="000A2B5E">
        <w:rPr>
          <w:rFonts w:cs="Arial"/>
          <w:sz w:val="24"/>
          <w:lang w:val="fr-CA"/>
        </w:rPr>
        <w:t>entente</w:t>
      </w:r>
      <w:r w:rsidRPr="00F24B9D">
        <w:rPr>
          <w:rFonts w:cs="Arial"/>
          <w:sz w:val="24"/>
          <w:lang w:val="fr-CA"/>
        </w:rPr>
        <w:t xml:space="preserve">, </w:t>
      </w:r>
      <w:r w:rsidR="002252E1" w:rsidRPr="00F24B9D">
        <w:rPr>
          <w:rFonts w:cs="Arial"/>
          <w:sz w:val="24"/>
          <w:lang w:val="fr-CA"/>
        </w:rPr>
        <w:t>retenir les sommes du supplément au loyer</w:t>
      </w:r>
      <w:r w:rsidRPr="00F24B9D">
        <w:rPr>
          <w:rFonts w:cs="Arial"/>
          <w:sz w:val="24"/>
          <w:lang w:val="fr-CA"/>
        </w:rPr>
        <w:t xml:space="preserve"> et </w:t>
      </w:r>
      <w:r w:rsidR="004D5301">
        <w:rPr>
          <w:rFonts w:cs="Arial"/>
          <w:sz w:val="24"/>
          <w:lang w:val="fr-CA"/>
        </w:rPr>
        <w:t xml:space="preserve">les </w:t>
      </w:r>
      <w:r w:rsidRPr="00F24B9D">
        <w:rPr>
          <w:rFonts w:cs="Arial"/>
          <w:sz w:val="24"/>
          <w:lang w:val="fr-CA"/>
        </w:rPr>
        <w:t xml:space="preserve">affecter au </w:t>
      </w:r>
      <w:r w:rsidR="00D3334A" w:rsidRPr="00F24B9D">
        <w:rPr>
          <w:rFonts w:cs="Arial"/>
          <w:sz w:val="24"/>
          <w:lang w:val="fr-CA"/>
        </w:rPr>
        <w:t xml:space="preserve">remboursement </w:t>
      </w:r>
      <w:r w:rsidRPr="00F24B9D">
        <w:rPr>
          <w:rFonts w:cs="Arial"/>
          <w:sz w:val="24"/>
          <w:lang w:val="fr-CA"/>
        </w:rPr>
        <w:t>des sommes dues, jusqu’à parfait paiement;</w:t>
      </w:r>
    </w:p>
    <w:p w14:paraId="2355051E" w14:textId="294D22DB" w:rsidR="006A11B1" w:rsidRPr="009F49A3" w:rsidRDefault="00465095" w:rsidP="006E7F35">
      <w:pPr>
        <w:tabs>
          <w:tab w:val="left" w:pos="993"/>
        </w:tabs>
        <w:ind w:left="1418" w:hanging="1560"/>
        <w:jc w:val="both"/>
        <w:rPr>
          <w:highlight w:val="yellow"/>
          <w:lang w:val="fr-CA"/>
        </w:rPr>
      </w:pPr>
      <w:r>
        <w:rPr>
          <w:rFonts w:cs="Arial"/>
          <w:sz w:val="24"/>
          <w:lang w:val="fr-CA"/>
        </w:rPr>
        <w:tab/>
      </w:r>
      <w:r w:rsidR="00891C6D" w:rsidRPr="00F24B9D">
        <w:rPr>
          <w:rFonts w:cs="Arial"/>
          <w:sz w:val="24"/>
          <w:lang w:val="fr-CA"/>
        </w:rPr>
        <w:t>-</w:t>
      </w:r>
      <w:r w:rsidR="00891C6D" w:rsidRPr="00F24B9D">
        <w:rPr>
          <w:rFonts w:cs="Arial"/>
          <w:sz w:val="24"/>
          <w:lang w:val="fr-CA"/>
        </w:rPr>
        <w:tab/>
        <w:t>si le défaut de l’O</w:t>
      </w:r>
      <w:r w:rsidR="00137436" w:rsidRPr="00F24B9D">
        <w:rPr>
          <w:rFonts w:cs="Arial"/>
          <w:sz w:val="24"/>
          <w:lang w:val="fr-CA"/>
        </w:rPr>
        <w:t xml:space="preserve">rganisme </w:t>
      </w:r>
      <w:r w:rsidR="00F61837">
        <w:rPr>
          <w:rFonts w:cs="Arial"/>
          <w:sz w:val="24"/>
          <w:lang w:val="fr-CA"/>
        </w:rPr>
        <w:t>gestionnaire</w:t>
      </w:r>
      <w:r w:rsidR="00891C6D" w:rsidRPr="00F24B9D">
        <w:rPr>
          <w:rFonts w:cs="Arial"/>
          <w:sz w:val="24"/>
          <w:lang w:val="fr-CA"/>
        </w:rPr>
        <w:t xml:space="preserve"> consiste en une attribution de logeme</w:t>
      </w:r>
      <w:r w:rsidR="002252E1" w:rsidRPr="00F24B9D">
        <w:rPr>
          <w:rFonts w:cs="Arial"/>
          <w:sz w:val="24"/>
          <w:lang w:val="fr-CA"/>
        </w:rPr>
        <w:t>nt non conforme</w:t>
      </w:r>
      <w:r w:rsidR="008B155B">
        <w:rPr>
          <w:rFonts w:cs="Arial"/>
          <w:sz w:val="24"/>
          <w:lang w:val="fr-CA"/>
        </w:rPr>
        <w:t xml:space="preserve"> en vertu de la présente entente</w:t>
      </w:r>
      <w:r w:rsidR="00891C6D" w:rsidRPr="00F24B9D">
        <w:rPr>
          <w:rFonts w:cs="Arial"/>
          <w:sz w:val="24"/>
          <w:lang w:val="fr-CA"/>
        </w:rPr>
        <w:t xml:space="preserve">, révoquer la désignation du logement, </w:t>
      </w:r>
      <w:r w:rsidR="0073465D" w:rsidRPr="00F24B9D">
        <w:rPr>
          <w:rFonts w:cs="Arial"/>
          <w:sz w:val="24"/>
          <w:lang w:val="fr-CA"/>
        </w:rPr>
        <w:t>récupérer</w:t>
      </w:r>
      <w:r w:rsidR="00891C6D" w:rsidRPr="00F24B9D">
        <w:rPr>
          <w:rFonts w:cs="Arial"/>
          <w:sz w:val="24"/>
          <w:lang w:val="fr-CA"/>
        </w:rPr>
        <w:t>, même</w:t>
      </w:r>
      <w:r w:rsidR="009D4629" w:rsidRPr="00F24B9D">
        <w:rPr>
          <w:rFonts w:cs="Arial"/>
          <w:sz w:val="24"/>
          <w:lang w:val="fr-CA"/>
        </w:rPr>
        <w:t xml:space="preserve"> rétroactivement à la date de</w:t>
      </w:r>
      <w:r w:rsidR="009A27E6">
        <w:rPr>
          <w:rFonts w:cs="Arial"/>
          <w:sz w:val="24"/>
          <w:lang w:val="fr-CA"/>
        </w:rPr>
        <w:t xml:space="preserve"> </w:t>
      </w:r>
      <w:r w:rsidR="009D4629" w:rsidRPr="00F24B9D">
        <w:rPr>
          <w:rFonts w:cs="Arial"/>
          <w:sz w:val="24"/>
          <w:lang w:val="fr-CA"/>
        </w:rPr>
        <w:t>l’</w:t>
      </w:r>
      <w:r w:rsidR="00891C6D" w:rsidRPr="00F24B9D">
        <w:rPr>
          <w:rFonts w:cs="Arial"/>
          <w:sz w:val="24"/>
          <w:lang w:val="fr-CA"/>
        </w:rPr>
        <w:t>attribution et sans possibilité de</w:t>
      </w:r>
      <w:r w:rsidR="002252E1" w:rsidRPr="00F24B9D">
        <w:rPr>
          <w:rFonts w:cs="Arial"/>
          <w:sz w:val="24"/>
          <w:lang w:val="fr-CA"/>
        </w:rPr>
        <w:t xml:space="preserve"> remboursement</w:t>
      </w:r>
      <w:r w:rsidR="00B34A9C">
        <w:rPr>
          <w:rFonts w:cs="Arial"/>
          <w:sz w:val="24"/>
          <w:lang w:val="fr-CA"/>
        </w:rPr>
        <w:t xml:space="preserve"> </w:t>
      </w:r>
      <w:r w:rsidR="00B34A9C" w:rsidRPr="008E5B8C">
        <w:rPr>
          <w:rFonts w:cs="Arial"/>
          <w:sz w:val="24"/>
          <w:lang w:val="fr-CA"/>
        </w:rPr>
        <w:t xml:space="preserve">par </w:t>
      </w:r>
      <w:sdt>
        <w:sdtPr>
          <w:rPr>
            <w:rFonts w:cs="Arial"/>
            <w:sz w:val="24"/>
            <w:lang w:val="fr-CA"/>
          </w:rPr>
          <w:alias w:val="Société et/ou Municipalité "/>
          <w:tag w:val="choisir"/>
          <w:id w:val="927626516"/>
          <w:placeholder>
            <w:docPart w:val="9B410007BA3C4DF5B04F50B8678BF36B"/>
          </w:placeholder>
          <w:showingPlcHdr/>
          <w:dropDownList>
            <w:listItem w:value="Choisissez un élément."/>
            <w:listItem w:displayText="la Société" w:value="la Société"/>
            <w:listItem w:displayText="la Société et la Municipalité" w:value="la Société et la Municipalité"/>
          </w:dropDownList>
        </w:sdtPr>
        <w:sdtContent>
          <w:r w:rsidR="008E5B8C" w:rsidRPr="001A2206">
            <w:rPr>
              <w:rStyle w:val="Textedelespacerserv"/>
            </w:rPr>
            <w:t>Choisissez un élément.</w:t>
          </w:r>
        </w:sdtContent>
      </w:sdt>
      <w:r w:rsidR="002252E1" w:rsidRPr="00F24B9D">
        <w:rPr>
          <w:rFonts w:cs="Arial"/>
          <w:sz w:val="24"/>
          <w:lang w:val="fr-CA"/>
        </w:rPr>
        <w:t>, le</w:t>
      </w:r>
      <w:r w:rsidR="009A27E6">
        <w:rPr>
          <w:rFonts w:cs="Arial"/>
          <w:sz w:val="24"/>
          <w:lang w:val="fr-CA"/>
        </w:rPr>
        <w:t xml:space="preserve"> </w:t>
      </w:r>
      <w:r w:rsidR="002252E1" w:rsidRPr="00F24B9D">
        <w:rPr>
          <w:rFonts w:cs="Arial"/>
          <w:sz w:val="24"/>
          <w:lang w:val="fr-CA"/>
        </w:rPr>
        <w:t>montant de supplément au loyer</w:t>
      </w:r>
      <w:r w:rsidR="00891C6D" w:rsidRPr="00F24B9D">
        <w:rPr>
          <w:rFonts w:cs="Arial"/>
          <w:sz w:val="24"/>
          <w:lang w:val="fr-CA"/>
        </w:rPr>
        <w:t xml:space="preserve"> pour ce logement</w:t>
      </w:r>
      <w:r w:rsidR="00D3334A" w:rsidRPr="00F24B9D">
        <w:rPr>
          <w:rFonts w:cs="Arial"/>
          <w:sz w:val="24"/>
          <w:lang w:val="fr-CA"/>
        </w:rPr>
        <w:t xml:space="preserve"> ou </w:t>
      </w:r>
      <w:r w:rsidR="00891C6D" w:rsidRPr="00F24B9D">
        <w:rPr>
          <w:rFonts w:cs="Arial"/>
          <w:sz w:val="24"/>
          <w:lang w:val="fr-CA"/>
        </w:rPr>
        <w:t xml:space="preserve">mettre fin à la présente </w:t>
      </w:r>
      <w:r w:rsidR="002D7FCB">
        <w:rPr>
          <w:rFonts w:cs="Arial"/>
          <w:sz w:val="24"/>
          <w:lang w:val="fr-CA"/>
        </w:rPr>
        <w:t>entente</w:t>
      </w:r>
      <w:r w:rsidR="00891C6D" w:rsidRPr="00F24B9D">
        <w:rPr>
          <w:rFonts w:cs="Arial"/>
          <w:sz w:val="24"/>
          <w:lang w:val="fr-CA"/>
        </w:rPr>
        <w:t>.</w:t>
      </w:r>
    </w:p>
    <w:p w14:paraId="0FB225EB" w14:textId="77777777" w:rsidR="008D575B" w:rsidRDefault="008D575B" w:rsidP="006E7F35">
      <w:pPr>
        <w:tabs>
          <w:tab w:val="left" w:pos="993"/>
          <w:tab w:val="left" w:pos="1440"/>
        </w:tabs>
        <w:ind w:left="1440" w:hanging="1440"/>
        <w:jc w:val="both"/>
        <w:rPr>
          <w:rFonts w:cs="Arial"/>
          <w:sz w:val="24"/>
          <w:lang w:val="fr-CA"/>
        </w:rPr>
      </w:pPr>
    </w:p>
    <w:p w14:paraId="40656FEE" w14:textId="6CA9994C" w:rsidR="00EF2084" w:rsidRPr="00EF2084" w:rsidRDefault="00EF2084" w:rsidP="00A4096A">
      <w:pPr>
        <w:tabs>
          <w:tab w:val="left" w:pos="1418"/>
        </w:tabs>
        <w:ind w:left="1418" w:hanging="425"/>
        <w:jc w:val="both"/>
        <w:rPr>
          <w:rFonts w:cs="Arial"/>
          <w:sz w:val="24"/>
          <w:lang w:val="fr-CA"/>
        </w:rPr>
      </w:pPr>
      <w:r>
        <w:rPr>
          <w:rFonts w:cs="Arial"/>
          <w:sz w:val="24"/>
          <w:lang w:val="fr-CA"/>
        </w:rPr>
        <w:t>-</w:t>
      </w:r>
      <w:r>
        <w:rPr>
          <w:rFonts w:cs="Arial"/>
          <w:sz w:val="24"/>
          <w:lang w:val="fr-CA"/>
        </w:rPr>
        <w:tab/>
      </w:r>
      <w:r w:rsidR="00465095">
        <w:rPr>
          <w:rFonts w:cs="Arial"/>
          <w:sz w:val="24"/>
          <w:lang w:val="fr-CA"/>
        </w:rPr>
        <w:t>p</w:t>
      </w:r>
      <w:r w:rsidRPr="00EF2084">
        <w:rPr>
          <w:rFonts w:cs="Arial"/>
          <w:sz w:val="24"/>
          <w:lang w:val="fr-CA"/>
        </w:rPr>
        <w:t>rendre toute autre mesure appropriée dans les circonstances.</w:t>
      </w:r>
    </w:p>
    <w:p w14:paraId="0E83C2D9" w14:textId="77777777" w:rsidR="00EF2084" w:rsidRPr="00EF2084" w:rsidRDefault="00EF2084" w:rsidP="006E7F35">
      <w:pPr>
        <w:tabs>
          <w:tab w:val="left" w:pos="993"/>
          <w:tab w:val="left" w:pos="1440"/>
        </w:tabs>
        <w:ind w:left="1440" w:hanging="1440"/>
        <w:jc w:val="both"/>
        <w:rPr>
          <w:rFonts w:cs="Arial"/>
          <w:sz w:val="24"/>
          <w:lang w:val="fr-CA"/>
        </w:rPr>
      </w:pPr>
    </w:p>
    <w:p w14:paraId="6FD6B9F3" w14:textId="2D8A2587" w:rsidR="00EF2084" w:rsidRPr="00EF2084" w:rsidRDefault="00EA13C2" w:rsidP="00A4096A">
      <w:pPr>
        <w:tabs>
          <w:tab w:val="left" w:pos="851"/>
          <w:tab w:val="left" w:pos="1440"/>
        </w:tabs>
        <w:ind w:left="851" w:hanging="851"/>
        <w:jc w:val="both"/>
        <w:rPr>
          <w:rFonts w:cs="Arial"/>
          <w:sz w:val="24"/>
          <w:lang w:val="fr-CA"/>
        </w:rPr>
      </w:pPr>
      <w:r w:rsidRPr="00D36882">
        <w:rPr>
          <w:rFonts w:cs="Arial"/>
          <w:b/>
          <w:bCs/>
          <w:sz w:val="24"/>
          <w:lang w:val="fr-CA"/>
        </w:rPr>
        <w:t>1</w:t>
      </w:r>
      <w:r w:rsidR="00371610" w:rsidRPr="00D36882">
        <w:rPr>
          <w:rFonts w:cs="Arial"/>
          <w:b/>
          <w:bCs/>
          <w:sz w:val="24"/>
          <w:lang w:val="fr-CA"/>
        </w:rPr>
        <w:t>2</w:t>
      </w:r>
      <w:r w:rsidRPr="00D36882">
        <w:rPr>
          <w:rFonts w:cs="Arial"/>
          <w:b/>
          <w:bCs/>
          <w:sz w:val="24"/>
          <w:lang w:val="fr-CA"/>
        </w:rPr>
        <w:t>.3.</w:t>
      </w:r>
      <w:r w:rsidR="00465095">
        <w:rPr>
          <w:rFonts w:cs="Arial"/>
          <w:sz w:val="24"/>
          <w:lang w:val="fr-CA"/>
        </w:rPr>
        <w:tab/>
      </w:r>
      <w:r w:rsidR="00EF2084" w:rsidRPr="00EF2084">
        <w:rPr>
          <w:rFonts w:cs="Arial"/>
          <w:sz w:val="24"/>
          <w:lang w:val="fr-CA"/>
        </w:rPr>
        <w:t>Tout avis de la Société équivaut à une mise en demeure.</w:t>
      </w:r>
    </w:p>
    <w:p w14:paraId="1BA8852F" w14:textId="77777777" w:rsidR="00EF2084" w:rsidRPr="00EF2084" w:rsidRDefault="00EF2084" w:rsidP="00A4096A">
      <w:pPr>
        <w:tabs>
          <w:tab w:val="left" w:pos="851"/>
          <w:tab w:val="left" w:pos="1440"/>
        </w:tabs>
        <w:ind w:left="851" w:hanging="851"/>
        <w:jc w:val="both"/>
        <w:rPr>
          <w:rFonts w:cs="Arial"/>
          <w:sz w:val="24"/>
          <w:lang w:val="fr-CA"/>
        </w:rPr>
      </w:pPr>
    </w:p>
    <w:p w14:paraId="2B0A10C0" w14:textId="357DA89B" w:rsidR="00EF2084" w:rsidRPr="004F5B5B" w:rsidRDefault="00EA13C2" w:rsidP="00A4096A">
      <w:pPr>
        <w:tabs>
          <w:tab w:val="left" w:pos="851"/>
          <w:tab w:val="left" w:pos="1440"/>
        </w:tabs>
        <w:ind w:left="851" w:hanging="851"/>
        <w:jc w:val="both"/>
        <w:rPr>
          <w:rFonts w:cs="Arial"/>
          <w:sz w:val="24"/>
          <w:lang w:val="fr-CA"/>
        </w:rPr>
      </w:pPr>
      <w:r w:rsidRPr="00D36882">
        <w:rPr>
          <w:rFonts w:cs="Arial"/>
          <w:b/>
          <w:bCs/>
          <w:sz w:val="24"/>
          <w:lang w:val="fr-CA"/>
        </w:rPr>
        <w:t>1</w:t>
      </w:r>
      <w:r w:rsidR="00371610" w:rsidRPr="00D36882">
        <w:rPr>
          <w:rFonts w:cs="Arial"/>
          <w:b/>
          <w:bCs/>
          <w:sz w:val="24"/>
          <w:lang w:val="fr-CA"/>
        </w:rPr>
        <w:t>2</w:t>
      </w:r>
      <w:r w:rsidRPr="00D36882">
        <w:rPr>
          <w:rFonts w:cs="Arial"/>
          <w:b/>
          <w:bCs/>
          <w:sz w:val="24"/>
          <w:lang w:val="fr-CA"/>
        </w:rPr>
        <w:t>.4.</w:t>
      </w:r>
      <w:r w:rsidR="00465095">
        <w:rPr>
          <w:rFonts w:cs="Arial"/>
          <w:sz w:val="24"/>
          <w:lang w:val="fr-CA"/>
        </w:rPr>
        <w:tab/>
      </w:r>
      <w:r w:rsidR="00EF2084" w:rsidRPr="00EF2084">
        <w:rPr>
          <w:rFonts w:cs="Arial"/>
          <w:sz w:val="24"/>
          <w:lang w:val="fr-CA"/>
        </w:rPr>
        <w:t>Le fait que la Société</w:t>
      </w:r>
      <w:r w:rsidR="00533586">
        <w:rPr>
          <w:rFonts w:cs="Arial"/>
          <w:sz w:val="24"/>
          <w:lang w:val="fr-CA"/>
        </w:rPr>
        <w:t xml:space="preserve"> </w:t>
      </w:r>
      <w:r w:rsidR="00EF2084" w:rsidRPr="00EF2084">
        <w:rPr>
          <w:rFonts w:cs="Arial"/>
          <w:sz w:val="24"/>
          <w:lang w:val="fr-CA"/>
        </w:rPr>
        <w:t>n’exerce pas ses droits en cas de défaut par l’</w:t>
      </w:r>
      <w:r w:rsidR="00EF2084">
        <w:rPr>
          <w:rFonts w:cs="Arial"/>
          <w:sz w:val="24"/>
          <w:lang w:val="fr-CA"/>
        </w:rPr>
        <w:t>Organisme</w:t>
      </w:r>
      <w:r w:rsidR="004F5B5B">
        <w:rPr>
          <w:rFonts w:cs="Arial"/>
          <w:sz w:val="24"/>
          <w:lang w:val="fr-CA"/>
        </w:rPr>
        <w:t xml:space="preserve"> </w:t>
      </w:r>
      <w:r w:rsidR="007E0C21" w:rsidRPr="004F5B5B">
        <w:rPr>
          <w:rFonts w:cs="Arial"/>
          <w:sz w:val="24"/>
          <w:lang w:val="fr-CA"/>
        </w:rPr>
        <w:t>gestionnaire</w:t>
      </w:r>
      <w:r w:rsidR="00EF2084" w:rsidRPr="004F5B5B">
        <w:rPr>
          <w:rFonts w:cs="Arial"/>
          <w:sz w:val="24"/>
          <w:lang w:val="fr-CA"/>
        </w:rPr>
        <w:t xml:space="preserve"> ne saurait être interprété comme une renonciation à ceux-ci.</w:t>
      </w:r>
    </w:p>
    <w:p w14:paraId="3C3163D3" w14:textId="77777777" w:rsidR="008D575B" w:rsidRDefault="008D575B" w:rsidP="0007448A">
      <w:pPr>
        <w:tabs>
          <w:tab w:val="left" w:pos="720"/>
          <w:tab w:val="left" w:pos="1440"/>
        </w:tabs>
        <w:jc w:val="both"/>
        <w:rPr>
          <w:rFonts w:cs="Arial"/>
          <w:sz w:val="24"/>
          <w:lang w:val="fr-CA"/>
        </w:rPr>
      </w:pPr>
    </w:p>
    <w:p w14:paraId="6201B2F0" w14:textId="77777777" w:rsidR="00D10C7E" w:rsidRDefault="00D10C7E" w:rsidP="0007448A">
      <w:pPr>
        <w:tabs>
          <w:tab w:val="left" w:pos="720"/>
          <w:tab w:val="left" w:pos="1440"/>
        </w:tabs>
        <w:jc w:val="both"/>
        <w:rPr>
          <w:rFonts w:cs="Arial"/>
          <w:sz w:val="24"/>
          <w:lang w:val="fr-CA"/>
        </w:rPr>
      </w:pPr>
    </w:p>
    <w:bookmarkEnd w:id="17"/>
    <w:p w14:paraId="4DCF79D5" w14:textId="6D3B6B9D" w:rsidR="00C232E2" w:rsidRPr="00371610" w:rsidRDefault="00C232E2" w:rsidP="00371610">
      <w:pPr>
        <w:pStyle w:val="Paragraphedeliste"/>
        <w:numPr>
          <w:ilvl w:val="0"/>
          <w:numId w:val="7"/>
        </w:numPr>
        <w:ind w:left="709" w:hanging="709"/>
        <w:jc w:val="both"/>
        <w:rPr>
          <w:b/>
          <w:bCs/>
          <w:sz w:val="24"/>
        </w:rPr>
      </w:pPr>
      <w:r w:rsidRPr="00371610">
        <w:rPr>
          <w:b/>
          <w:bCs/>
          <w:sz w:val="24"/>
        </w:rPr>
        <w:t>CESSION DE L’</w:t>
      </w:r>
      <w:r w:rsidR="00F238EC" w:rsidRPr="00371610">
        <w:rPr>
          <w:b/>
          <w:bCs/>
          <w:sz w:val="24"/>
        </w:rPr>
        <w:t>ENTENTE</w:t>
      </w:r>
    </w:p>
    <w:p w14:paraId="2B81B49A" w14:textId="77777777" w:rsidR="00C232E2" w:rsidRPr="004A4ECA" w:rsidRDefault="00C232E2" w:rsidP="0082051D">
      <w:pPr>
        <w:pStyle w:val="Default"/>
        <w:jc w:val="both"/>
        <w:rPr>
          <w:color w:val="auto"/>
        </w:rPr>
      </w:pPr>
    </w:p>
    <w:p w14:paraId="6D979490" w14:textId="77777777" w:rsidR="00A4096A" w:rsidRPr="004A4ECA" w:rsidRDefault="00A4096A" w:rsidP="0082051D">
      <w:pPr>
        <w:pStyle w:val="Default"/>
        <w:jc w:val="both"/>
        <w:rPr>
          <w:color w:val="auto"/>
        </w:rPr>
      </w:pPr>
    </w:p>
    <w:p w14:paraId="2DFE1F7D" w14:textId="5C9A4FF9" w:rsidR="00F04916" w:rsidRDefault="00C232E2" w:rsidP="00772466">
      <w:pPr>
        <w:pStyle w:val="Default"/>
        <w:jc w:val="both"/>
        <w:rPr>
          <w:bCs/>
          <w:color w:val="auto"/>
        </w:rPr>
      </w:pPr>
      <w:r w:rsidRPr="00F24B9D">
        <w:rPr>
          <w:bCs/>
          <w:color w:val="auto"/>
        </w:rPr>
        <w:t xml:space="preserve">Les droits et obligations contenus à la présente </w:t>
      </w:r>
      <w:r w:rsidR="001D4DB7">
        <w:rPr>
          <w:bCs/>
          <w:color w:val="auto"/>
        </w:rPr>
        <w:t>entente</w:t>
      </w:r>
      <w:r w:rsidRPr="00F24B9D">
        <w:rPr>
          <w:bCs/>
          <w:color w:val="auto"/>
        </w:rPr>
        <w:t xml:space="preserve"> ne peuvent, sous peine de nullité, être cédés à un ou des tiers, en tout ou en partie, sans l</w:t>
      </w:r>
      <w:r w:rsidR="004D5301">
        <w:rPr>
          <w:bCs/>
          <w:color w:val="auto"/>
        </w:rPr>
        <w:t>’</w:t>
      </w:r>
      <w:r w:rsidRPr="00F24B9D">
        <w:rPr>
          <w:bCs/>
          <w:color w:val="auto"/>
        </w:rPr>
        <w:t xml:space="preserve">autorisation de la </w:t>
      </w:r>
      <w:r w:rsidR="002D7FCB">
        <w:rPr>
          <w:bCs/>
          <w:color w:val="auto"/>
        </w:rPr>
        <w:t>Société</w:t>
      </w:r>
      <w:r w:rsidR="00B402B5">
        <w:rPr>
          <w:bCs/>
          <w:color w:val="auto"/>
        </w:rPr>
        <w:t xml:space="preserve"> </w:t>
      </w:r>
      <w:sdt>
        <w:sdtPr>
          <w:rPr>
            <w:lang w:val="fr-CA"/>
          </w:rPr>
          <w:alias w:val="Municipalité ou Commanditaire"/>
          <w:tag w:val="choisir"/>
          <w:id w:val="-1868446884"/>
          <w:placeholder>
            <w:docPart w:val="C255333D9E7B4ADFAD23CBA5DC2DFC68"/>
          </w:placeholder>
          <w:showingPlcHdr/>
          <w:dropDownList>
            <w:listItem w:value="Choisissez un élément."/>
            <w:listItem w:displayText="et de la Municipalité" w:value="et de la Municipalité"/>
            <w:listItem w:displayText="et du Commanditaire" w:value="et du Commanditaire"/>
          </w:dropDownList>
        </w:sdtPr>
        <w:sdtContent>
          <w:r w:rsidR="0073733F" w:rsidRPr="00420E69">
            <w:rPr>
              <w:rStyle w:val="Textedelespacerserv"/>
            </w:rPr>
            <w:t>Choisissez un élément.</w:t>
          </w:r>
        </w:sdtContent>
      </w:sdt>
      <w:r w:rsidRPr="00420E69">
        <w:rPr>
          <w:bCs/>
          <w:color w:val="auto"/>
        </w:rPr>
        <w:t>.</w:t>
      </w:r>
    </w:p>
    <w:p w14:paraId="4DF2B948" w14:textId="77777777" w:rsidR="0082051D" w:rsidRDefault="0082051D" w:rsidP="00772466">
      <w:pPr>
        <w:pStyle w:val="Default"/>
        <w:jc w:val="both"/>
        <w:rPr>
          <w:bCs/>
          <w:color w:val="auto"/>
        </w:rPr>
      </w:pPr>
    </w:p>
    <w:p w14:paraId="605A74DF" w14:textId="77777777" w:rsidR="0082051D" w:rsidRPr="00772466" w:rsidRDefault="0082051D" w:rsidP="00772466">
      <w:pPr>
        <w:pStyle w:val="Default"/>
        <w:jc w:val="both"/>
        <w:rPr>
          <w:bCs/>
          <w:color w:val="auto"/>
        </w:rPr>
      </w:pPr>
    </w:p>
    <w:p w14:paraId="090AC5D2" w14:textId="77777777" w:rsidR="00E44962" w:rsidRDefault="00E44962" w:rsidP="00A4096A">
      <w:pPr>
        <w:numPr>
          <w:ilvl w:val="0"/>
          <w:numId w:val="7"/>
        </w:numPr>
        <w:ind w:left="851" w:hanging="851"/>
        <w:jc w:val="both"/>
        <w:rPr>
          <w:rFonts w:cs="Arial"/>
          <w:b/>
          <w:sz w:val="24"/>
        </w:rPr>
      </w:pPr>
      <w:r w:rsidRPr="00F24B9D">
        <w:rPr>
          <w:rFonts w:cs="Arial"/>
          <w:b/>
          <w:sz w:val="24"/>
        </w:rPr>
        <w:t>MODIFICATION</w:t>
      </w:r>
      <w:r w:rsidR="009B00E7">
        <w:rPr>
          <w:rFonts w:cs="Arial"/>
          <w:b/>
          <w:sz w:val="24"/>
        </w:rPr>
        <w:t xml:space="preserve"> DE L’</w:t>
      </w:r>
      <w:r w:rsidR="00F238EC">
        <w:rPr>
          <w:rFonts w:cs="Arial"/>
          <w:b/>
          <w:sz w:val="24"/>
        </w:rPr>
        <w:t>ENTENTE</w:t>
      </w:r>
    </w:p>
    <w:p w14:paraId="7D53C0BC" w14:textId="77777777" w:rsidR="009B00E7" w:rsidRPr="004A4ECA" w:rsidRDefault="009B00E7" w:rsidP="0082051D">
      <w:pPr>
        <w:jc w:val="both"/>
        <w:rPr>
          <w:rFonts w:cs="Arial"/>
          <w:bCs/>
          <w:sz w:val="24"/>
        </w:rPr>
      </w:pPr>
    </w:p>
    <w:p w14:paraId="3D148FC1" w14:textId="77777777" w:rsidR="00A4096A" w:rsidRPr="004A4ECA" w:rsidRDefault="00A4096A" w:rsidP="0082051D">
      <w:pPr>
        <w:jc w:val="both"/>
        <w:rPr>
          <w:rFonts w:cs="Arial"/>
          <w:bCs/>
          <w:sz w:val="24"/>
        </w:rPr>
      </w:pPr>
    </w:p>
    <w:p w14:paraId="1115D606" w14:textId="731B22A4" w:rsidR="009229FA" w:rsidRDefault="009229FA" w:rsidP="00A4096A">
      <w:pPr>
        <w:ind w:left="851" w:hanging="851"/>
        <w:jc w:val="both"/>
        <w:rPr>
          <w:rFonts w:cs="Arial"/>
          <w:sz w:val="24"/>
        </w:rPr>
      </w:pPr>
      <w:r w:rsidRPr="00D36882">
        <w:rPr>
          <w:rFonts w:cs="Arial"/>
          <w:b/>
          <w:bCs/>
          <w:sz w:val="24"/>
        </w:rPr>
        <w:t>1</w:t>
      </w:r>
      <w:r w:rsidR="00371610" w:rsidRPr="00D36882">
        <w:rPr>
          <w:rFonts w:cs="Arial"/>
          <w:b/>
          <w:bCs/>
          <w:sz w:val="24"/>
        </w:rPr>
        <w:t>4</w:t>
      </w:r>
      <w:r w:rsidRPr="00D36882">
        <w:rPr>
          <w:rFonts w:cs="Arial"/>
          <w:b/>
          <w:bCs/>
          <w:sz w:val="24"/>
        </w:rPr>
        <w:t>.1.</w:t>
      </w:r>
      <w:r w:rsidR="00465095">
        <w:rPr>
          <w:rFonts w:cs="Arial"/>
          <w:sz w:val="24"/>
        </w:rPr>
        <w:tab/>
      </w:r>
      <w:r w:rsidR="009B00E7" w:rsidRPr="009B00E7">
        <w:rPr>
          <w:rFonts w:cs="Arial"/>
          <w:sz w:val="24"/>
        </w:rPr>
        <w:t xml:space="preserve">La présente </w:t>
      </w:r>
      <w:r w:rsidR="001D4DB7">
        <w:rPr>
          <w:rFonts w:cs="Arial"/>
          <w:sz w:val="24"/>
        </w:rPr>
        <w:t>entente</w:t>
      </w:r>
      <w:r w:rsidR="009B00E7" w:rsidRPr="009B00E7">
        <w:rPr>
          <w:rFonts w:cs="Arial"/>
          <w:sz w:val="24"/>
        </w:rPr>
        <w:t xml:space="preserve"> ne peut être modifiée qu’avec le consentement écrit des </w:t>
      </w:r>
      <w:r w:rsidR="00E01F11">
        <w:rPr>
          <w:rFonts w:cs="Arial"/>
          <w:sz w:val="24"/>
        </w:rPr>
        <w:t>P</w:t>
      </w:r>
      <w:r w:rsidR="009B00E7" w:rsidRPr="009B00E7">
        <w:rPr>
          <w:rFonts w:cs="Arial"/>
          <w:sz w:val="24"/>
        </w:rPr>
        <w:t>arties</w:t>
      </w:r>
      <w:r w:rsidR="009B00E7">
        <w:rPr>
          <w:rFonts w:cs="Arial"/>
          <w:sz w:val="24"/>
        </w:rPr>
        <w:t>.</w:t>
      </w:r>
    </w:p>
    <w:p w14:paraId="0DC0630C" w14:textId="77777777" w:rsidR="009229FA" w:rsidRDefault="009229FA" w:rsidP="00F24B9D">
      <w:pPr>
        <w:ind w:left="709" w:hanging="709"/>
        <w:jc w:val="both"/>
        <w:rPr>
          <w:rFonts w:cs="Arial"/>
          <w:sz w:val="24"/>
        </w:rPr>
      </w:pPr>
    </w:p>
    <w:p w14:paraId="28A4860C" w14:textId="533E75A4" w:rsidR="00E44962" w:rsidRPr="00F24B9D" w:rsidRDefault="009229FA" w:rsidP="007E0262">
      <w:pPr>
        <w:ind w:left="851" w:hanging="851"/>
        <w:jc w:val="both"/>
        <w:rPr>
          <w:rFonts w:cs="Arial"/>
          <w:sz w:val="24"/>
        </w:rPr>
      </w:pPr>
      <w:r w:rsidRPr="00D36882">
        <w:rPr>
          <w:rFonts w:cs="Arial"/>
          <w:b/>
          <w:bCs/>
          <w:sz w:val="24"/>
        </w:rPr>
        <w:t>1</w:t>
      </w:r>
      <w:r w:rsidR="00371610" w:rsidRPr="00D36882">
        <w:rPr>
          <w:rFonts w:cs="Arial"/>
          <w:b/>
          <w:bCs/>
          <w:sz w:val="24"/>
        </w:rPr>
        <w:t>4</w:t>
      </w:r>
      <w:r w:rsidRPr="00D36882">
        <w:rPr>
          <w:rFonts w:cs="Arial"/>
          <w:b/>
          <w:bCs/>
          <w:sz w:val="24"/>
        </w:rPr>
        <w:t>.2.</w:t>
      </w:r>
      <w:r w:rsidR="00465095">
        <w:rPr>
          <w:rFonts w:cs="Arial"/>
          <w:sz w:val="24"/>
        </w:rPr>
        <w:tab/>
      </w:r>
      <w:r w:rsidR="00E44962" w:rsidRPr="00F24B9D">
        <w:rPr>
          <w:rFonts w:cs="Arial"/>
          <w:sz w:val="24"/>
        </w:rPr>
        <w:t xml:space="preserve">Toute modification au contenu de la présente </w:t>
      </w:r>
      <w:r w:rsidR="001D4DB7">
        <w:rPr>
          <w:rFonts w:cs="Arial"/>
          <w:sz w:val="24"/>
        </w:rPr>
        <w:t>entente</w:t>
      </w:r>
      <w:r w:rsidR="00E44962" w:rsidRPr="00F24B9D">
        <w:rPr>
          <w:rFonts w:cs="Arial"/>
          <w:sz w:val="24"/>
        </w:rPr>
        <w:t xml:space="preserve"> fait l’objet d’un avenant entre les </w:t>
      </w:r>
      <w:r w:rsidR="00E01F11">
        <w:rPr>
          <w:rFonts w:cs="Arial"/>
          <w:sz w:val="24"/>
        </w:rPr>
        <w:t>P</w:t>
      </w:r>
      <w:r w:rsidR="001B61B0">
        <w:rPr>
          <w:rFonts w:cs="Arial"/>
          <w:sz w:val="24"/>
        </w:rPr>
        <w:t xml:space="preserve">arties </w:t>
      </w:r>
      <w:r w:rsidR="00E44962" w:rsidRPr="00F24B9D">
        <w:rPr>
          <w:rFonts w:cs="Arial"/>
          <w:sz w:val="24"/>
        </w:rPr>
        <w:t xml:space="preserve">et est constatée dans un écrit. Cet avenant ne peut changer la nature de la présente </w:t>
      </w:r>
      <w:r w:rsidR="00135AB2">
        <w:rPr>
          <w:rFonts w:cs="Arial"/>
          <w:sz w:val="24"/>
        </w:rPr>
        <w:t>entente</w:t>
      </w:r>
      <w:r w:rsidR="00E44962" w:rsidRPr="00F24B9D">
        <w:rPr>
          <w:rFonts w:cs="Arial"/>
          <w:sz w:val="24"/>
        </w:rPr>
        <w:t xml:space="preserve"> et elle en fait partie intégrante.</w:t>
      </w:r>
    </w:p>
    <w:p w14:paraId="4AB74729" w14:textId="77777777" w:rsidR="00E44962" w:rsidRPr="00F24B9D" w:rsidRDefault="00E44962" w:rsidP="007E0262">
      <w:pPr>
        <w:tabs>
          <w:tab w:val="left" w:pos="720"/>
          <w:tab w:val="left" w:pos="1440"/>
        </w:tabs>
        <w:ind w:left="851" w:hanging="851"/>
        <w:jc w:val="both"/>
        <w:rPr>
          <w:rFonts w:cs="Arial"/>
          <w:b/>
          <w:bCs/>
          <w:sz w:val="24"/>
        </w:rPr>
      </w:pPr>
      <w:r w:rsidRPr="00F24B9D">
        <w:rPr>
          <w:rFonts w:cs="Arial"/>
          <w:b/>
          <w:bCs/>
          <w:sz w:val="24"/>
        </w:rPr>
        <w:tab/>
      </w:r>
    </w:p>
    <w:p w14:paraId="7431D0B3" w14:textId="3E23AC30" w:rsidR="00B85467" w:rsidRPr="00F24B9D" w:rsidRDefault="009229FA" w:rsidP="007E0262">
      <w:pPr>
        <w:tabs>
          <w:tab w:val="left" w:pos="851"/>
          <w:tab w:val="left" w:pos="1440"/>
        </w:tabs>
        <w:ind w:left="851" w:hanging="851"/>
        <w:jc w:val="both"/>
        <w:rPr>
          <w:rFonts w:cs="Arial"/>
          <w:sz w:val="24"/>
          <w:lang w:val="fr-CA"/>
        </w:rPr>
      </w:pPr>
      <w:r w:rsidRPr="00D36882">
        <w:rPr>
          <w:rFonts w:cs="Arial"/>
          <w:b/>
          <w:bCs/>
          <w:sz w:val="24"/>
          <w:lang w:val="fr-CA"/>
        </w:rPr>
        <w:t>1</w:t>
      </w:r>
      <w:r w:rsidR="00371610" w:rsidRPr="00D36882">
        <w:rPr>
          <w:rFonts w:cs="Arial"/>
          <w:b/>
          <w:bCs/>
          <w:sz w:val="24"/>
          <w:lang w:val="fr-CA"/>
        </w:rPr>
        <w:t>4</w:t>
      </w:r>
      <w:r w:rsidRPr="00D36882">
        <w:rPr>
          <w:rFonts w:cs="Arial"/>
          <w:b/>
          <w:bCs/>
          <w:sz w:val="24"/>
          <w:lang w:val="fr-CA"/>
        </w:rPr>
        <w:t>.3.</w:t>
      </w:r>
      <w:r w:rsidR="00465095">
        <w:rPr>
          <w:rFonts w:cs="Arial"/>
          <w:sz w:val="24"/>
          <w:lang w:val="fr-CA"/>
        </w:rPr>
        <w:tab/>
      </w:r>
      <w:r w:rsidR="00B85467" w:rsidRPr="00F24B9D">
        <w:rPr>
          <w:rFonts w:cs="Arial"/>
          <w:sz w:val="24"/>
          <w:lang w:val="fr-CA"/>
        </w:rPr>
        <w:t>La Société peut</w:t>
      </w:r>
      <w:r w:rsidR="005F3DEB" w:rsidRPr="00F24B9D">
        <w:rPr>
          <w:rFonts w:cs="Arial"/>
          <w:sz w:val="24"/>
          <w:lang w:val="fr-CA"/>
        </w:rPr>
        <w:t>,</w:t>
      </w:r>
      <w:r w:rsidR="00B85467" w:rsidRPr="00F24B9D">
        <w:rPr>
          <w:rFonts w:cs="Arial"/>
          <w:sz w:val="24"/>
          <w:lang w:val="fr-CA"/>
        </w:rPr>
        <w:t xml:space="preserve"> en tout temps</w:t>
      </w:r>
      <w:r w:rsidR="005F3DEB" w:rsidRPr="00F24B9D">
        <w:rPr>
          <w:rFonts w:cs="Arial"/>
          <w:sz w:val="24"/>
          <w:lang w:val="fr-CA"/>
        </w:rPr>
        <w:t>,</w:t>
      </w:r>
      <w:r w:rsidR="00B85467" w:rsidRPr="00F24B9D">
        <w:rPr>
          <w:rFonts w:cs="Arial"/>
          <w:sz w:val="24"/>
          <w:lang w:val="fr-CA"/>
        </w:rPr>
        <w:t xml:space="preserve"> modifier la présente </w:t>
      </w:r>
      <w:r w:rsidR="001D4DB7">
        <w:rPr>
          <w:rFonts w:cs="Arial"/>
          <w:sz w:val="24"/>
          <w:lang w:val="fr-CA"/>
        </w:rPr>
        <w:t>entente</w:t>
      </w:r>
      <w:r w:rsidR="00B85467" w:rsidRPr="00F24B9D">
        <w:rPr>
          <w:rFonts w:cs="Arial"/>
          <w:sz w:val="24"/>
          <w:lang w:val="fr-CA"/>
        </w:rPr>
        <w:t xml:space="preserve">; elle doit aviser </w:t>
      </w:r>
      <w:r w:rsidR="005F3DEB" w:rsidRPr="00F24B9D">
        <w:rPr>
          <w:rFonts w:cs="Arial"/>
          <w:sz w:val="24"/>
          <w:lang w:val="fr-CA"/>
        </w:rPr>
        <w:t>l’O</w:t>
      </w:r>
      <w:r w:rsidR="009B00E7" w:rsidRPr="007E0C21">
        <w:rPr>
          <w:rFonts w:cs="Arial"/>
          <w:sz w:val="24"/>
          <w:lang w:val="fr-CA"/>
        </w:rPr>
        <w:t>rganisme gestionnaire</w:t>
      </w:r>
      <w:r w:rsidR="005F3DEB" w:rsidRPr="00F24B9D">
        <w:rPr>
          <w:rFonts w:cs="Arial"/>
          <w:sz w:val="24"/>
          <w:lang w:val="fr-CA"/>
        </w:rPr>
        <w:t xml:space="preserve"> </w:t>
      </w:r>
      <w:r w:rsidR="00B85467" w:rsidRPr="00F24B9D">
        <w:rPr>
          <w:rFonts w:cs="Arial"/>
          <w:sz w:val="24"/>
          <w:lang w:val="fr-CA"/>
        </w:rPr>
        <w:t xml:space="preserve">de son intention en </w:t>
      </w:r>
      <w:r w:rsidR="006C0043" w:rsidRPr="00F24B9D">
        <w:rPr>
          <w:rFonts w:cs="Arial"/>
          <w:sz w:val="24"/>
          <w:lang w:val="fr-CA"/>
        </w:rPr>
        <w:t>lui</w:t>
      </w:r>
      <w:r w:rsidR="005F3DEB" w:rsidRPr="00F24B9D">
        <w:rPr>
          <w:rFonts w:cs="Arial"/>
          <w:sz w:val="24"/>
          <w:lang w:val="fr-CA"/>
        </w:rPr>
        <w:t xml:space="preserve"> </w:t>
      </w:r>
      <w:r w:rsidR="00B85467" w:rsidRPr="00F24B9D">
        <w:rPr>
          <w:rFonts w:cs="Arial"/>
          <w:sz w:val="24"/>
          <w:lang w:val="fr-CA"/>
        </w:rPr>
        <w:t>faisant parvenir un projet de modification de l’</w:t>
      </w:r>
      <w:r w:rsidR="00135AB2">
        <w:rPr>
          <w:rFonts w:cs="Arial"/>
          <w:sz w:val="24"/>
          <w:lang w:val="fr-CA"/>
        </w:rPr>
        <w:t>entente</w:t>
      </w:r>
      <w:r w:rsidR="004B2D5B">
        <w:rPr>
          <w:rFonts w:cs="Arial"/>
          <w:sz w:val="24"/>
          <w:lang w:val="fr-CA"/>
        </w:rPr>
        <w:t>.</w:t>
      </w:r>
      <w:r w:rsidR="00B85467" w:rsidRPr="00F24B9D">
        <w:rPr>
          <w:rFonts w:cs="Arial"/>
          <w:sz w:val="24"/>
          <w:lang w:val="fr-CA"/>
        </w:rPr>
        <w:t xml:space="preserve"> </w:t>
      </w:r>
      <w:r w:rsidR="004E1218" w:rsidRPr="004E1218">
        <w:rPr>
          <w:rFonts w:cs="Arial"/>
          <w:sz w:val="24"/>
        </w:rPr>
        <w:t>Cette modification pourra être acceptée par l’Organisme gestionnaire dans le délai</w:t>
      </w:r>
      <w:r w:rsidR="009B00E7" w:rsidRPr="007E0C21">
        <w:rPr>
          <w:rFonts w:cs="Arial"/>
          <w:sz w:val="24"/>
          <w:lang w:val="fr-CA"/>
        </w:rPr>
        <w:t>indiqué par la Société</w:t>
      </w:r>
      <w:r w:rsidR="009B00E7">
        <w:rPr>
          <w:rFonts w:cs="Arial"/>
          <w:sz w:val="24"/>
          <w:lang w:val="fr-CA"/>
        </w:rPr>
        <w:t>.</w:t>
      </w:r>
      <w:r w:rsidR="009D4629" w:rsidRPr="00F24B9D">
        <w:rPr>
          <w:rFonts w:cs="Arial"/>
          <w:sz w:val="24"/>
          <w:lang w:val="fr-CA"/>
        </w:rPr>
        <w:t xml:space="preserve"> </w:t>
      </w:r>
    </w:p>
    <w:p w14:paraId="11B43565" w14:textId="77777777" w:rsidR="00F16875" w:rsidRPr="00F24B9D" w:rsidRDefault="00F16875" w:rsidP="007E0262">
      <w:pPr>
        <w:tabs>
          <w:tab w:val="left" w:pos="720"/>
          <w:tab w:val="left" w:pos="1440"/>
        </w:tabs>
        <w:ind w:left="851" w:hanging="851"/>
        <w:jc w:val="both"/>
        <w:rPr>
          <w:rFonts w:cs="Arial"/>
          <w:sz w:val="24"/>
          <w:lang w:val="fr-CA"/>
        </w:rPr>
      </w:pPr>
    </w:p>
    <w:p w14:paraId="49710F00" w14:textId="50E5AFC7" w:rsidR="00891C6D" w:rsidRPr="00F24B9D" w:rsidRDefault="00E61055" w:rsidP="007E0262">
      <w:pPr>
        <w:keepNext/>
        <w:tabs>
          <w:tab w:val="left" w:pos="851"/>
          <w:tab w:val="left" w:pos="1440"/>
        </w:tabs>
        <w:ind w:left="851" w:hanging="851"/>
        <w:jc w:val="both"/>
        <w:rPr>
          <w:rFonts w:cs="Arial"/>
          <w:b/>
          <w:bCs/>
          <w:sz w:val="24"/>
          <w:lang w:val="fr-CA"/>
        </w:rPr>
      </w:pPr>
      <w:r>
        <w:rPr>
          <w:rFonts w:cs="Arial"/>
          <w:sz w:val="24"/>
          <w:lang w:val="fr-CA"/>
        </w:rPr>
        <w:lastRenderedPageBreak/>
        <w:tab/>
      </w:r>
      <w:r w:rsidR="00D36882" w:rsidRPr="00F24B9D">
        <w:rPr>
          <w:rFonts w:cs="Arial"/>
          <w:b/>
          <w:bCs/>
          <w:sz w:val="24"/>
          <w:lang w:val="fr-CA"/>
        </w:rPr>
        <w:t>MODIFICATION DU NOMBRE DE LOGEMENTS DÉSIGNÉS</w:t>
      </w:r>
    </w:p>
    <w:p w14:paraId="11594C65" w14:textId="77777777" w:rsidR="009D4629" w:rsidRPr="00F24B9D" w:rsidRDefault="009D4629" w:rsidP="007E0262">
      <w:pPr>
        <w:keepNext/>
        <w:tabs>
          <w:tab w:val="left" w:pos="720"/>
          <w:tab w:val="left" w:pos="1440"/>
        </w:tabs>
        <w:ind w:left="851" w:hanging="851"/>
        <w:jc w:val="both"/>
        <w:rPr>
          <w:rFonts w:cs="Arial"/>
          <w:b/>
          <w:bCs/>
          <w:sz w:val="24"/>
          <w:lang w:val="fr-CA"/>
        </w:rPr>
      </w:pPr>
    </w:p>
    <w:p w14:paraId="546F2156" w14:textId="525C4301" w:rsidR="00891C6D" w:rsidRPr="00F24B9D" w:rsidRDefault="00891C6D" w:rsidP="007E0262">
      <w:pPr>
        <w:keepNext/>
        <w:numPr>
          <w:ilvl w:val="1"/>
          <w:numId w:val="7"/>
        </w:numPr>
        <w:tabs>
          <w:tab w:val="left" w:pos="851"/>
          <w:tab w:val="left" w:pos="1440"/>
        </w:tabs>
        <w:ind w:left="851" w:hanging="851"/>
        <w:jc w:val="both"/>
        <w:rPr>
          <w:rFonts w:cs="Arial"/>
          <w:sz w:val="24"/>
          <w:lang w:val="fr-CA"/>
        </w:rPr>
      </w:pPr>
      <w:bookmarkStart w:id="18" w:name="_Hlk95403141"/>
      <w:r w:rsidRPr="00F24B9D">
        <w:rPr>
          <w:rFonts w:cs="Arial"/>
          <w:sz w:val="24"/>
          <w:lang w:val="fr-CA"/>
        </w:rPr>
        <w:t>La Société peut</w:t>
      </w:r>
      <w:r w:rsidR="005F3DEB" w:rsidRPr="00F24B9D">
        <w:rPr>
          <w:rFonts w:cs="Arial"/>
          <w:sz w:val="24"/>
          <w:lang w:val="fr-CA"/>
        </w:rPr>
        <w:t>,</w:t>
      </w:r>
      <w:r w:rsidRPr="00F24B9D">
        <w:rPr>
          <w:rFonts w:cs="Arial"/>
          <w:sz w:val="24"/>
          <w:lang w:val="fr-CA"/>
        </w:rPr>
        <w:t xml:space="preserve"> en tout temps et sur un avis de trente</w:t>
      </w:r>
      <w:r w:rsidR="003B57F7" w:rsidRPr="00F24B9D">
        <w:rPr>
          <w:rFonts w:cs="Arial"/>
          <w:sz w:val="24"/>
          <w:lang w:val="fr-CA"/>
        </w:rPr>
        <w:t> </w:t>
      </w:r>
      <w:r w:rsidRPr="00F24B9D">
        <w:rPr>
          <w:rFonts w:cs="Arial"/>
          <w:sz w:val="24"/>
          <w:lang w:val="fr-CA"/>
        </w:rPr>
        <w:t>(30)</w:t>
      </w:r>
      <w:r w:rsidR="003B57F7" w:rsidRPr="00F24B9D">
        <w:rPr>
          <w:rFonts w:cs="Arial"/>
          <w:sz w:val="24"/>
          <w:lang w:val="fr-CA"/>
        </w:rPr>
        <w:t> </w:t>
      </w:r>
      <w:r w:rsidRPr="00F24B9D">
        <w:rPr>
          <w:rFonts w:cs="Arial"/>
          <w:sz w:val="24"/>
          <w:lang w:val="fr-CA"/>
        </w:rPr>
        <w:t>j</w:t>
      </w:r>
      <w:r w:rsidR="009D4629" w:rsidRPr="00F24B9D">
        <w:rPr>
          <w:rFonts w:cs="Arial"/>
          <w:sz w:val="24"/>
          <w:lang w:val="fr-CA"/>
        </w:rPr>
        <w:t>ours, révoquer la</w:t>
      </w:r>
      <w:r w:rsidR="00BE53EB">
        <w:rPr>
          <w:rFonts w:cs="Arial"/>
          <w:sz w:val="24"/>
          <w:lang w:val="fr-CA"/>
        </w:rPr>
        <w:t> </w:t>
      </w:r>
      <w:r w:rsidR="009D4629" w:rsidRPr="00F24B9D">
        <w:rPr>
          <w:rFonts w:cs="Arial"/>
          <w:sz w:val="24"/>
          <w:lang w:val="fr-CA"/>
        </w:rPr>
        <w:t>désignation d’</w:t>
      </w:r>
      <w:r w:rsidRPr="00F24B9D">
        <w:rPr>
          <w:rFonts w:cs="Arial"/>
          <w:sz w:val="24"/>
          <w:lang w:val="fr-CA"/>
        </w:rPr>
        <w:t>un</w:t>
      </w:r>
      <w:r w:rsidR="000258D6" w:rsidRPr="00F24B9D">
        <w:rPr>
          <w:rFonts w:cs="Arial"/>
          <w:sz w:val="24"/>
          <w:lang w:val="fr-CA"/>
        </w:rPr>
        <w:t xml:space="preserve"> </w:t>
      </w:r>
      <w:r w:rsidRPr="00F24B9D">
        <w:rPr>
          <w:rFonts w:cs="Arial"/>
          <w:sz w:val="24"/>
          <w:lang w:val="fr-CA"/>
        </w:rPr>
        <w:t xml:space="preserve">logement </w:t>
      </w:r>
      <w:r w:rsidR="006C0043" w:rsidRPr="00F24B9D">
        <w:rPr>
          <w:rFonts w:cs="Arial"/>
          <w:sz w:val="24"/>
          <w:lang w:val="fr-CA"/>
        </w:rPr>
        <w:t>ou</w:t>
      </w:r>
      <w:r w:rsidR="00AD5B00" w:rsidRPr="00F24B9D">
        <w:rPr>
          <w:rFonts w:cs="Arial"/>
          <w:sz w:val="24"/>
          <w:lang w:val="fr-CA"/>
        </w:rPr>
        <w:t xml:space="preserve"> modifier le nombre de logement</w:t>
      </w:r>
      <w:r w:rsidR="000258D6" w:rsidRPr="00F24B9D">
        <w:rPr>
          <w:rFonts w:cs="Arial"/>
          <w:sz w:val="24"/>
          <w:lang w:val="fr-CA"/>
        </w:rPr>
        <w:t>s</w:t>
      </w:r>
      <w:r w:rsidR="00AD5B00" w:rsidRPr="00F24B9D">
        <w:rPr>
          <w:rFonts w:cs="Arial"/>
          <w:sz w:val="24"/>
          <w:lang w:val="fr-CA"/>
        </w:rPr>
        <w:t xml:space="preserve"> désignés dont</w:t>
      </w:r>
      <w:r w:rsidR="007E0262">
        <w:rPr>
          <w:rFonts w:cs="Arial"/>
          <w:sz w:val="24"/>
          <w:lang w:val="fr-CA"/>
        </w:rPr>
        <w:t xml:space="preserve"> </w:t>
      </w:r>
      <w:r w:rsidR="00AD5B00" w:rsidRPr="00F24B9D">
        <w:rPr>
          <w:rFonts w:cs="Arial"/>
          <w:sz w:val="24"/>
          <w:lang w:val="fr-CA"/>
        </w:rPr>
        <w:t>l’</w:t>
      </w:r>
      <w:r w:rsidR="00F61837">
        <w:rPr>
          <w:rFonts w:cs="Arial"/>
          <w:sz w:val="24"/>
          <w:lang w:val="fr-CA"/>
        </w:rPr>
        <w:t>Organisme gestionnaire</w:t>
      </w:r>
      <w:r w:rsidR="00AD5B00" w:rsidRPr="00F24B9D">
        <w:rPr>
          <w:rFonts w:cs="Arial"/>
          <w:sz w:val="24"/>
          <w:lang w:val="fr-CA"/>
        </w:rPr>
        <w:t xml:space="preserve"> a la gestion</w:t>
      </w:r>
      <w:r w:rsidR="00E26392" w:rsidRPr="00F24B9D">
        <w:rPr>
          <w:rFonts w:cs="Arial"/>
          <w:sz w:val="24"/>
          <w:lang w:val="fr-CA"/>
        </w:rPr>
        <w:t>.</w:t>
      </w:r>
    </w:p>
    <w:bookmarkEnd w:id="18"/>
    <w:p w14:paraId="3EC17F03" w14:textId="0BB3558F" w:rsidR="00A21177" w:rsidRDefault="00A21177" w:rsidP="00114A2A">
      <w:pPr>
        <w:tabs>
          <w:tab w:val="left" w:pos="720"/>
          <w:tab w:val="left" w:pos="1440"/>
        </w:tabs>
        <w:jc w:val="both"/>
        <w:rPr>
          <w:rFonts w:cs="Arial"/>
          <w:sz w:val="24"/>
          <w:lang w:val="fr-CA"/>
        </w:rPr>
      </w:pPr>
    </w:p>
    <w:p w14:paraId="7F063BA5" w14:textId="77777777" w:rsidR="00006B26" w:rsidRPr="00F24B9D" w:rsidRDefault="00006B26" w:rsidP="00114A2A">
      <w:pPr>
        <w:tabs>
          <w:tab w:val="left" w:pos="720"/>
          <w:tab w:val="left" w:pos="1440"/>
        </w:tabs>
        <w:jc w:val="both"/>
        <w:rPr>
          <w:rFonts w:cs="Arial"/>
          <w:sz w:val="24"/>
          <w:lang w:val="fr-CA"/>
        </w:rPr>
      </w:pPr>
    </w:p>
    <w:p w14:paraId="20326A9C" w14:textId="4B38ADAB" w:rsidR="00A21177" w:rsidRPr="00371610" w:rsidRDefault="00A21177" w:rsidP="00130661">
      <w:pPr>
        <w:pStyle w:val="Paragraphedeliste"/>
        <w:numPr>
          <w:ilvl w:val="0"/>
          <w:numId w:val="7"/>
        </w:numPr>
        <w:ind w:left="851" w:hanging="851"/>
        <w:jc w:val="both"/>
        <w:rPr>
          <w:rFonts w:cs="Arial"/>
          <w:b/>
          <w:bCs/>
          <w:sz w:val="24"/>
          <w:lang w:val="fr-CA"/>
        </w:rPr>
      </w:pPr>
      <w:r w:rsidRPr="00371610">
        <w:rPr>
          <w:rFonts w:cs="Arial"/>
          <w:b/>
          <w:bCs/>
          <w:sz w:val="24"/>
          <w:lang w:val="fr-CA"/>
        </w:rPr>
        <w:t>DOCUMENTS CONTRACTUELS</w:t>
      </w:r>
    </w:p>
    <w:p w14:paraId="4930B851" w14:textId="77777777" w:rsidR="00A21177" w:rsidRDefault="00A21177" w:rsidP="00A21177">
      <w:pPr>
        <w:tabs>
          <w:tab w:val="left" w:pos="720"/>
          <w:tab w:val="left" w:pos="1440"/>
        </w:tabs>
        <w:ind w:left="720" w:hanging="720"/>
        <w:jc w:val="both"/>
        <w:rPr>
          <w:rFonts w:cs="Arial"/>
          <w:sz w:val="24"/>
          <w:lang w:val="fr-CA"/>
        </w:rPr>
      </w:pPr>
    </w:p>
    <w:p w14:paraId="4F561C22" w14:textId="77777777" w:rsidR="00724B56" w:rsidRPr="00F24B9D" w:rsidRDefault="00724B56" w:rsidP="00A21177">
      <w:pPr>
        <w:tabs>
          <w:tab w:val="left" w:pos="720"/>
          <w:tab w:val="left" w:pos="1440"/>
        </w:tabs>
        <w:ind w:left="720" w:hanging="720"/>
        <w:jc w:val="both"/>
        <w:rPr>
          <w:rFonts w:cs="Arial"/>
          <w:sz w:val="24"/>
          <w:lang w:val="fr-CA"/>
        </w:rPr>
      </w:pPr>
    </w:p>
    <w:p w14:paraId="6D1BC680" w14:textId="71E49849" w:rsidR="00A21177" w:rsidRPr="006D4E90" w:rsidRDefault="00A21177" w:rsidP="00F24B9D">
      <w:pPr>
        <w:jc w:val="both"/>
        <w:rPr>
          <w:rFonts w:cs="Arial"/>
          <w:sz w:val="24"/>
        </w:rPr>
      </w:pPr>
      <w:r w:rsidRPr="006D4E90">
        <w:rPr>
          <w:rFonts w:cs="Arial"/>
          <w:sz w:val="24"/>
        </w:rPr>
        <w:t xml:space="preserve">La présente </w:t>
      </w:r>
      <w:r w:rsidR="001D4DB7">
        <w:rPr>
          <w:rFonts w:cs="Arial"/>
          <w:sz w:val="24"/>
        </w:rPr>
        <w:t>entente</w:t>
      </w:r>
      <w:r w:rsidRPr="006D4E90">
        <w:rPr>
          <w:rFonts w:cs="Arial"/>
          <w:sz w:val="24"/>
        </w:rPr>
        <w:t xml:space="preserve"> lie les </w:t>
      </w:r>
      <w:r w:rsidR="00E01F11">
        <w:rPr>
          <w:rFonts w:cs="Arial"/>
          <w:sz w:val="24"/>
        </w:rPr>
        <w:t>P</w:t>
      </w:r>
      <w:r w:rsidRPr="006D4E90">
        <w:rPr>
          <w:rFonts w:cs="Arial"/>
          <w:sz w:val="24"/>
        </w:rPr>
        <w:t xml:space="preserve">arties et leurs ayants droit. Toutes les annexes et tous les </w:t>
      </w:r>
      <w:r w:rsidRPr="008E21D2">
        <w:rPr>
          <w:rFonts w:cs="Arial"/>
          <w:sz w:val="24"/>
        </w:rPr>
        <w:t xml:space="preserve">avenants </w:t>
      </w:r>
      <w:r w:rsidRPr="006D4E90">
        <w:rPr>
          <w:rFonts w:cs="Arial"/>
          <w:sz w:val="24"/>
        </w:rPr>
        <w:t xml:space="preserve">à cette </w:t>
      </w:r>
      <w:r w:rsidR="001D4DB7">
        <w:rPr>
          <w:rFonts w:cs="Arial"/>
          <w:sz w:val="24"/>
        </w:rPr>
        <w:t>entente</w:t>
      </w:r>
      <w:r w:rsidRPr="006D4E90">
        <w:rPr>
          <w:rFonts w:cs="Arial"/>
          <w:sz w:val="24"/>
        </w:rPr>
        <w:t xml:space="preserve"> en font partie intégrante et lient les </w:t>
      </w:r>
      <w:r w:rsidR="00E01F11">
        <w:rPr>
          <w:rFonts w:cs="Arial"/>
          <w:sz w:val="24"/>
        </w:rPr>
        <w:t>P</w:t>
      </w:r>
      <w:r w:rsidRPr="006D4E90">
        <w:rPr>
          <w:rFonts w:cs="Arial"/>
          <w:sz w:val="24"/>
        </w:rPr>
        <w:t>arties tant qu’ils ne sont pas remplacés ou abrogés.</w:t>
      </w:r>
    </w:p>
    <w:p w14:paraId="5D9B1CDA" w14:textId="77777777" w:rsidR="00A21177" w:rsidRPr="00F24B9D" w:rsidRDefault="00A21177" w:rsidP="001453B8">
      <w:pPr>
        <w:tabs>
          <w:tab w:val="left" w:pos="720"/>
          <w:tab w:val="left" w:pos="1440"/>
        </w:tabs>
        <w:jc w:val="both"/>
        <w:rPr>
          <w:rFonts w:cs="Arial"/>
          <w:sz w:val="24"/>
          <w:lang w:val="fr-CA"/>
        </w:rPr>
      </w:pPr>
    </w:p>
    <w:p w14:paraId="22AEB6E1" w14:textId="77777777" w:rsidR="00A21177" w:rsidRPr="00F24B9D" w:rsidRDefault="00A21177" w:rsidP="00A21177">
      <w:pPr>
        <w:tabs>
          <w:tab w:val="left" w:pos="720"/>
          <w:tab w:val="left" w:pos="1440"/>
        </w:tabs>
        <w:ind w:left="720" w:hanging="720"/>
        <w:jc w:val="both"/>
        <w:rPr>
          <w:rFonts w:cs="Arial"/>
          <w:sz w:val="24"/>
          <w:lang w:val="fr-CA"/>
        </w:rPr>
      </w:pPr>
    </w:p>
    <w:p w14:paraId="23AAADDB" w14:textId="77777777" w:rsidR="00A21177" w:rsidRPr="00F12832" w:rsidRDefault="00A21177" w:rsidP="00130661">
      <w:pPr>
        <w:numPr>
          <w:ilvl w:val="0"/>
          <w:numId w:val="7"/>
        </w:numPr>
        <w:tabs>
          <w:tab w:val="left" w:pos="851"/>
          <w:tab w:val="left" w:pos="1440"/>
        </w:tabs>
        <w:ind w:left="851" w:hanging="851"/>
        <w:jc w:val="both"/>
        <w:rPr>
          <w:rFonts w:cs="Arial"/>
          <w:b/>
          <w:bCs/>
          <w:sz w:val="24"/>
          <w:lang w:val="fr-CA"/>
        </w:rPr>
      </w:pPr>
      <w:r w:rsidRPr="00F12832">
        <w:rPr>
          <w:rFonts w:cs="Arial"/>
          <w:b/>
          <w:bCs/>
          <w:sz w:val="24"/>
          <w:lang w:val="fr-CA"/>
        </w:rPr>
        <w:t>SURVIE DE CERTAINES OBLIGATIONS</w:t>
      </w:r>
    </w:p>
    <w:p w14:paraId="65DC7569" w14:textId="77777777" w:rsidR="00A21177" w:rsidRDefault="00A21177" w:rsidP="00A21177">
      <w:pPr>
        <w:tabs>
          <w:tab w:val="left" w:pos="720"/>
          <w:tab w:val="left" w:pos="1440"/>
        </w:tabs>
        <w:ind w:left="720" w:hanging="720"/>
        <w:jc w:val="both"/>
        <w:rPr>
          <w:rFonts w:cs="Arial"/>
          <w:sz w:val="24"/>
          <w:lang w:val="fr-CA"/>
        </w:rPr>
      </w:pPr>
    </w:p>
    <w:p w14:paraId="5A20C2BE" w14:textId="77777777" w:rsidR="00724B56" w:rsidRPr="00F24B9D" w:rsidRDefault="00724B56" w:rsidP="00A21177">
      <w:pPr>
        <w:tabs>
          <w:tab w:val="left" w:pos="720"/>
          <w:tab w:val="left" w:pos="1440"/>
        </w:tabs>
        <w:ind w:left="720" w:hanging="720"/>
        <w:jc w:val="both"/>
        <w:rPr>
          <w:rFonts w:cs="Arial"/>
          <w:sz w:val="24"/>
          <w:lang w:val="fr-CA"/>
        </w:rPr>
      </w:pPr>
    </w:p>
    <w:p w14:paraId="55912897" w14:textId="49BB9ED0" w:rsidR="00A21177" w:rsidRDefault="00A21177" w:rsidP="00465095">
      <w:pPr>
        <w:tabs>
          <w:tab w:val="left" w:pos="720"/>
          <w:tab w:val="left" w:pos="1440"/>
        </w:tabs>
        <w:jc w:val="both"/>
        <w:rPr>
          <w:rFonts w:cs="Arial"/>
          <w:sz w:val="24"/>
          <w:lang w:val="fr-CA"/>
        </w:rPr>
      </w:pPr>
      <w:r w:rsidRPr="00F24B9D">
        <w:rPr>
          <w:rFonts w:cs="Arial"/>
          <w:sz w:val="24"/>
          <w:lang w:val="fr-CA"/>
        </w:rPr>
        <w:t xml:space="preserve">Malgré l’expiration ou la résiliation de la présente </w:t>
      </w:r>
      <w:r w:rsidR="00F238EC">
        <w:rPr>
          <w:rFonts w:cs="Arial"/>
          <w:sz w:val="24"/>
          <w:lang w:val="fr-CA"/>
        </w:rPr>
        <w:t>entente</w:t>
      </w:r>
      <w:r w:rsidR="00BC54E3">
        <w:rPr>
          <w:rFonts w:cs="Arial"/>
          <w:sz w:val="24"/>
          <w:lang w:val="fr-CA"/>
        </w:rPr>
        <w:t>,</w:t>
      </w:r>
      <w:r w:rsidRPr="00F24B9D">
        <w:rPr>
          <w:rFonts w:cs="Arial"/>
          <w:sz w:val="24"/>
          <w:lang w:val="fr-CA"/>
        </w:rPr>
        <w:t xml:space="preserve"> toutes les dispositions de</w:t>
      </w:r>
      <w:r w:rsidR="00E61055" w:rsidRPr="00F12832">
        <w:rPr>
          <w:rFonts w:cs="Arial"/>
          <w:sz w:val="24"/>
          <w:lang w:val="fr-CA"/>
        </w:rPr>
        <w:t xml:space="preserve"> </w:t>
      </w:r>
      <w:r w:rsidRPr="00F24B9D">
        <w:rPr>
          <w:rFonts w:cs="Arial"/>
          <w:sz w:val="24"/>
          <w:lang w:val="fr-CA"/>
        </w:rPr>
        <w:t>celle</w:t>
      </w:r>
      <w:r w:rsidR="00724B56">
        <w:rPr>
          <w:rFonts w:cs="Arial"/>
          <w:sz w:val="24"/>
          <w:lang w:val="fr-CA"/>
        </w:rPr>
        <w:noBreakHyphen/>
      </w:r>
      <w:r w:rsidRPr="00F24B9D">
        <w:rPr>
          <w:rFonts w:cs="Arial"/>
          <w:sz w:val="24"/>
          <w:lang w:val="fr-CA"/>
        </w:rPr>
        <w:t xml:space="preserve">ci qui, par leur nature, s’appliquent au-delà de la fin de la présente </w:t>
      </w:r>
      <w:r w:rsidR="00F238EC">
        <w:rPr>
          <w:rFonts w:cs="Arial"/>
          <w:sz w:val="24"/>
          <w:lang w:val="fr-CA"/>
        </w:rPr>
        <w:t>entente</w:t>
      </w:r>
      <w:r w:rsidRPr="00F24B9D">
        <w:rPr>
          <w:rFonts w:cs="Arial"/>
          <w:sz w:val="24"/>
          <w:lang w:val="fr-CA"/>
        </w:rPr>
        <w:t xml:space="preserve"> demeurent en vigueur.</w:t>
      </w:r>
    </w:p>
    <w:p w14:paraId="3CCF14D4" w14:textId="77777777" w:rsidR="004F5B5B" w:rsidRDefault="004F5B5B" w:rsidP="001453B8">
      <w:pPr>
        <w:tabs>
          <w:tab w:val="left" w:pos="720"/>
          <w:tab w:val="left" w:pos="1440"/>
        </w:tabs>
        <w:jc w:val="both"/>
        <w:rPr>
          <w:rFonts w:cs="Arial"/>
          <w:sz w:val="24"/>
          <w:lang w:val="fr-CA"/>
        </w:rPr>
      </w:pPr>
    </w:p>
    <w:p w14:paraId="744257BA" w14:textId="77777777" w:rsidR="00D10C7E" w:rsidRPr="00F24B9D" w:rsidRDefault="00D10C7E" w:rsidP="001453B8">
      <w:pPr>
        <w:tabs>
          <w:tab w:val="left" w:pos="720"/>
          <w:tab w:val="left" w:pos="1440"/>
        </w:tabs>
        <w:jc w:val="both"/>
        <w:rPr>
          <w:rFonts w:cs="Arial"/>
          <w:sz w:val="24"/>
          <w:lang w:val="fr-CA"/>
        </w:rPr>
      </w:pPr>
    </w:p>
    <w:p w14:paraId="6F2D2A38" w14:textId="77777777" w:rsidR="00D14764" w:rsidRPr="00F24B9D" w:rsidRDefault="00D14764" w:rsidP="00371610">
      <w:pPr>
        <w:numPr>
          <w:ilvl w:val="0"/>
          <w:numId w:val="7"/>
        </w:numPr>
        <w:ind w:left="851" w:hanging="851"/>
        <w:jc w:val="both"/>
        <w:rPr>
          <w:b/>
          <w:sz w:val="24"/>
        </w:rPr>
      </w:pPr>
      <w:r w:rsidRPr="00F24B9D">
        <w:rPr>
          <w:b/>
          <w:bCs/>
          <w:sz w:val="24"/>
        </w:rPr>
        <w:t>CONFLIT D’INTÉRÊTS ET ÉTHIQUE</w:t>
      </w:r>
    </w:p>
    <w:p w14:paraId="32B99730" w14:textId="77777777" w:rsidR="00D14764" w:rsidRPr="004A4ECA" w:rsidRDefault="00D14764" w:rsidP="00D14764">
      <w:pPr>
        <w:jc w:val="both"/>
        <w:rPr>
          <w:bCs/>
          <w:sz w:val="24"/>
        </w:rPr>
      </w:pPr>
    </w:p>
    <w:p w14:paraId="2D32D223" w14:textId="77777777" w:rsidR="00130661" w:rsidRPr="004A4ECA" w:rsidRDefault="00130661" w:rsidP="00D14764">
      <w:pPr>
        <w:jc w:val="both"/>
        <w:rPr>
          <w:bCs/>
          <w:sz w:val="24"/>
        </w:rPr>
      </w:pPr>
    </w:p>
    <w:p w14:paraId="14E9D532" w14:textId="0F8912FE" w:rsidR="00A038FF" w:rsidRPr="003E73BB" w:rsidRDefault="00D14764" w:rsidP="00130661">
      <w:pPr>
        <w:pStyle w:val="Paragraphedeliste"/>
        <w:numPr>
          <w:ilvl w:val="1"/>
          <w:numId w:val="18"/>
        </w:numPr>
        <w:ind w:left="851" w:hanging="851"/>
        <w:jc w:val="both"/>
        <w:rPr>
          <w:bCs/>
          <w:sz w:val="24"/>
        </w:rPr>
      </w:pPr>
      <w:r w:rsidRPr="003E73BB">
        <w:rPr>
          <w:bCs/>
          <w:sz w:val="24"/>
        </w:rPr>
        <w:t>L’Organisme gestionnaire s’engage à informer sans délai la Société de toute situation qui le mettrait en conflit d’intérêts ou qui mettrait en conflit d’intérêts personnel ses administrateurs et la Société ou créerait l’apparence d’un tel conflit. Le cas échéant, la Société pourra, à sa discrétion, exiger la résiliation de l</w:t>
      </w:r>
      <w:r w:rsidR="0026546A">
        <w:rPr>
          <w:bCs/>
          <w:sz w:val="24"/>
        </w:rPr>
        <w:t>’</w:t>
      </w:r>
      <w:r w:rsidR="00DB4FF9" w:rsidRPr="003E73BB">
        <w:rPr>
          <w:bCs/>
          <w:sz w:val="24"/>
        </w:rPr>
        <w:t>entente</w:t>
      </w:r>
      <w:r w:rsidRPr="003E73BB">
        <w:rPr>
          <w:bCs/>
          <w:sz w:val="24"/>
        </w:rPr>
        <w:t xml:space="preserve">. </w:t>
      </w:r>
    </w:p>
    <w:p w14:paraId="69A4A0F3" w14:textId="77777777" w:rsidR="00A038FF" w:rsidRDefault="00A038FF" w:rsidP="00130661">
      <w:pPr>
        <w:ind w:left="851" w:hanging="851"/>
        <w:jc w:val="both"/>
        <w:rPr>
          <w:bCs/>
          <w:sz w:val="24"/>
        </w:rPr>
      </w:pPr>
    </w:p>
    <w:p w14:paraId="6BBF768C" w14:textId="607C83DF" w:rsidR="00A038FF" w:rsidRDefault="00D14764" w:rsidP="00130661">
      <w:pPr>
        <w:numPr>
          <w:ilvl w:val="1"/>
          <w:numId w:val="18"/>
        </w:numPr>
        <w:ind w:left="851" w:hanging="851"/>
        <w:jc w:val="both"/>
        <w:rPr>
          <w:bCs/>
          <w:sz w:val="24"/>
        </w:rPr>
      </w:pPr>
      <w:r w:rsidRPr="00F24B9D">
        <w:rPr>
          <w:bCs/>
          <w:sz w:val="24"/>
        </w:rPr>
        <w:t>En tout temps, l’Organisme gestionnaire s’engage à avoir un comportement éthique.</w:t>
      </w:r>
    </w:p>
    <w:p w14:paraId="2B33C4C2" w14:textId="77777777" w:rsidR="00A038FF" w:rsidRDefault="00A038FF" w:rsidP="00F24B9D">
      <w:pPr>
        <w:pStyle w:val="Paragraphedeliste"/>
        <w:rPr>
          <w:bCs/>
          <w:sz w:val="24"/>
        </w:rPr>
      </w:pPr>
    </w:p>
    <w:p w14:paraId="7C100F87" w14:textId="77777777" w:rsidR="00A038FF" w:rsidRDefault="00D14764" w:rsidP="00130661">
      <w:pPr>
        <w:numPr>
          <w:ilvl w:val="1"/>
          <w:numId w:val="18"/>
        </w:numPr>
        <w:ind w:left="851" w:hanging="862"/>
        <w:jc w:val="both"/>
        <w:rPr>
          <w:bCs/>
          <w:sz w:val="24"/>
        </w:rPr>
      </w:pPr>
      <w:r w:rsidRPr="00F24B9D">
        <w:rPr>
          <w:bCs/>
          <w:sz w:val="24"/>
        </w:rPr>
        <w:t>L’Organisme gestionnaire devra informer en priorité la S</w:t>
      </w:r>
      <w:r w:rsidR="00F12832" w:rsidRPr="00A038FF">
        <w:rPr>
          <w:bCs/>
          <w:sz w:val="24"/>
        </w:rPr>
        <w:t>ociété</w:t>
      </w:r>
      <w:r w:rsidRPr="00F24B9D">
        <w:rPr>
          <w:bCs/>
          <w:sz w:val="24"/>
        </w:rPr>
        <w:t xml:space="preserve"> de toute situation critique ou délicate qui pourrait porter atteinte à la réputation de cette dernière.</w:t>
      </w:r>
    </w:p>
    <w:p w14:paraId="0F30B212" w14:textId="77777777" w:rsidR="00A038FF" w:rsidRDefault="00A038FF" w:rsidP="00130661">
      <w:pPr>
        <w:pStyle w:val="Paragraphedeliste"/>
        <w:ind w:left="851" w:hanging="862"/>
        <w:rPr>
          <w:bCs/>
          <w:sz w:val="24"/>
        </w:rPr>
      </w:pPr>
    </w:p>
    <w:p w14:paraId="5A2C121D" w14:textId="3E39EF21" w:rsidR="00D14764" w:rsidRPr="00A038FF" w:rsidRDefault="00D14764" w:rsidP="00130661">
      <w:pPr>
        <w:numPr>
          <w:ilvl w:val="1"/>
          <w:numId w:val="18"/>
        </w:numPr>
        <w:ind w:left="851" w:hanging="862"/>
        <w:jc w:val="both"/>
        <w:rPr>
          <w:bCs/>
          <w:sz w:val="24"/>
        </w:rPr>
      </w:pPr>
      <w:r w:rsidRPr="00F24B9D">
        <w:rPr>
          <w:bCs/>
          <w:sz w:val="24"/>
        </w:rPr>
        <w:t xml:space="preserve">L’Organisme gestionnaire doit prendre les mesures nécessaires </w:t>
      </w:r>
      <w:r w:rsidR="004D5301">
        <w:rPr>
          <w:bCs/>
          <w:sz w:val="24"/>
        </w:rPr>
        <w:t xml:space="preserve">pour </w:t>
      </w:r>
      <w:r w:rsidRPr="00F24B9D">
        <w:rPr>
          <w:bCs/>
          <w:sz w:val="24"/>
        </w:rPr>
        <w:t>éviter que son personnel ou les ressources extérieures auxquelles il fait appel ne se placent, de façon directe ou indirecte, en situation de conflit d’intérêts dans le cadre de l’administration du Programme.</w:t>
      </w:r>
    </w:p>
    <w:p w14:paraId="0180419B" w14:textId="2D2B2C11" w:rsidR="00726524" w:rsidRDefault="00726524">
      <w:pPr>
        <w:rPr>
          <w:bCs/>
          <w:sz w:val="24"/>
        </w:rPr>
      </w:pPr>
    </w:p>
    <w:p w14:paraId="5C6D00D4" w14:textId="77777777" w:rsidR="0026546A" w:rsidRPr="00F24B9D" w:rsidRDefault="0026546A" w:rsidP="001453B8">
      <w:pPr>
        <w:jc w:val="both"/>
        <w:rPr>
          <w:bCs/>
          <w:sz w:val="24"/>
        </w:rPr>
      </w:pPr>
    </w:p>
    <w:p w14:paraId="4531715B" w14:textId="77777777" w:rsidR="00D14764" w:rsidRPr="001453B8" w:rsidRDefault="00071F54" w:rsidP="00130661">
      <w:pPr>
        <w:numPr>
          <w:ilvl w:val="0"/>
          <w:numId w:val="18"/>
        </w:numPr>
        <w:tabs>
          <w:tab w:val="left" w:pos="851"/>
        </w:tabs>
        <w:ind w:left="851" w:hanging="851"/>
        <w:jc w:val="both"/>
        <w:rPr>
          <w:sz w:val="24"/>
        </w:rPr>
      </w:pPr>
      <w:r>
        <w:rPr>
          <w:b/>
          <w:sz w:val="24"/>
        </w:rPr>
        <w:t xml:space="preserve">ÉLECTION DE </w:t>
      </w:r>
      <w:r w:rsidR="00F12832" w:rsidRPr="00071F54">
        <w:rPr>
          <w:b/>
          <w:sz w:val="24"/>
        </w:rPr>
        <w:t>DOMICILE</w:t>
      </w:r>
      <w:r w:rsidR="00703C94" w:rsidRPr="00071F54">
        <w:rPr>
          <w:b/>
          <w:sz w:val="24"/>
        </w:rPr>
        <w:t xml:space="preserve"> </w:t>
      </w:r>
    </w:p>
    <w:p w14:paraId="6B80606B" w14:textId="77777777" w:rsidR="001453B8" w:rsidRDefault="001453B8" w:rsidP="001453B8">
      <w:pPr>
        <w:tabs>
          <w:tab w:val="left" w:pos="709"/>
        </w:tabs>
        <w:jc w:val="both"/>
        <w:rPr>
          <w:sz w:val="24"/>
        </w:rPr>
      </w:pPr>
    </w:p>
    <w:p w14:paraId="0F30E0B0" w14:textId="77777777" w:rsidR="00130661" w:rsidRPr="00F24B9D" w:rsidRDefault="00130661" w:rsidP="001453B8">
      <w:pPr>
        <w:tabs>
          <w:tab w:val="left" w:pos="709"/>
        </w:tabs>
        <w:jc w:val="both"/>
        <w:rPr>
          <w:sz w:val="24"/>
        </w:rPr>
      </w:pPr>
    </w:p>
    <w:p w14:paraId="05D10A18" w14:textId="42131AB8" w:rsidR="009D4629" w:rsidRDefault="00D14764" w:rsidP="00A26D69">
      <w:pPr>
        <w:tabs>
          <w:tab w:val="left" w:pos="2160"/>
        </w:tabs>
        <w:spacing w:line="276" w:lineRule="auto"/>
        <w:jc w:val="both"/>
        <w:rPr>
          <w:sz w:val="24"/>
        </w:rPr>
      </w:pPr>
      <w:r w:rsidRPr="00F24B9D">
        <w:rPr>
          <w:sz w:val="24"/>
        </w:rPr>
        <w:t xml:space="preserve">Aux fins de l’exécution de la présente </w:t>
      </w:r>
      <w:r w:rsidR="00DB4FF9">
        <w:rPr>
          <w:sz w:val="24"/>
        </w:rPr>
        <w:t>entente</w:t>
      </w:r>
      <w:r w:rsidRPr="00F24B9D">
        <w:rPr>
          <w:sz w:val="24"/>
        </w:rPr>
        <w:t>, celle-ci est réputée faite et passée en la ville de Québec. Elle est régie par le droit applicable au Québec et en cas de litige, les</w:t>
      </w:r>
      <w:r w:rsidR="004D5301">
        <w:rPr>
          <w:sz w:val="24"/>
        </w:rPr>
        <w:t> </w:t>
      </w:r>
      <w:r w:rsidR="00E01F11">
        <w:rPr>
          <w:sz w:val="24"/>
        </w:rPr>
        <w:t>P</w:t>
      </w:r>
      <w:r w:rsidRPr="00F24B9D">
        <w:rPr>
          <w:sz w:val="24"/>
        </w:rPr>
        <w:t>arties élisent domicile dans le district judiciaire de Québec.</w:t>
      </w:r>
    </w:p>
    <w:p w14:paraId="1283D808" w14:textId="77777777" w:rsidR="00A26D69" w:rsidRPr="007B1AD5" w:rsidRDefault="00A26D69" w:rsidP="00A26D69">
      <w:pPr>
        <w:tabs>
          <w:tab w:val="left" w:pos="2160"/>
        </w:tabs>
        <w:spacing w:line="276" w:lineRule="auto"/>
        <w:jc w:val="both"/>
        <w:rPr>
          <w:sz w:val="24"/>
        </w:rPr>
      </w:pPr>
    </w:p>
    <w:p w14:paraId="3F7CDCF6" w14:textId="77777777" w:rsidR="009D4629" w:rsidRDefault="009D4629" w:rsidP="009D4629">
      <w:pPr>
        <w:tabs>
          <w:tab w:val="left" w:pos="720"/>
          <w:tab w:val="left" w:pos="1440"/>
        </w:tabs>
        <w:ind w:left="720" w:hanging="720"/>
        <w:jc w:val="both"/>
        <w:rPr>
          <w:rFonts w:cs="Arial"/>
          <w:sz w:val="24"/>
          <w:lang w:val="fr-CA"/>
        </w:rPr>
      </w:pPr>
    </w:p>
    <w:p w14:paraId="62730D66" w14:textId="77777777" w:rsidR="00006B26" w:rsidRPr="00F24B9D" w:rsidRDefault="00006B26" w:rsidP="009D4629">
      <w:pPr>
        <w:tabs>
          <w:tab w:val="left" w:pos="720"/>
          <w:tab w:val="left" w:pos="1440"/>
        </w:tabs>
        <w:ind w:left="720" w:hanging="720"/>
        <w:jc w:val="both"/>
        <w:rPr>
          <w:rFonts w:cs="Arial"/>
          <w:sz w:val="24"/>
          <w:lang w:val="fr-CA"/>
        </w:rPr>
      </w:pPr>
    </w:p>
    <w:p w14:paraId="3435A395" w14:textId="77777777" w:rsidR="00891C6D" w:rsidRPr="00F24B9D" w:rsidRDefault="00071F54" w:rsidP="00130661">
      <w:pPr>
        <w:numPr>
          <w:ilvl w:val="0"/>
          <w:numId w:val="18"/>
        </w:numPr>
        <w:tabs>
          <w:tab w:val="left" w:pos="851"/>
          <w:tab w:val="left" w:pos="1440"/>
        </w:tabs>
        <w:ind w:left="851" w:hanging="851"/>
        <w:jc w:val="both"/>
        <w:rPr>
          <w:rFonts w:cs="Arial"/>
          <w:b/>
          <w:bCs/>
          <w:sz w:val="24"/>
        </w:rPr>
      </w:pPr>
      <w:r w:rsidRPr="00071F54">
        <w:rPr>
          <w:rFonts w:cs="Arial"/>
          <w:b/>
          <w:bCs/>
          <w:sz w:val="24"/>
        </w:rPr>
        <w:t>AVIS ET PROCÉDURES</w:t>
      </w:r>
    </w:p>
    <w:p w14:paraId="08D15948" w14:textId="77777777" w:rsidR="009B5134" w:rsidRDefault="009B5134" w:rsidP="009D4629">
      <w:pPr>
        <w:tabs>
          <w:tab w:val="left" w:pos="720"/>
          <w:tab w:val="left" w:pos="1440"/>
        </w:tabs>
        <w:ind w:left="720" w:hanging="720"/>
        <w:jc w:val="both"/>
        <w:rPr>
          <w:rFonts w:cs="Arial"/>
          <w:sz w:val="24"/>
        </w:rPr>
      </w:pPr>
    </w:p>
    <w:p w14:paraId="7C099716" w14:textId="77777777" w:rsidR="00130661" w:rsidRPr="00F24B9D" w:rsidRDefault="00130661" w:rsidP="009D4629">
      <w:pPr>
        <w:tabs>
          <w:tab w:val="left" w:pos="720"/>
          <w:tab w:val="left" w:pos="1440"/>
        </w:tabs>
        <w:ind w:left="720" w:hanging="720"/>
        <w:jc w:val="both"/>
        <w:rPr>
          <w:rFonts w:cs="Arial"/>
          <w:sz w:val="24"/>
        </w:rPr>
      </w:pPr>
    </w:p>
    <w:p w14:paraId="625AE3F0" w14:textId="49F088E7" w:rsidR="009E5CD5" w:rsidRPr="00F24B9D" w:rsidRDefault="00891C6D" w:rsidP="00130661">
      <w:pPr>
        <w:numPr>
          <w:ilvl w:val="1"/>
          <w:numId w:val="18"/>
        </w:numPr>
        <w:ind w:left="851" w:hanging="851"/>
        <w:jc w:val="both"/>
        <w:rPr>
          <w:rFonts w:cs="Arial"/>
          <w:sz w:val="24"/>
        </w:rPr>
      </w:pPr>
      <w:r w:rsidRPr="00F24B9D">
        <w:rPr>
          <w:rFonts w:cs="Arial"/>
          <w:sz w:val="24"/>
        </w:rPr>
        <w:t xml:space="preserve">Une copie </w:t>
      </w:r>
      <w:r w:rsidR="009B5134" w:rsidRPr="00F24B9D">
        <w:rPr>
          <w:rFonts w:cs="Arial"/>
          <w:sz w:val="24"/>
        </w:rPr>
        <w:t xml:space="preserve">de tout avis ou </w:t>
      </w:r>
      <w:r w:rsidR="0053682A" w:rsidRPr="00F24B9D">
        <w:rPr>
          <w:rFonts w:cs="Arial"/>
          <w:sz w:val="24"/>
        </w:rPr>
        <w:t xml:space="preserve">toute </w:t>
      </w:r>
      <w:r w:rsidR="009B5134" w:rsidRPr="00F24B9D">
        <w:rPr>
          <w:rFonts w:cs="Arial"/>
          <w:sz w:val="24"/>
        </w:rPr>
        <w:t xml:space="preserve">procédure que </w:t>
      </w:r>
      <w:r w:rsidR="00137436" w:rsidRPr="00F24B9D">
        <w:rPr>
          <w:rFonts w:cs="Arial"/>
          <w:sz w:val="24"/>
        </w:rPr>
        <w:t xml:space="preserve">l’Organisme </w:t>
      </w:r>
      <w:r w:rsidR="00F61837" w:rsidRPr="00071F54">
        <w:rPr>
          <w:rFonts w:cs="Arial"/>
          <w:sz w:val="24"/>
        </w:rPr>
        <w:t>gestionnaire</w:t>
      </w:r>
      <w:r w:rsidRPr="00F24B9D">
        <w:rPr>
          <w:rFonts w:cs="Arial"/>
          <w:sz w:val="24"/>
        </w:rPr>
        <w:t xml:space="preserve"> reç</w:t>
      </w:r>
      <w:r w:rsidR="009B5134" w:rsidRPr="00F24B9D">
        <w:rPr>
          <w:rFonts w:cs="Arial"/>
          <w:sz w:val="24"/>
        </w:rPr>
        <w:t>oit d</w:t>
      </w:r>
      <w:r w:rsidR="002A1D1B" w:rsidRPr="00F24B9D">
        <w:rPr>
          <w:rFonts w:cs="Arial"/>
          <w:sz w:val="24"/>
        </w:rPr>
        <w:t>’</w:t>
      </w:r>
      <w:r w:rsidR="009B5134" w:rsidRPr="00F24B9D">
        <w:rPr>
          <w:rFonts w:cs="Arial"/>
          <w:sz w:val="24"/>
        </w:rPr>
        <w:t xml:space="preserve">un </w:t>
      </w:r>
      <w:r w:rsidR="00891EE8">
        <w:rPr>
          <w:rFonts w:cs="Arial"/>
          <w:sz w:val="24"/>
        </w:rPr>
        <w:t>locateur</w:t>
      </w:r>
      <w:r w:rsidR="009B5134" w:rsidRPr="00F24B9D">
        <w:rPr>
          <w:rFonts w:cs="Arial"/>
          <w:sz w:val="24"/>
        </w:rPr>
        <w:t xml:space="preserve"> ou d’</w:t>
      </w:r>
      <w:r w:rsidR="002252E1" w:rsidRPr="00F24B9D">
        <w:rPr>
          <w:rFonts w:cs="Arial"/>
          <w:sz w:val="24"/>
        </w:rPr>
        <w:t>un ménage</w:t>
      </w:r>
      <w:r w:rsidRPr="00F24B9D">
        <w:rPr>
          <w:rFonts w:cs="Arial"/>
          <w:sz w:val="24"/>
        </w:rPr>
        <w:t xml:space="preserve">, </w:t>
      </w:r>
      <w:r w:rsidR="006E771A" w:rsidRPr="00F24B9D">
        <w:rPr>
          <w:rFonts w:cs="Arial"/>
          <w:sz w:val="24"/>
        </w:rPr>
        <w:t>ou que</w:t>
      </w:r>
      <w:r w:rsidR="00137436" w:rsidRPr="00F24B9D">
        <w:rPr>
          <w:rFonts w:cs="Arial"/>
          <w:sz w:val="24"/>
        </w:rPr>
        <w:t xml:space="preserve"> l’</w:t>
      </w:r>
      <w:r w:rsidR="00F61837" w:rsidRPr="00071F54">
        <w:rPr>
          <w:rFonts w:cs="Arial"/>
          <w:sz w:val="24"/>
        </w:rPr>
        <w:t>Organisme gestionnaire</w:t>
      </w:r>
      <w:r w:rsidR="006E771A" w:rsidRPr="00F24B9D">
        <w:rPr>
          <w:rFonts w:cs="Arial"/>
          <w:sz w:val="24"/>
        </w:rPr>
        <w:t xml:space="preserve"> fait parvenir à un</w:t>
      </w:r>
      <w:r w:rsidR="00891EE8">
        <w:rPr>
          <w:rFonts w:cs="Arial"/>
          <w:sz w:val="24"/>
        </w:rPr>
        <w:t xml:space="preserve"> locateur</w:t>
      </w:r>
      <w:r w:rsidR="006E771A" w:rsidRPr="00F24B9D">
        <w:rPr>
          <w:rFonts w:cs="Arial"/>
          <w:sz w:val="24"/>
        </w:rPr>
        <w:t xml:space="preserve"> ou à un ménage, </w:t>
      </w:r>
      <w:r w:rsidRPr="00F24B9D">
        <w:rPr>
          <w:rFonts w:cs="Arial"/>
          <w:sz w:val="24"/>
        </w:rPr>
        <w:t>et qui est hors du cours normal des aff</w:t>
      </w:r>
      <w:r w:rsidR="009B5134" w:rsidRPr="00F24B9D">
        <w:rPr>
          <w:rFonts w:cs="Arial"/>
          <w:sz w:val="24"/>
        </w:rPr>
        <w:t>aires et concerne directement l’</w:t>
      </w:r>
      <w:r w:rsidRPr="00F24B9D">
        <w:rPr>
          <w:rFonts w:cs="Arial"/>
          <w:sz w:val="24"/>
        </w:rPr>
        <w:t xml:space="preserve">application de la présente </w:t>
      </w:r>
      <w:r w:rsidR="00DB4FF9">
        <w:rPr>
          <w:rFonts w:cs="Arial"/>
          <w:sz w:val="24"/>
        </w:rPr>
        <w:t>entente</w:t>
      </w:r>
      <w:r w:rsidRPr="00F24B9D">
        <w:rPr>
          <w:rFonts w:cs="Arial"/>
          <w:sz w:val="24"/>
        </w:rPr>
        <w:t xml:space="preserve">, doit être expédiée à la Société </w:t>
      </w:r>
      <w:r w:rsidR="005F3DEB" w:rsidRPr="00F24B9D">
        <w:rPr>
          <w:rFonts w:cs="Arial"/>
          <w:sz w:val="24"/>
        </w:rPr>
        <w:t>sans</w:t>
      </w:r>
      <w:r w:rsidRPr="00F24B9D">
        <w:rPr>
          <w:rFonts w:cs="Arial"/>
          <w:sz w:val="24"/>
        </w:rPr>
        <w:t xml:space="preserve"> délai.</w:t>
      </w:r>
    </w:p>
    <w:p w14:paraId="53E764A6" w14:textId="77777777" w:rsidR="009E5CD5" w:rsidRDefault="009E5CD5" w:rsidP="009E5CD5">
      <w:pPr>
        <w:jc w:val="both"/>
        <w:rPr>
          <w:rFonts w:cs="Arial"/>
          <w:sz w:val="24"/>
        </w:rPr>
      </w:pPr>
    </w:p>
    <w:p w14:paraId="6F0D14CF" w14:textId="127F4716" w:rsidR="00891C6D" w:rsidRPr="00F24B9D" w:rsidRDefault="00891C6D" w:rsidP="00130661">
      <w:pPr>
        <w:numPr>
          <w:ilvl w:val="1"/>
          <w:numId w:val="18"/>
        </w:numPr>
        <w:ind w:left="851" w:hanging="851"/>
        <w:jc w:val="both"/>
        <w:rPr>
          <w:rFonts w:cs="Arial"/>
          <w:sz w:val="24"/>
        </w:rPr>
      </w:pPr>
      <w:r w:rsidRPr="00F24B9D">
        <w:rPr>
          <w:rFonts w:cs="Arial"/>
          <w:sz w:val="24"/>
        </w:rPr>
        <w:t>Tout avis ou</w:t>
      </w:r>
      <w:r w:rsidR="0053682A" w:rsidRPr="00F24B9D">
        <w:rPr>
          <w:rFonts w:cs="Arial"/>
          <w:sz w:val="24"/>
        </w:rPr>
        <w:t xml:space="preserve"> toute</w:t>
      </w:r>
      <w:r w:rsidRPr="00F24B9D">
        <w:rPr>
          <w:rFonts w:cs="Arial"/>
          <w:sz w:val="24"/>
        </w:rPr>
        <w:t xml:space="preserve"> procédure doi</w:t>
      </w:r>
      <w:r w:rsidR="0053682A" w:rsidRPr="00F24B9D">
        <w:rPr>
          <w:rFonts w:cs="Arial"/>
          <w:sz w:val="24"/>
        </w:rPr>
        <w:t>ven</w:t>
      </w:r>
      <w:r w:rsidRPr="00F24B9D">
        <w:rPr>
          <w:rFonts w:cs="Arial"/>
          <w:sz w:val="24"/>
        </w:rPr>
        <w:t>t, pour être valide</w:t>
      </w:r>
      <w:r w:rsidR="0053682A" w:rsidRPr="00F24B9D">
        <w:rPr>
          <w:rFonts w:cs="Arial"/>
          <w:sz w:val="24"/>
        </w:rPr>
        <w:t>s</w:t>
      </w:r>
      <w:r w:rsidRPr="00F24B9D">
        <w:rPr>
          <w:rFonts w:cs="Arial"/>
          <w:sz w:val="24"/>
        </w:rPr>
        <w:t xml:space="preserve"> et lier les </w:t>
      </w:r>
      <w:r w:rsidR="00E01F11">
        <w:rPr>
          <w:rFonts w:cs="Arial"/>
          <w:sz w:val="24"/>
        </w:rPr>
        <w:t>P</w:t>
      </w:r>
      <w:r w:rsidRPr="00F24B9D">
        <w:rPr>
          <w:rFonts w:cs="Arial"/>
          <w:sz w:val="24"/>
        </w:rPr>
        <w:t>arties, être écrit</w:t>
      </w:r>
      <w:r w:rsidR="0053682A" w:rsidRPr="00F24B9D">
        <w:rPr>
          <w:rFonts w:cs="Arial"/>
          <w:sz w:val="24"/>
        </w:rPr>
        <w:t>s</w:t>
      </w:r>
      <w:r w:rsidRPr="00F24B9D">
        <w:rPr>
          <w:rFonts w:cs="Arial"/>
          <w:sz w:val="24"/>
        </w:rPr>
        <w:t xml:space="preserve"> et transmis à l’adresse de leur siège respectif, par l’un ou l’autre des modes suivants :</w:t>
      </w:r>
    </w:p>
    <w:p w14:paraId="479BC945" w14:textId="311472B3" w:rsidR="00891C6D" w:rsidRPr="00F24B9D" w:rsidRDefault="00891C6D" w:rsidP="00130661">
      <w:pPr>
        <w:ind w:left="851"/>
        <w:rPr>
          <w:rFonts w:cs="Arial"/>
          <w:sz w:val="24"/>
        </w:rPr>
      </w:pPr>
      <w:r w:rsidRPr="00F24B9D">
        <w:rPr>
          <w:rFonts w:cs="Arial"/>
          <w:sz w:val="24"/>
        </w:rPr>
        <w:t>1</w:t>
      </w:r>
      <w:r w:rsidRPr="00F24B9D">
        <w:rPr>
          <w:rFonts w:cs="Arial"/>
          <w:sz w:val="24"/>
          <w:vertAlign w:val="superscript"/>
        </w:rPr>
        <w:t>o</w:t>
      </w:r>
      <w:r w:rsidRPr="00F24B9D">
        <w:rPr>
          <w:rFonts w:cs="Arial"/>
          <w:sz w:val="24"/>
        </w:rPr>
        <w:tab/>
        <w:t xml:space="preserve">par courrier certifié ou </w:t>
      </w:r>
      <w:proofErr w:type="gramStart"/>
      <w:r w:rsidR="00856F30" w:rsidRPr="00F24B9D">
        <w:rPr>
          <w:rFonts w:cs="Arial"/>
          <w:sz w:val="24"/>
        </w:rPr>
        <w:t>recommandé;</w:t>
      </w:r>
      <w:proofErr w:type="gramEnd"/>
    </w:p>
    <w:p w14:paraId="3E852C3D" w14:textId="50D932C5" w:rsidR="00891C6D" w:rsidRPr="00F24B9D" w:rsidRDefault="00891C6D" w:rsidP="00130661">
      <w:pPr>
        <w:tabs>
          <w:tab w:val="left" w:pos="851"/>
        </w:tabs>
        <w:rPr>
          <w:rFonts w:cs="Arial"/>
          <w:sz w:val="24"/>
        </w:rPr>
      </w:pPr>
      <w:r w:rsidRPr="00F24B9D">
        <w:rPr>
          <w:rFonts w:cs="Arial"/>
          <w:sz w:val="24"/>
        </w:rPr>
        <w:tab/>
        <w:t>2</w:t>
      </w:r>
      <w:r w:rsidRPr="00F24B9D">
        <w:rPr>
          <w:rFonts w:cs="Arial"/>
          <w:sz w:val="24"/>
          <w:vertAlign w:val="superscript"/>
        </w:rPr>
        <w:t>o</w:t>
      </w:r>
      <w:r w:rsidRPr="00F24B9D">
        <w:rPr>
          <w:rFonts w:cs="Arial"/>
          <w:sz w:val="24"/>
        </w:rPr>
        <w:tab/>
        <w:t xml:space="preserve">par l’entremise d’une agence de </w:t>
      </w:r>
      <w:proofErr w:type="gramStart"/>
      <w:r w:rsidR="00856F30" w:rsidRPr="00F24B9D">
        <w:rPr>
          <w:rFonts w:cs="Arial"/>
          <w:sz w:val="24"/>
        </w:rPr>
        <w:t>messagerie;</w:t>
      </w:r>
      <w:proofErr w:type="gramEnd"/>
    </w:p>
    <w:p w14:paraId="15FF07A4" w14:textId="77777777" w:rsidR="00092B8E" w:rsidRPr="00F24B9D" w:rsidRDefault="00891C6D" w:rsidP="00130661">
      <w:pPr>
        <w:ind w:left="1411" w:hanging="560"/>
        <w:rPr>
          <w:rFonts w:cs="Arial"/>
          <w:sz w:val="24"/>
        </w:rPr>
      </w:pPr>
      <w:r w:rsidRPr="00F24B9D">
        <w:rPr>
          <w:rFonts w:cs="Arial"/>
          <w:sz w:val="24"/>
        </w:rPr>
        <w:t>3</w:t>
      </w:r>
      <w:r w:rsidRPr="00F24B9D">
        <w:rPr>
          <w:rFonts w:cs="Arial"/>
          <w:sz w:val="24"/>
          <w:vertAlign w:val="superscript"/>
        </w:rPr>
        <w:t>o</w:t>
      </w:r>
      <w:r w:rsidRPr="00F24B9D">
        <w:rPr>
          <w:rFonts w:cs="Arial"/>
          <w:sz w:val="24"/>
        </w:rPr>
        <w:tab/>
        <w:t>par signification par huissier</w:t>
      </w:r>
      <w:r w:rsidRPr="00F24B9D">
        <w:rPr>
          <w:rFonts w:cs="Arial"/>
          <w:color w:val="FF0000"/>
          <w:sz w:val="24"/>
        </w:rPr>
        <w:t>.</w:t>
      </w:r>
    </w:p>
    <w:p w14:paraId="73D4CC22" w14:textId="77777777" w:rsidR="00764185" w:rsidRPr="00D812B5" w:rsidRDefault="00764185" w:rsidP="00A26D69">
      <w:pPr>
        <w:rPr>
          <w:rFonts w:cs="Arial"/>
          <w:color w:val="000000"/>
          <w:sz w:val="24"/>
        </w:rPr>
      </w:pPr>
    </w:p>
    <w:p w14:paraId="45A81EF9" w14:textId="77777777" w:rsidR="00764185" w:rsidRPr="00F24B9D" w:rsidRDefault="00764185" w:rsidP="00A26D69">
      <w:pPr>
        <w:rPr>
          <w:rFonts w:cs="Arial"/>
          <w:sz w:val="24"/>
        </w:rPr>
      </w:pPr>
    </w:p>
    <w:p w14:paraId="5DB92294" w14:textId="10145992" w:rsidR="00C232E2" w:rsidRPr="00371610" w:rsidRDefault="00D60C95" w:rsidP="00130661">
      <w:pPr>
        <w:pStyle w:val="Default"/>
        <w:tabs>
          <w:tab w:val="left" w:pos="851"/>
        </w:tabs>
        <w:jc w:val="both"/>
        <w:rPr>
          <w:b/>
          <w:bCs/>
        </w:rPr>
      </w:pPr>
      <w:r w:rsidRPr="00F24B9D">
        <w:rPr>
          <w:b/>
          <w:bCs/>
        </w:rPr>
        <w:t>2</w:t>
      </w:r>
      <w:r w:rsidR="00371610">
        <w:rPr>
          <w:b/>
          <w:bCs/>
        </w:rPr>
        <w:t>0</w:t>
      </w:r>
      <w:r w:rsidRPr="00F24B9D">
        <w:rPr>
          <w:b/>
          <w:bCs/>
        </w:rPr>
        <w:t>.</w:t>
      </w:r>
      <w:r w:rsidR="007B1AD5">
        <w:tab/>
      </w:r>
      <w:r w:rsidR="00C232E2" w:rsidRPr="00250563">
        <w:rPr>
          <w:b/>
          <w:bCs/>
          <w:color w:val="auto"/>
        </w:rPr>
        <w:t>COMMUNICATIONS ENTRE LES PARTIES</w:t>
      </w:r>
    </w:p>
    <w:p w14:paraId="227065BA" w14:textId="77777777" w:rsidR="00764185" w:rsidRPr="007D7EFA" w:rsidRDefault="00764185" w:rsidP="009D4629">
      <w:pPr>
        <w:tabs>
          <w:tab w:val="left" w:pos="720"/>
          <w:tab w:val="left" w:pos="1440"/>
        </w:tabs>
        <w:ind w:left="720" w:hanging="720"/>
        <w:jc w:val="both"/>
        <w:rPr>
          <w:rFonts w:cs="Arial"/>
          <w:sz w:val="24"/>
        </w:rPr>
      </w:pPr>
    </w:p>
    <w:p w14:paraId="62E65E8F" w14:textId="77777777" w:rsidR="00764185" w:rsidRPr="00F24B9D" w:rsidRDefault="00764185" w:rsidP="009D4629">
      <w:pPr>
        <w:rPr>
          <w:rFonts w:cs="Arial"/>
          <w:spacing w:val="-2"/>
          <w:sz w:val="24"/>
        </w:rPr>
      </w:pPr>
    </w:p>
    <w:p w14:paraId="3AC676C8" w14:textId="5B7CC629" w:rsidR="00891C6D" w:rsidRPr="00F24B9D" w:rsidRDefault="00C232E2" w:rsidP="00A26D69">
      <w:pPr>
        <w:jc w:val="both"/>
        <w:rPr>
          <w:rFonts w:cs="Arial"/>
          <w:sz w:val="24"/>
        </w:rPr>
      </w:pPr>
      <w:r w:rsidRPr="00F24B9D">
        <w:rPr>
          <w:rFonts w:cs="Arial"/>
          <w:spacing w:val="-2"/>
          <w:sz w:val="24"/>
        </w:rPr>
        <w:t xml:space="preserve">Les </w:t>
      </w:r>
      <w:r w:rsidR="00E01F11">
        <w:rPr>
          <w:rFonts w:cs="Arial"/>
          <w:spacing w:val="-2"/>
          <w:sz w:val="24"/>
        </w:rPr>
        <w:t>P</w:t>
      </w:r>
      <w:r w:rsidRPr="00F24B9D">
        <w:rPr>
          <w:rFonts w:cs="Arial"/>
          <w:spacing w:val="-2"/>
          <w:sz w:val="24"/>
        </w:rPr>
        <w:t>arties conviennent d</w:t>
      </w:r>
      <w:r w:rsidR="00EA4B64">
        <w:rPr>
          <w:rFonts w:cs="Arial"/>
          <w:spacing w:val="-2"/>
          <w:sz w:val="24"/>
        </w:rPr>
        <w:t>’</w:t>
      </w:r>
      <w:r w:rsidRPr="00F24B9D">
        <w:rPr>
          <w:rFonts w:cs="Arial"/>
          <w:spacing w:val="-2"/>
          <w:sz w:val="24"/>
        </w:rPr>
        <w:t>utiliser les coordonnées suivantes pour s’acheminer mutuellement, par l’intermédiaire des personnes nommées, les avis, demandes, consentements et toute autre communication pouvant être donné</w:t>
      </w:r>
      <w:r w:rsidR="00EA4B64">
        <w:rPr>
          <w:rFonts w:cs="Arial"/>
          <w:spacing w:val="-2"/>
          <w:sz w:val="24"/>
        </w:rPr>
        <w:t>s</w:t>
      </w:r>
      <w:r w:rsidRPr="00F24B9D">
        <w:rPr>
          <w:rFonts w:cs="Arial"/>
          <w:spacing w:val="-2"/>
          <w:sz w:val="24"/>
        </w:rPr>
        <w:t xml:space="preserve"> en vertu des présentes</w:t>
      </w:r>
      <w:r w:rsidR="00EA4B64">
        <w:rPr>
          <w:rFonts w:cs="Arial"/>
          <w:spacing w:val="-2"/>
          <w:sz w:val="24"/>
        </w:rPr>
        <w:t> </w:t>
      </w:r>
      <w:r w:rsidRPr="00F24B9D">
        <w:rPr>
          <w:rFonts w:cs="Arial"/>
          <w:spacing w:val="-2"/>
          <w:sz w:val="24"/>
        </w:rPr>
        <w:t>:</w:t>
      </w:r>
    </w:p>
    <w:p w14:paraId="6AC7A089" w14:textId="77777777" w:rsidR="0004284E" w:rsidRPr="00F24B9D" w:rsidRDefault="0004284E" w:rsidP="00A26D69">
      <w:pPr>
        <w:jc w:val="both"/>
        <w:rPr>
          <w:rFonts w:cs="Arial"/>
          <w:sz w:val="24"/>
        </w:rPr>
      </w:pPr>
    </w:p>
    <w:p w14:paraId="0766855C" w14:textId="77777777" w:rsidR="00891C6D" w:rsidRPr="00F24B9D" w:rsidRDefault="00891C6D" w:rsidP="00130661">
      <w:pPr>
        <w:tabs>
          <w:tab w:val="left" w:pos="851"/>
        </w:tabs>
        <w:jc w:val="both"/>
        <w:rPr>
          <w:rFonts w:cs="Arial"/>
          <w:sz w:val="24"/>
        </w:rPr>
      </w:pPr>
      <w:r w:rsidRPr="00F24B9D">
        <w:rPr>
          <w:rFonts w:cs="Arial"/>
          <w:sz w:val="24"/>
        </w:rPr>
        <w:tab/>
        <w:t>La Société :</w:t>
      </w:r>
    </w:p>
    <w:p w14:paraId="0316C8F5" w14:textId="77777777" w:rsidR="00891C6D" w:rsidRPr="00F24B9D" w:rsidRDefault="00891C6D" w:rsidP="00130661">
      <w:pPr>
        <w:tabs>
          <w:tab w:val="left" w:pos="851"/>
        </w:tabs>
        <w:rPr>
          <w:rFonts w:cs="Arial"/>
          <w:sz w:val="24"/>
        </w:rPr>
      </w:pPr>
    </w:p>
    <w:p w14:paraId="1C280AC4" w14:textId="77777777" w:rsidR="00E17A85" w:rsidRPr="00F24B9D" w:rsidRDefault="00891C6D" w:rsidP="00130661">
      <w:pPr>
        <w:tabs>
          <w:tab w:val="left" w:pos="851"/>
        </w:tabs>
        <w:rPr>
          <w:rFonts w:cs="Arial"/>
          <w:sz w:val="24"/>
        </w:rPr>
      </w:pPr>
      <w:r w:rsidRPr="00F24B9D">
        <w:rPr>
          <w:rFonts w:cs="Arial"/>
          <w:sz w:val="24"/>
        </w:rPr>
        <w:tab/>
      </w:r>
      <w:r w:rsidR="00E17A85" w:rsidRPr="00F24B9D">
        <w:rPr>
          <w:rFonts w:cs="Arial"/>
          <w:sz w:val="24"/>
        </w:rPr>
        <w:t>Direction du soutien opérationnel des programmes</w:t>
      </w:r>
    </w:p>
    <w:p w14:paraId="4731B7AE" w14:textId="77BCEC49" w:rsidR="003B57F7" w:rsidRPr="00F24B9D" w:rsidRDefault="00130661" w:rsidP="00130661">
      <w:pPr>
        <w:tabs>
          <w:tab w:val="left" w:pos="851"/>
        </w:tabs>
        <w:ind w:firstLine="706"/>
        <w:rPr>
          <w:rFonts w:cs="Arial"/>
          <w:sz w:val="24"/>
        </w:rPr>
      </w:pPr>
      <w:r>
        <w:rPr>
          <w:rFonts w:cs="Arial"/>
          <w:sz w:val="24"/>
        </w:rPr>
        <w:tab/>
      </w:r>
      <w:r w:rsidR="003B57F7" w:rsidRPr="00F24B9D">
        <w:rPr>
          <w:rFonts w:cs="Arial"/>
          <w:sz w:val="24"/>
        </w:rPr>
        <w:t>Édifice Marie-Guyart</w:t>
      </w:r>
    </w:p>
    <w:p w14:paraId="251CCD02" w14:textId="77777777" w:rsidR="00EA4B64" w:rsidRDefault="00130661" w:rsidP="00130661">
      <w:pPr>
        <w:tabs>
          <w:tab w:val="left" w:pos="851"/>
        </w:tabs>
        <w:ind w:firstLine="706"/>
        <w:rPr>
          <w:rFonts w:cs="Arial"/>
          <w:sz w:val="24"/>
        </w:rPr>
      </w:pPr>
      <w:r>
        <w:rPr>
          <w:rFonts w:cs="Arial"/>
          <w:sz w:val="24"/>
        </w:rPr>
        <w:tab/>
      </w:r>
      <w:r w:rsidR="00EA4B64" w:rsidRPr="00F24B9D">
        <w:rPr>
          <w:rFonts w:cs="Arial"/>
          <w:sz w:val="24"/>
        </w:rPr>
        <w:t>Aile Louis-Alexandre-Taschereau, 3</w:t>
      </w:r>
      <w:r w:rsidR="00EA4B64" w:rsidRPr="00F24B9D">
        <w:rPr>
          <w:rFonts w:cs="Arial"/>
          <w:sz w:val="24"/>
          <w:vertAlign w:val="superscript"/>
        </w:rPr>
        <w:t>e</w:t>
      </w:r>
      <w:r w:rsidR="00EA4B64" w:rsidRPr="00F24B9D">
        <w:rPr>
          <w:rFonts w:cs="Arial"/>
          <w:sz w:val="24"/>
        </w:rPr>
        <w:t xml:space="preserve"> étage </w:t>
      </w:r>
    </w:p>
    <w:p w14:paraId="59605AB6" w14:textId="3CF7C643" w:rsidR="00891C6D" w:rsidRPr="00F24B9D" w:rsidRDefault="003F6E23" w:rsidP="003F6E23">
      <w:pPr>
        <w:tabs>
          <w:tab w:val="left" w:pos="851"/>
        </w:tabs>
        <w:rPr>
          <w:rFonts w:cs="Arial"/>
          <w:sz w:val="24"/>
        </w:rPr>
      </w:pPr>
      <w:r>
        <w:rPr>
          <w:rFonts w:cs="Arial"/>
          <w:sz w:val="24"/>
        </w:rPr>
        <w:tab/>
      </w:r>
      <w:r w:rsidR="00891C6D" w:rsidRPr="00F24B9D">
        <w:rPr>
          <w:rFonts w:cs="Arial"/>
          <w:sz w:val="24"/>
        </w:rPr>
        <w:t>1054, rue Louis-Alexandre-Taschereau</w:t>
      </w:r>
    </w:p>
    <w:p w14:paraId="6515378A" w14:textId="268D9EA8" w:rsidR="00891C6D" w:rsidRDefault="00891C6D" w:rsidP="00130661">
      <w:pPr>
        <w:tabs>
          <w:tab w:val="left" w:pos="851"/>
        </w:tabs>
        <w:rPr>
          <w:rFonts w:cs="Arial"/>
          <w:sz w:val="24"/>
        </w:rPr>
      </w:pPr>
      <w:r w:rsidRPr="00F24B9D">
        <w:rPr>
          <w:rFonts w:cs="Arial"/>
          <w:sz w:val="24"/>
        </w:rPr>
        <w:tab/>
        <w:t>Québec (</w:t>
      </w:r>
      <w:proofErr w:type="gramStart"/>
      <w:r w:rsidRPr="00F24B9D">
        <w:rPr>
          <w:rFonts w:cs="Arial"/>
          <w:sz w:val="24"/>
        </w:rPr>
        <w:t xml:space="preserve">Québec) </w:t>
      </w:r>
      <w:r w:rsidR="00DD413B">
        <w:rPr>
          <w:rFonts w:cs="Arial"/>
          <w:sz w:val="24"/>
        </w:rPr>
        <w:t xml:space="preserve"> </w:t>
      </w:r>
      <w:r w:rsidRPr="00F24B9D">
        <w:rPr>
          <w:rFonts w:cs="Arial"/>
          <w:sz w:val="24"/>
        </w:rPr>
        <w:t>G</w:t>
      </w:r>
      <w:proofErr w:type="gramEnd"/>
      <w:r w:rsidRPr="00F24B9D">
        <w:rPr>
          <w:rFonts w:cs="Arial"/>
          <w:sz w:val="24"/>
        </w:rPr>
        <w:t>1R 5E7</w:t>
      </w:r>
    </w:p>
    <w:p w14:paraId="7A00A7C2" w14:textId="165DF872" w:rsidR="00726524" w:rsidRDefault="00897F47" w:rsidP="00006B26">
      <w:pPr>
        <w:tabs>
          <w:tab w:val="left" w:pos="851"/>
        </w:tabs>
        <w:rPr>
          <w:rFonts w:cs="Arial"/>
          <w:sz w:val="24"/>
        </w:rPr>
      </w:pPr>
      <w:r>
        <w:rPr>
          <w:rFonts w:cs="Arial"/>
          <w:sz w:val="24"/>
        </w:rPr>
        <w:tab/>
        <w:t>PSL@shq.gouv.qc.ca</w:t>
      </w:r>
    </w:p>
    <w:p w14:paraId="24100D5F" w14:textId="77777777" w:rsidR="00891C6D" w:rsidRPr="00F24B9D" w:rsidRDefault="00891C6D" w:rsidP="00130661">
      <w:pPr>
        <w:tabs>
          <w:tab w:val="left" w:pos="851"/>
        </w:tabs>
        <w:rPr>
          <w:rFonts w:cs="Arial"/>
          <w:sz w:val="24"/>
        </w:rPr>
      </w:pPr>
    </w:p>
    <w:p w14:paraId="0630BCA2" w14:textId="6E38040F" w:rsidR="00891C6D" w:rsidRPr="00F24B9D" w:rsidRDefault="00000000" w:rsidP="00130661">
      <w:pPr>
        <w:tabs>
          <w:tab w:val="left" w:pos="851"/>
        </w:tabs>
        <w:ind w:firstLine="706"/>
        <w:rPr>
          <w:rFonts w:cs="Arial"/>
          <w:sz w:val="24"/>
        </w:rPr>
      </w:pPr>
      <w:sdt>
        <w:sdtPr>
          <w:rPr>
            <w:rFonts w:cs="Arial"/>
            <w:sz w:val="24"/>
            <w:lang w:val="fr-CA"/>
          </w:rPr>
          <w:alias w:val="Municipalité ou Commanditaire"/>
          <w:tag w:val="choisir"/>
          <w:id w:val="1216778568"/>
          <w:placeholder>
            <w:docPart w:val="510A1B6CE2B14C7EB038BE16D3BE2082"/>
          </w:placeholder>
          <w:showingPlcHdr/>
          <w:dropDownList>
            <w:listItem w:value="Choisissez un élément."/>
            <w:listItem w:displayText="La Municipalité" w:value="La Municipalité"/>
            <w:listItem w:displayText="Le Commanditaire" w:value="Le Commanditaire"/>
          </w:dropDownList>
        </w:sdtPr>
        <w:sdtContent>
          <w:r w:rsidR="0073733F" w:rsidRPr="00BF3322">
            <w:rPr>
              <w:rStyle w:val="Textedelespacerserv"/>
            </w:rPr>
            <w:t>Choisissez un élément.</w:t>
          </w:r>
        </w:sdtContent>
      </w:sdt>
      <w:r w:rsidR="00891C6D" w:rsidRPr="00F24B9D">
        <w:rPr>
          <w:rFonts w:cs="Arial"/>
          <w:sz w:val="24"/>
        </w:rPr>
        <w:t>:</w:t>
      </w:r>
    </w:p>
    <w:p w14:paraId="16C14FC5" w14:textId="77777777" w:rsidR="000B7A4C" w:rsidRPr="00F24B9D" w:rsidRDefault="000B7A4C" w:rsidP="00130661">
      <w:pPr>
        <w:tabs>
          <w:tab w:val="left" w:pos="851"/>
        </w:tabs>
        <w:ind w:firstLine="706"/>
        <w:rPr>
          <w:rFonts w:cs="Arial"/>
          <w:sz w:val="24"/>
        </w:rPr>
      </w:pPr>
    </w:p>
    <w:p w14:paraId="111E05E5" w14:textId="77777777" w:rsidR="00891C6D" w:rsidRPr="00F24B9D" w:rsidRDefault="00A25508" w:rsidP="00130661">
      <w:pPr>
        <w:tabs>
          <w:tab w:val="left" w:pos="851"/>
        </w:tabs>
        <w:rPr>
          <w:rFonts w:cs="Arial"/>
          <w:sz w:val="24"/>
          <w:lang w:val="fr-CA"/>
        </w:rPr>
      </w:pPr>
      <w:r w:rsidRPr="00F24B9D">
        <w:rPr>
          <w:rFonts w:cs="Arial"/>
          <w:sz w:val="24"/>
        </w:rPr>
        <w:tab/>
      </w:r>
      <w:r w:rsidRPr="00F24B9D">
        <w:rPr>
          <w:rFonts w:cs="Arial"/>
          <w:sz w:val="24"/>
          <w:lang w:val="fr-CA"/>
        </w:rPr>
        <w:fldChar w:fldCharType="begin">
          <w:ffData>
            <w:name w:val="Texte1"/>
            <w:enabled/>
            <w:calcOnExit w:val="0"/>
            <w:textInput/>
          </w:ffData>
        </w:fldChar>
      </w:r>
      <w:r w:rsidRPr="00F24B9D">
        <w:rPr>
          <w:rFonts w:cs="Arial"/>
          <w:sz w:val="24"/>
          <w:lang w:val="fr-CA"/>
        </w:rPr>
        <w:instrText xml:space="preserve"> FORMTEXT </w:instrText>
      </w:r>
      <w:r w:rsidRPr="00F24B9D">
        <w:rPr>
          <w:rFonts w:cs="Arial"/>
          <w:sz w:val="24"/>
          <w:lang w:val="fr-CA"/>
        </w:rPr>
      </w:r>
      <w:r w:rsidRPr="00F24B9D">
        <w:rPr>
          <w:rFonts w:cs="Arial"/>
          <w:sz w:val="24"/>
          <w:lang w:val="fr-CA"/>
        </w:rPr>
        <w:fldChar w:fldCharType="separate"/>
      </w:r>
      <w:r w:rsidR="007636C5" w:rsidRPr="00F24B9D">
        <w:rPr>
          <w:rFonts w:cs="Arial"/>
          <w:noProof/>
          <w:sz w:val="24"/>
          <w:lang w:val="fr-CA"/>
        </w:rPr>
        <w:t> </w:t>
      </w:r>
      <w:r w:rsidR="007636C5" w:rsidRPr="00F24B9D">
        <w:rPr>
          <w:rFonts w:cs="Arial"/>
          <w:noProof/>
          <w:sz w:val="24"/>
          <w:lang w:val="fr-CA"/>
        </w:rPr>
        <w:t> </w:t>
      </w:r>
      <w:r w:rsidR="007636C5" w:rsidRPr="00F24B9D">
        <w:rPr>
          <w:rFonts w:cs="Arial"/>
          <w:noProof/>
          <w:sz w:val="24"/>
          <w:lang w:val="fr-CA"/>
        </w:rPr>
        <w:t> </w:t>
      </w:r>
      <w:r w:rsidR="007636C5" w:rsidRPr="00F24B9D">
        <w:rPr>
          <w:rFonts w:cs="Arial"/>
          <w:noProof/>
          <w:sz w:val="24"/>
          <w:lang w:val="fr-CA"/>
        </w:rPr>
        <w:t> </w:t>
      </w:r>
      <w:r w:rsidR="007636C5" w:rsidRPr="00F24B9D">
        <w:rPr>
          <w:rFonts w:cs="Arial"/>
          <w:noProof/>
          <w:sz w:val="24"/>
          <w:lang w:val="fr-CA"/>
        </w:rPr>
        <w:t> </w:t>
      </w:r>
      <w:r w:rsidRPr="00F24B9D">
        <w:rPr>
          <w:rFonts w:cs="Arial"/>
          <w:sz w:val="24"/>
          <w:lang w:val="fr-CA"/>
        </w:rPr>
        <w:fldChar w:fldCharType="end"/>
      </w:r>
    </w:p>
    <w:p w14:paraId="47D4E70D" w14:textId="77777777" w:rsidR="00A25508" w:rsidRPr="00F24B9D" w:rsidRDefault="00A25508" w:rsidP="00130661">
      <w:pPr>
        <w:tabs>
          <w:tab w:val="left" w:pos="851"/>
        </w:tabs>
        <w:rPr>
          <w:rFonts w:cs="Arial"/>
          <w:sz w:val="24"/>
          <w:lang w:val="fr-CA"/>
        </w:rPr>
      </w:pPr>
      <w:r w:rsidRPr="00F24B9D">
        <w:rPr>
          <w:rFonts w:cs="Arial"/>
          <w:sz w:val="24"/>
          <w:lang w:val="fr-CA"/>
        </w:rPr>
        <w:tab/>
      </w:r>
      <w:r w:rsidRPr="00F24B9D">
        <w:rPr>
          <w:rFonts w:cs="Arial"/>
          <w:sz w:val="24"/>
          <w:lang w:val="fr-CA"/>
        </w:rPr>
        <w:fldChar w:fldCharType="begin">
          <w:ffData>
            <w:name w:val="Texte1"/>
            <w:enabled/>
            <w:calcOnExit w:val="0"/>
            <w:textInput/>
          </w:ffData>
        </w:fldChar>
      </w:r>
      <w:r w:rsidRPr="00F24B9D">
        <w:rPr>
          <w:rFonts w:cs="Arial"/>
          <w:sz w:val="24"/>
          <w:lang w:val="fr-CA"/>
        </w:rPr>
        <w:instrText xml:space="preserve"> FORMTEXT </w:instrText>
      </w:r>
      <w:r w:rsidRPr="00F24B9D">
        <w:rPr>
          <w:rFonts w:cs="Arial"/>
          <w:sz w:val="24"/>
          <w:lang w:val="fr-CA"/>
        </w:rPr>
      </w:r>
      <w:r w:rsidRPr="00F24B9D">
        <w:rPr>
          <w:rFonts w:cs="Arial"/>
          <w:sz w:val="24"/>
          <w:lang w:val="fr-CA"/>
        </w:rPr>
        <w:fldChar w:fldCharType="separate"/>
      </w:r>
      <w:r w:rsidR="007636C5" w:rsidRPr="00F24B9D">
        <w:rPr>
          <w:rFonts w:cs="Arial"/>
          <w:noProof/>
          <w:sz w:val="24"/>
          <w:lang w:val="fr-CA"/>
        </w:rPr>
        <w:t> </w:t>
      </w:r>
      <w:r w:rsidR="007636C5" w:rsidRPr="00F24B9D">
        <w:rPr>
          <w:rFonts w:cs="Arial"/>
          <w:noProof/>
          <w:sz w:val="24"/>
          <w:lang w:val="fr-CA"/>
        </w:rPr>
        <w:t> </w:t>
      </w:r>
      <w:r w:rsidR="007636C5" w:rsidRPr="00F24B9D">
        <w:rPr>
          <w:rFonts w:cs="Arial"/>
          <w:noProof/>
          <w:sz w:val="24"/>
          <w:lang w:val="fr-CA"/>
        </w:rPr>
        <w:t> </w:t>
      </w:r>
      <w:r w:rsidR="007636C5" w:rsidRPr="00F24B9D">
        <w:rPr>
          <w:rFonts w:cs="Arial"/>
          <w:noProof/>
          <w:sz w:val="24"/>
          <w:lang w:val="fr-CA"/>
        </w:rPr>
        <w:t> </w:t>
      </w:r>
      <w:r w:rsidR="007636C5" w:rsidRPr="00F24B9D">
        <w:rPr>
          <w:rFonts w:cs="Arial"/>
          <w:noProof/>
          <w:sz w:val="24"/>
          <w:lang w:val="fr-CA"/>
        </w:rPr>
        <w:t> </w:t>
      </w:r>
      <w:r w:rsidRPr="00F24B9D">
        <w:rPr>
          <w:rFonts w:cs="Arial"/>
          <w:sz w:val="24"/>
          <w:lang w:val="fr-CA"/>
        </w:rPr>
        <w:fldChar w:fldCharType="end"/>
      </w:r>
    </w:p>
    <w:p w14:paraId="4DB0B4CA" w14:textId="77777777" w:rsidR="00A25508" w:rsidRPr="00F24B9D" w:rsidRDefault="00A25508" w:rsidP="00130661">
      <w:pPr>
        <w:tabs>
          <w:tab w:val="left" w:pos="851"/>
        </w:tabs>
        <w:rPr>
          <w:rFonts w:cs="Arial"/>
          <w:sz w:val="24"/>
          <w:lang w:val="fr-CA"/>
        </w:rPr>
      </w:pPr>
      <w:r w:rsidRPr="00F24B9D">
        <w:rPr>
          <w:rFonts w:cs="Arial"/>
          <w:sz w:val="24"/>
          <w:lang w:val="fr-CA"/>
        </w:rPr>
        <w:tab/>
      </w:r>
      <w:r w:rsidRPr="00F24B9D">
        <w:rPr>
          <w:rFonts w:cs="Arial"/>
          <w:sz w:val="24"/>
          <w:lang w:val="fr-CA"/>
        </w:rPr>
        <w:fldChar w:fldCharType="begin">
          <w:ffData>
            <w:name w:val="Texte1"/>
            <w:enabled/>
            <w:calcOnExit w:val="0"/>
            <w:textInput/>
          </w:ffData>
        </w:fldChar>
      </w:r>
      <w:r w:rsidRPr="00F24B9D">
        <w:rPr>
          <w:rFonts w:cs="Arial"/>
          <w:sz w:val="24"/>
          <w:lang w:val="fr-CA"/>
        </w:rPr>
        <w:instrText xml:space="preserve"> FORMTEXT </w:instrText>
      </w:r>
      <w:r w:rsidRPr="00F24B9D">
        <w:rPr>
          <w:rFonts w:cs="Arial"/>
          <w:sz w:val="24"/>
          <w:lang w:val="fr-CA"/>
        </w:rPr>
      </w:r>
      <w:r w:rsidRPr="00F24B9D">
        <w:rPr>
          <w:rFonts w:cs="Arial"/>
          <w:sz w:val="24"/>
          <w:lang w:val="fr-CA"/>
        </w:rPr>
        <w:fldChar w:fldCharType="separate"/>
      </w:r>
      <w:r w:rsidR="007636C5" w:rsidRPr="00F24B9D">
        <w:rPr>
          <w:rFonts w:cs="Arial"/>
          <w:noProof/>
          <w:sz w:val="24"/>
          <w:lang w:val="fr-CA"/>
        </w:rPr>
        <w:t> </w:t>
      </w:r>
      <w:r w:rsidR="007636C5" w:rsidRPr="00F24B9D">
        <w:rPr>
          <w:rFonts w:cs="Arial"/>
          <w:noProof/>
          <w:sz w:val="24"/>
          <w:lang w:val="fr-CA"/>
        </w:rPr>
        <w:t> </w:t>
      </w:r>
      <w:r w:rsidR="007636C5" w:rsidRPr="00F24B9D">
        <w:rPr>
          <w:rFonts w:cs="Arial"/>
          <w:noProof/>
          <w:sz w:val="24"/>
          <w:lang w:val="fr-CA"/>
        </w:rPr>
        <w:t> </w:t>
      </w:r>
      <w:r w:rsidR="007636C5" w:rsidRPr="00F24B9D">
        <w:rPr>
          <w:rFonts w:cs="Arial"/>
          <w:noProof/>
          <w:sz w:val="24"/>
          <w:lang w:val="fr-CA"/>
        </w:rPr>
        <w:t> </w:t>
      </w:r>
      <w:r w:rsidR="007636C5" w:rsidRPr="00F24B9D">
        <w:rPr>
          <w:rFonts w:cs="Arial"/>
          <w:noProof/>
          <w:sz w:val="24"/>
          <w:lang w:val="fr-CA"/>
        </w:rPr>
        <w:t> </w:t>
      </w:r>
      <w:r w:rsidRPr="00F24B9D">
        <w:rPr>
          <w:rFonts w:cs="Arial"/>
          <w:sz w:val="24"/>
          <w:lang w:val="fr-CA"/>
        </w:rPr>
        <w:fldChar w:fldCharType="end"/>
      </w:r>
    </w:p>
    <w:p w14:paraId="0F1485C6" w14:textId="77777777" w:rsidR="00A25508" w:rsidRPr="00F24B9D" w:rsidRDefault="00A25508" w:rsidP="00130661">
      <w:pPr>
        <w:tabs>
          <w:tab w:val="left" w:pos="851"/>
        </w:tabs>
        <w:rPr>
          <w:rFonts w:cs="Arial"/>
          <w:sz w:val="24"/>
        </w:rPr>
      </w:pPr>
      <w:r w:rsidRPr="00F24B9D">
        <w:rPr>
          <w:rFonts w:cs="Arial"/>
          <w:sz w:val="24"/>
          <w:lang w:val="fr-CA"/>
        </w:rPr>
        <w:lastRenderedPageBreak/>
        <w:tab/>
      </w:r>
      <w:r w:rsidRPr="00F24B9D">
        <w:rPr>
          <w:rFonts w:cs="Arial"/>
          <w:sz w:val="24"/>
          <w:lang w:val="fr-CA"/>
        </w:rPr>
        <w:fldChar w:fldCharType="begin">
          <w:ffData>
            <w:name w:val="Texte1"/>
            <w:enabled/>
            <w:calcOnExit w:val="0"/>
            <w:textInput/>
          </w:ffData>
        </w:fldChar>
      </w:r>
      <w:r w:rsidRPr="00F24B9D">
        <w:rPr>
          <w:rFonts w:cs="Arial"/>
          <w:sz w:val="24"/>
          <w:lang w:val="fr-CA"/>
        </w:rPr>
        <w:instrText xml:space="preserve"> FORMTEXT </w:instrText>
      </w:r>
      <w:r w:rsidRPr="00F24B9D">
        <w:rPr>
          <w:rFonts w:cs="Arial"/>
          <w:sz w:val="24"/>
          <w:lang w:val="fr-CA"/>
        </w:rPr>
      </w:r>
      <w:r w:rsidRPr="00F24B9D">
        <w:rPr>
          <w:rFonts w:cs="Arial"/>
          <w:sz w:val="24"/>
          <w:lang w:val="fr-CA"/>
        </w:rPr>
        <w:fldChar w:fldCharType="separate"/>
      </w:r>
      <w:r w:rsidR="007636C5" w:rsidRPr="00F24B9D">
        <w:rPr>
          <w:rFonts w:cs="Arial"/>
          <w:noProof/>
          <w:sz w:val="24"/>
          <w:lang w:val="fr-CA"/>
        </w:rPr>
        <w:t> </w:t>
      </w:r>
      <w:r w:rsidR="007636C5" w:rsidRPr="00F24B9D">
        <w:rPr>
          <w:rFonts w:cs="Arial"/>
          <w:noProof/>
          <w:sz w:val="24"/>
          <w:lang w:val="fr-CA"/>
        </w:rPr>
        <w:t> </w:t>
      </w:r>
      <w:r w:rsidR="007636C5" w:rsidRPr="00F24B9D">
        <w:rPr>
          <w:rFonts w:cs="Arial"/>
          <w:noProof/>
          <w:sz w:val="24"/>
          <w:lang w:val="fr-CA"/>
        </w:rPr>
        <w:t> </w:t>
      </w:r>
      <w:r w:rsidR="007636C5" w:rsidRPr="00F24B9D">
        <w:rPr>
          <w:rFonts w:cs="Arial"/>
          <w:noProof/>
          <w:sz w:val="24"/>
          <w:lang w:val="fr-CA"/>
        </w:rPr>
        <w:t> </w:t>
      </w:r>
      <w:r w:rsidR="007636C5" w:rsidRPr="00F24B9D">
        <w:rPr>
          <w:rFonts w:cs="Arial"/>
          <w:noProof/>
          <w:sz w:val="24"/>
          <w:lang w:val="fr-CA"/>
        </w:rPr>
        <w:t> </w:t>
      </w:r>
      <w:r w:rsidRPr="00F24B9D">
        <w:rPr>
          <w:rFonts w:cs="Arial"/>
          <w:sz w:val="24"/>
          <w:lang w:val="fr-CA"/>
        </w:rPr>
        <w:fldChar w:fldCharType="end"/>
      </w:r>
    </w:p>
    <w:p w14:paraId="215CAEFC" w14:textId="77777777" w:rsidR="00891C6D" w:rsidRPr="00F24B9D" w:rsidRDefault="00891C6D" w:rsidP="00130661">
      <w:pPr>
        <w:tabs>
          <w:tab w:val="left" w:pos="851"/>
        </w:tabs>
        <w:rPr>
          <w:rFonts w:cs="Arial"/>
          <w:sz w:val="24"/>
        </w:rPr>
      </w:pPr>
    </w:p>
    <w:p w14:paraId="7BB1B9E8" w14:textId="08346FF4" w:rsidR="00891C6D" w:rsidRPr="00F24B9D" w:rsidRDefault="00891C6D" w:rsidP="00130661">
      <w:pPr>
        <w:tabs>
          <w:tab w:val="left" w:pos="851"/>
        </w:tabs>
        <w:rPr>
          <w:rFonts w:cs="Arial"/>
          <w:sz w:val="24"/>
        </w:rPr>
      </w:pPr>
      <w:r w:rsidRPr="00F24B9D">
        <w:rPr>
          <w:rFonts w:cs="Arial"/>
          <w:sz w:val="24"/>
        </w:rPr>
        <w:tab/>
        <w:t>L’O</w:t>
      </w:r>
      <w:r w:rsidR="00137436" w:rsidRPr="00F24B9D">
        <w:rPr>
          <w:rFonts w:cs="Arial"/>
          <w:sz w:val="24"/>
        </w:rPr>
        <w:t xml:space="preserve">rganisme </w:t>
      </w:r>
      <w:r w:rsidR="00F61837">
        <w:rPr>
          <w:rFonts w:cs="Arial"/>
          <w:sz w:val="24"/>
        </w:rPr>
        <w:t>gestionnaire</w:t>
      </w:r>
      <w:r w:rsidRPr="00F24B9D">
        <w:rPr>
          <w:rFonts w:cs="Arial"/>
          <w:sz w:val="24"/>
        </w:rPr>
        <w:t xml:space="preserve"> :</w:t>
      </w:r>
    </w:p>
    <w:p w14:paraId="6C35FA9B" w14:textId="77777777" w:rsidR="000B7A4C" w:rsidRPr="00F24B9D" w:rsidRDefault="000B7A4C" w:rsidP="00130661">
      <w:pPr>
        <w:tabs>
          <w:tab w:val="left" w:pos="851"/>
        </w:tabs>
        <w:rPr>
          <w:rFonts w:cs="Arial"/>
          <w:sz w:val="24"/>
        </w:rPr>
      </w:pPr>
    </w:p>
    <w:p w14:paraId="6DDBF9ED" w14:textId="77777777" w:rsidR="00A25508" w:rsidRPr="00F24B9D" w:rsidRDefault="00A25508" w:rsidP="00130661">
      <w:pPr>
        <w:tabs>
          <w:tab w:val="left" w:pos="851"/>
        </w:tabs>
        <w:rPr>
          <w:rFonts w:cs="Arial"/>
          <w:sz w:val="24"/>
          <w:lang w:val="fr-CA"/>
        </w:rPr>
      </w:pPr>
      <w:r w:rsidRPr="00F24B9D">
        <w:rPr>
          <w:rFonts w:cs="Arial"/>
          <w:sz w:val="24"/>
        </w:rPr>
        <w:tab/>
      </w:r>
      <w:r w:rsidRPr="00F24B9D">
        <w:rPr>
          <w:rFonts w:cs="Arial"/>
          <w:sz w:val="24"/>
          <w:lang w:val="fr-CA"/>
        </w:rPr>
        <w:fldChar w:fldCharType="begin">
          <w:ffData>
            <w:name w:val="Texte1"/>
            <w:enabled/>
            <w:calcOnExit w:val="0"/>
            <w:textInput/>
          </w:ffData>
        </w:fldChar>
      </w:r>
      <w:r w:rsidRPr="00F24B9D">
        <w:rPr>
          <w:rFonts w:cs="Arial"/>
          <w:sz w:val="24"/>
          <w:lang w:val="fr-CA"/>
        </w:rPr>
        <w:instrText xml:space="preserve"> FORMTEXT </w:instrText>
      </w:r>
      <w:r w:rsidRPr="00F24B9D">
        <w:rPr>
          <w:rFonts w:cs="Arial"/>
          <w:sz w:val="24"/>
          <w:lang w:val="fr-CA"/>
        </w:rPr>
      </w:r>
      <w:r w:rsidRPr="00F24B9D">
        <w:rPr>
          <w:rFonts w:cs="Arial"/>
          <w:sz w:val="24"/>
          <w:lang w:val="fr-CA"/>
        </w:rPr>
        <w:fldChar w:fldCharType="separate"/>
      </w:r>
      <w:r w:rsidR="007636C5" w:rsidRPr="00F24B9D">
        <w:rPr>
          <w:rFonts w:cs="Arial"/>
          <w:noProof/>
          <w:sz w:val="24"/>
          <w:lang w:val="fr-CA"/>
        </w:rPr>
        <w:t> </w:t>
      </w:r>
      <w:r w:rsidR="007636C5" w:rsidRPr="00F24B9D">
        <w:rPr>
          <w:rFonts w:cs="Arial"/>
          <w:noProof/>
          <w:sz w:val="24"/>
          <w:lang w:val="fr-CA"/>
        </w:rPr>
        <w:t> </w:t>
      </w:r>
      <w:r w:rsidR="007636C5" w:rsidRPr="00F24B9D">
        <w:rPr>
          <w:rFonts w:cs="Arial"/>
          <w:noProof/>
          <w:sz w:val="24"/>
          <w:lang w:val="fr-CA"/>
        </w:rPr>
        <w:t> </w:t>
      </w:r>
      <w:r w:rsidR="007636C5" w:rsidRPr="00F24B9D">
        <w:rPr>
          <w:rFonts w:cs="Arial"/>
          <w:noProof/>
          <w:sz w:val="24"/>
          <w:lang w:val="fr-CA"/>
        </w:rPr>
        <w:t> </w:t>
      </w:r>
      <w:r w:rsidR="007636C5" w:rsidRPr="00F24B9D">
        <w:rPr>
          <w:rFonts w:cs="Arial"/>
          <w:noProof/>
          <w:sz w:val="24"/>
          <w:lang w:val="fr-CA"/>
        </w:rPr>
        <w:t> </w:t>
      </w:r>
      <w:r w:rsidRPr="00F24B9D">
        <w:rPr>
          <w:rFonts w:cs="Arial"/>
          <w:sz w:val="24"/>
          <w:lang w:val="fr-CA"/>
        </w:rPr>
        <w:fldChar w:fldCharType="end"/>
      </w:r>
    </w:p>
    <w:p w14:paraId="2B0FEF69" w14:textId="77777777" w:rsidR="00A25508" w:rsidRPr="00322430" w:rsidRDefault="00A25508" w:rsidP="00130661">
      <w:pPr>
        <w:tabs>
          <w:tab w:val="left" w:pos="851"/>
        </w:tabs>
        <w:rPr>
          <w:rFonts w:cs="Arial"/>
          <w:b/>
          <w:bCs/>
          <w:sz w:val="24"/>
          <w:lang w:val="fr-CA"/>
        </w:rPr>
      </w:pPr>
      <w:r w:rsidRPr="00F24B9D">
        <w:rPr>
          <w:rFonts w:cs="Arial"/>
          <w:sz w:val="24"/>
          <w:lang w:val="fr-CA"/>
        </w:rPr>
        <w:tab/>
      </w:r>
      <w:r w:rsidRPr="00322430">
        <w:rPr>
          <w:rFonts w:cs="Arial"/>
          <w:b/>
          <w:bCs/>
          <w:sz w:val="24"/>
          <w:lang w:val="fr-CA"/>
        </w:rPr>
        <w:fldChar w:fldCharType="begin">
          <w:ffData>
            <w:name w:val="Texte1"/>
            <w:enabled/>
            <w:calcOnExit w:val="0"/>
            <w:textInput/>
          </w:ffData>
        </w:fldChar>
      </w:r>
      <w:r w:rsidRPr="00322430">
        <w:rPr>
          <w:rFonts w:cs="Arial"/>
          <w:b/>
          <w:bCs/>
          <w:sz w:val="24"/>
          <w:lang w:val="fr-CA"/>
        </w:rPr>
        <w:instrText xml:space="preserve"> FORMTEXT </w:instrText>
      </w:r>
      <w:r w:rsidRPr="00322430">
        <w:rPr>
          <w:rFonts w:cs="Arial"/>
          <w:b/>
          <w:bCs/>
          <w:sz w:val="24"/>
          <w:lang w:val="fr-CA"/>
        </w:rPr>
      </w:r>
      <w:r w:rsidRPr="00322430">
        <w:rPr>
          <w:rFonts w:cs="Arial"/>
          <w:b/>
          <w:bCs/>
          <w:sz w:val="24"/>
          <w:lang w:val="fr-CA"/>
        </w:rPr>
        <w:fldChar w:fldCharType="separate"/>
      </w:r>
      <w:r w:rsidR="007636C5" w:rsidRPr="00322430">
        <w:rPr>
          <w:rFonts w:cs="Arial"/>
          <w:b/>
          <w:bCs/>
          <w:noProof/>
          <w:sz w:val="24"/>
          <w:lang w:val="fr-CA"/>
        </w:rPr>
        <w:t> </w:t>
      </w:r>
      <w:r w:rsidR="007636C5" w:rsidRPr="00322430">
        <w:rPr>
          <w:rFonts w:cs="Arial"/>
          <w:b/>
          <w:bCs/>
          <w:noProof/>
          <w:sz w:val="24"/>
          <w:lang w:val="fr-CA"/>
        </w:rPr>
        <w:t> </w:t>
      </w:r>
      <w:r w:rsidR="007636C5" w:rsidRPr="00322430">
        <w:rPr>
          <w:rFonts w:cs="Arial"/>
          <w:b/>
          <w:bCs/>
          <w:noProof/>
          <w:sz w:val="24"/>
          <w:lang w:val="fr-CA"/>
        </w:rPr>
        <w:t> </w:t>
      </w:r>
      <w:r w:rsidR="007636C5" w:rsidRPr="00322430">
        <w:rPr>
          <w:rFonts w:cs="Arial"/>
          <w:b/>
          <w:bCs/>
          <w:noProof/>
          <w:sz w:val="24"/>
          <w:lang w:val="fr-CA"/>
        </w:rPr>
        <w:t> </w:t>
      </w:r>
      <w:r w:rsidR="007636C5" w:rsidRPr="00322430">
        <w:rPr>
          <w:rFonts w:cs="Arial"/>
          <w:b/>
          <w:bCs/>
          <w:noProof/>
          <w:sz w:val="24"/>
          <w:lang w:val="fr-CA"/>
        </w:rPr>
        <w:t> </w:t>
      </w:r>
      <w:r w:rsidRPr="00322430">
        <w:rPr>
          <w:rFonts w:cs="Arial"/>
          <w:b/>
          <w:bCs/>
          <w:sz w:val="24"/>
          <w:lang w:val="fr-CA"/>
        </w:rPr>
        <w:fldChar w:fldCharType="end"/>
      </w:r>
    </w:p>
    <w:p w14:paraId="1D6061CB" w14:textId="77777777" w:rsidR="00A25508" w:rsidRPr="00322430" w:rsidRDefault="00A25508" w:rsidP="00130661">
      <w:pPr>
        <w:tabs>
          <w:tab w:val="left" w:pos="851"/>
        </w:tabs>
        <w:rPr>
          <w:rFonts w:cs="Arial"/>
          <w:b/>
          <w:bCs/>
          <w:sz w:val="24"/>
          <w:lang w:val="fr-CA"/>
        </w:rPr>
      </w:pPr>
      <w:r w:rsidRPr="00322430">
        <w:rPr>
          <w:rFonts w:cs="Arial"/>
          <w:b/>
          <w:bCs/>
          <w:sz w:val="24"/>
          <w:lang w:val="fr-CA"/>
        </w:rPr>
        <w:tab/>
      </w:r>
      <w:r w:rsidRPr="00322430">
        <w:rPr>
          <w:rFonts w:cs="Arial"/>
          <w:b/>
          <w:bCs/>
          <w:sz w:val="24"/>
          <w:lang w:val="fr-CA"/>
        </w:rPr>
        <w:fldChar w:fldCharType="begin">
          <w:ffData>
            <w:name w:val="Texte1"/>
            <w:enabled/>
            <w:calcOnExit w:val="0"/>
            <w:textInput/>
          </w:ffData>
        </w:fldChar>
      </w:r>
      <w:r w:rsidRPr="00322430">
        <w:rPr>
          <w:rFonts w:cs="Arial"/>
          <w:b/>
          <w:bCs/>
          <w:sz w:val="24"/>
          <w:lang w:val="fr-CA"/>
        </w:rPr>
        <w:instrText xml:space="preserve"> FORMTEXT </w:instrText>
      </w:r>
      <w:r w:rsidRPr="00322430">
        <w:rPr>
          <w:rFonts w:cs="Arial"/>
          <w:b/>
          <w:bCs/>
          <w:sz w:val="24"/>
          <w:lang w:val="fr-CA"/>
        </w:rPr>
      </w:r>
      <w:r w:rsidRPr="00322430">
        <w:rPr>
          <w:rFonts w:cs="Arial"/>
          <w:b/>
          <w:bCs/>
          <w:sz w:val="24"/>
          <w:lang w:val="fr-CA"/>
        </w:rPr>
        <w:fldChar w:fldCharType="separate"/>
      </w:r>
      <w:r w:rsidR="007636C5" w:rsidRPr="00322430">
        <w:rPr>
          <w:rFonts w:cs="Arial"/>
          <w:b/>
          <w:bCs/>
          <w:noProof/>
          <w:sz w:val="24"/>
          <w:lang w:val="fr-CA"/>
        </w:rPr>
        <w:t> </w:t>
      </w:r>
      <w:r w:rsidR="007636C5" w:rsidRPr="00322430">
        <w:rPr>
          <w:rFonts w:cs="Arial"/>
          <w:b/>
          <w:bCs/>
          <w:noProof/>
          <w:sz w:val="24"/>
          <w:lang w:val="fr-CA"/>
        </w:rPr>
        <w:t> </w:t>
      </w:r>
      <w:r w:rsidR="007636C5" w:rsidRPr="00322430">
        <w:rPr>
          <w:rFonts w:cs="Arial"/>
          <w:b/>
          <w:bCs/>
          <w:noProof/>
          <w:sz w:val="24"/>
          <w:lang w:val="fr-CA"/>
        </w:rPr>
        <w:t> </w:t>
      </w:r>
      <w:r w:rsidR="007636C5" w:rsidRPr="00322430">
        <w:rPr>
          <w:rFonts w:cs="Arial"/>
          <w:b/>
          <w:bCs/>
          <w:noProof/>
          <w:sz w:val="24"/>
          <w:lang w:val="fr-CA"/>
        </w:rPr>
        <w:t> </w:t>
      </w:r>
      <w:r w:rsidR="007636C5" w:rsidRPr="00322430">
        <w:rPr>
          <w:rFonts w:cs="Arial"/>
          <w:b/>
          <w:bCs/>
          <w:noProof/>
          <w:sz w:val="24"/>
          <w:lang w:val="fr-CA"/>
        </w:rPr>
        <w:t> </w:t>
      </w:r>
      <w:r w:rsidRPr="00322430">
        <w:rPr>
          <w:rFonts w:cs="Arial"/>
          <w:b/>
          <w:bCs/>
          <w:sz w:val="24"/>
          <w:lang w:val="fr-CA"/>
        </w:rPr>
        <w:fldChar w:fldCharType="end"/>
      </w:r>
    </w:p>
    <w:p w14:paraId="79A5513A" w14:textId="20CC0D21" w:rsidR="00891C6D" w:rsidRPr="00322430" w:rsidRDefault="00A25508" w:rsidP="00130661">
      <w:pPr>
        <w:tabs>
          <w:tab w:val="left" w:pos="851"/>
        </w:tabs>
        <w:rPr>
          <w:rFonts w:cs="Arial"/>
          <w:b/>
          <w:bCs/>
          <w:sz w:val="24"/>
          <w:lang w:val="fr-CA"/>
        </w:rPr>
      </w:pPr>
      <w:r w:rsidRPr="00322430">
        <w:rPr>
          <w:rFonts w:cs="Arial"/>
          <w:b/>
          <w:bCs/>
          <w:sz w:val="24"/>
          <w:lang w:val="fr-CA"/>
        </w:rPr>
        <w:tab/>
      </w:r>
      <w:r w:rsidRPr="00322430">
        <w:rPr>
          <w:rFonts w:cs="Arial"/>
          <w:b/>
          <w:bCs/>
          <w:sz w:val="24"/>
          <w:lang w:val="fr-CA"/>
        </w:rPr>
        <w:fldChar w:fldCharType="begin">
          <w:ffData>
            <w:name w:val="Texte1"/>
            <w:enabled/>
            <w:calcOnExit w:val="0"/>
            <w:textInput/>
          </w:ffData>
        </w:fldChar>
      </w:r>
      <w:r w:rsidRPr="00322430">
        <w:rPr>
          <w:rFonts w:cs="Arial"/>
          <w:b/>
          <w:bCs/>
          <w:sz w:val="24"/>
          <w:lang w:val="fr-CA"/>
        </w:rPr>
        <w:instrText xml:space="preserve"> FORMTEXT </w:instrText>
      </w:r>
      <w:r w:rsidRPr="00322430">
        <w:rPr>
          <w:rFonts w:cs="Arial"/>
          <w:b/>
          <w:bCs/>
          <w:sz w:val="24"/>
          <w:lang w:val="fr-CA"/>
        </w:rPr>
      </w:r>
      <w:r w:rsidRPr="00322430">
        <w:rPr>
          <w:rFonts w:cs="Arial"/>
          <w:b/>
          <w:bCs/>
          <w:sz w:val="24"/>
          <w:lang w:val="fr-CA"/>
        </w:rPr>
        <w:fldChar w:fldCharType="separate"/>
      </w:r>
      <w:r w:rsidR="007636C5" w:rsidRPr="00322430">
        <w:rPr>
          <w:rFonts w:cs="Arial"/>
          <w:b/>
          <w:bCs/>
          <w:noProof/>
          <w:sz w:val="24"/>
          <w:lang w:val="fr-CA"/>
        </w:rPr>
        <w:t> </w:t>
      </w:r>
      <w:r w:rsidR="007636C5" w:rsidRPr="00322430">
        <w:rPr>
          <w:rFonts w:cs="Arial"/>
          <w:b/>
          <w:bCs/>
          <w:noProof/>
          <w:sz w:val="24"/>
          <w:lang w:val="fr-CA"/>
        </w:rPr>
        <w:t> </w:t>
      </w:r>
      <w:r w:rsidR="007636C5" w:rsidRPr="00322430">
        <w:rPr>
          <w:rFonts w:cs="Arial"/>
          <w:b/>
          <w:bCs/>
          <w:noProof/>
          <w:sz w:val="24"/>
          <w:lang w:val="fr-CA"/>
        </w:rPr>
        <w:t> </w:t>
      </w:r>
      <w:r w:rsidR="007636C5" w:rsidRPr="00322430">
        <w:rPr>
          <w:rFonts w:cs="Arial"/>
          <w:b/>
          <w:bCs/>
          <w:noProof/>
          <w:sz w:val="24"/>
          <w:lang w:val="fr-CA"/>
        </w:rPr>
        <w:t> </w:t>
      </w:r>
      <w:r w:rsidR="007636C5" w:rsidRPr="00322430">
        <w:rPr>
          <w:rFonts w:cs="Arial"/>
          <w:b/>
          <w:bCs/>
          <w:noProof/>
          <w:sz w:val="24"/>
          <w:lang w:val="fr-CA"/>
        </w:rPr>
        <w:t> </w:t>
      </w:r>
      <w:r w:rsidRPr="00322430">
        <w:rPr>
          <w:rFonts w:cs="Arial"/>
          <w:b/>
          <w:bCs/>
          <w:sz w:val="24"/>
          <w:lang w:val="fr-CA"/>
        </w:rPr>
        <w:fldChar w:fldCharType="end"/>
      </w:r>
    </w:p>
    <w:p w14:paraId="6E830D7B" w14:textId="77777777" w:rsidR="00322430" w:rsidRDefault="00322430" w:rsidP="00130661">
      <w:pPr>
        <w:tabs>
          <w:tab w:val="left" w:pos="851"/>
        </w:tabs>
        <w:rPr>
          <w:rFonts w:cs="Arial"/>
          <w:sz w:val="24"/>
        </w:rPr>
      </w:pPr>
    </w:p>
    <w:p w14:paraId="6D93DED5" w14:textId="77777777" w:rsidR="001D0034" w:rsidRPr="00F24B9D" w:rsidRDefault="001D0034" w:rsidP="00130661">
      <w:pPr>
        <w:tabs>
          <w:tab w:val="left" w:pos="851"/>
        </w:tabs>
        <w:rPr>
          <w:rFonts w:cs="Arial"/>
          <w:sz w:val="24"/>
        </w:rPr>
      </w:pPr>
    </w:p>
    <w:p w14:paraId="2776A503" w14:textId="63ACA537" w:rsidR="00764185" w:rsidRPr="00371610" w:rsidRDefault="00764185" w:rsidP="00371610">
      <w:pPr>
        <w:pStyle w:val="Paragraphedeliste"/>
        <w:keepNext/>
        <w:numPr>
          <w:ilvl w:val="0"/>
          <w:numId w:val="4"/>
        </w:numPr>
        <w:ind w:left="709" w:hanging="709"/>
        <w:contextualSpacing/>
        <w:rPr>
          <w:rFonts w:cs="Arial"/>
          <w:b/>
          <w:sz w:val="24"/>
          <w:lang w:eastAsia="en-US"/>
        </w:rPr>
      </w:pPr>
      <w:r w:rsidRPr="00371610">
        <w:rPr>
          <w:rFonts w:cs="Arial"/>
          <w:b/>
          <w:sz w:val="24"/>
          <w:lang w:eastAsia="en-US"/>
        </w:rPr>
        <w:t>VISIBILITÉ</w:t>
      </w:r>
    </w:p>
    <w:p w14:paraId="28D6D58A" w14:textId="77777777" w:rsidR="0026546A" w:rsidRDefault="0026546A" w:rsidP="0026546A">
      <w:pPr>
        <w:keepNext/>
        <w:rPr>
          <w:rFonts w:cs="Arial"/>
          <w:sz w:val="24"/>
          <w:lang w:eastAsia="en-US"/>
        </w:rPr>
      </w:pPr>
    </w:p>
    <w:p w14:paraId="6523628D" w14:textId="28890FF3" w:rsidR="00130661" w:rsidRPr="0026546A" w:rsidRDefault="00130661" w:rsidP="0026546A">
      <w:pPr>
        <w:keepNext/>
        <w:rPr>
          <w:rFonts w:cs="Arial"/>
          <w:sz w:val="24"/>
          <w:lang w:eastAsia="en-US"/>
        </w:rPr>
      </w:pPr>
    </w:p>
    <w:p w14:paraId="12ADFA08" w14:textId="19C4369D" w:rsidR="003D5A5D" w:rsidRPr="003D5A5D" w:rsidRDefault="003D5A5D" w:rsidP="00130661">
      <w:pPr>
        <w:pStyle w:val="Paragraphedeliste"/>
        <w:keepNext/>
        <w:numPr>
          <w:ilvl w:val="1"/>
          <w:numId w:val="4"/>
        </w:numPr>
        <w:spacing w:line="250" w:lineRule="auto"/>
        <w:ind w:left="851" w:hanging="851"/>
        <w:contextualSpacing/>
        <w:jc w:val="both"/>
        <w:rPr>
          <w:rFonts w:cs="Arial"/>
          <w:sz w:val="24"/>
          <w:lang w:val="fr-CA"/>
        </w:rPr>
      </w:pPr>
      <w:r w:rsidRPr="003D5A5D">
        <w:rPr>
          <w:rFonts w:cs="Arial"/>
          <w:sz w:val="24"/>
          <w:lang w:val="fr-CA"/>
        </w:rPr>
        <w:t xml:space="preserve">Toute publication visant à informer ou </w:t>
      </w:r>
      <w:r w:rsidRPr="00E55CDF">
        <w:rPr>
          <w:rFonts w:cs="Arial"/>
          <w:sz w:val="24"/>
          <w:lang w:val="fr-CA"/>
        </w:rPr>
        <w:t>à faire la promotion</w:t>
      </w:r>
      <w:r w:rsidRPr="003D5A5D">
        <w:rPr>
          <w:rFonts w:cs="Arial"/>
          <w:sz w:val="24"/>
          <w:lang w:val="fr-CA"/>
        </w:rPr>
        <w:t xml:space="preserve"> </w:t>
      </w:r>
      <w:r w:rsidRPr="00726524">
        <w:rPr>
          <w:rFonts w:cs="Arial"/>
          <w:sz w:val="24"/>
          <w:lang w:val="fr-CA"/>
        </w:rPr>
        <w:t xml:space="preserve">par </w:t>
      </w:r>
      <w:r w:rsidR="00D35976">
        <w:rPr>
          <w:rFonts w:cs="Arial"/>
          <w:sz w:val="24"/>
          <w:lang w:val="fr-CA"/>
        </w:rPr>
        <w:t xml:space="preserve">l’Organisme gestionnaire </w:t>
      </w:r>
      <w:sdt>
        <w:sdtPr>
          <w:rPr>
            <w:rFonts w:cs="Arial"/>
            <w:sz w:val="24"/>
            <w:lang w:val="fr-CA"/>
          </w:rPr>
          <w:alias w:val="Municipalité ou Commanditaire"/>
          <w:tag w:val="choisir"/>
          <w:id w:val="767272502"/>
          <w:placeholder>
            <w:docPart w:val="256C8691D68749BAB47971C627D56EB0"/>
          </w:placeholder>
          <w:showingPlcHdr/>
          <w:dropDownList>
            <w:listItem w:value="Choisissez un élément."/>
            <w:listItem w:displayText="et la Municipalité " w:value="et la Municipalité "/>
            <w:listItem w:displayText="et le Commanditaire " w:value="et le Commanditaire "/>
          </w:dropDownList>
        </w:sdtPr>
        <w:sdtContent>
          <w:r w:rsidR="00726524" w:rsidRPr="00332C4C">
            <w:rPr>
              <w:rStyle w:val="Textedelespacerserv"/>
            </w:rPr>
            <w:t>Choisissez un élément.</w:t>
          </w:r>
        </w:sdtContent>
      </w:sdt>
      <w:r w:rsidRPr="003D5A5D">
        <w:rPr>
          <w:rFonts w:cs="Arial"/>
          <w:sz w:val="24"/>
          <w:lang w:val="fr-CA"/>
        </w:rPr>
        <w:t xml:space="preserve"> de ce qui concerne la présente entente doit, en plus de préciser dans le texte la contribution financière de la Société, inclure le logo de la Société et être approuvée par la Société avant diffusion.</w:t>
      </w:r>
    </w:p>
    <w:p w14:paraId="375DB576" w14:textId="3B05E1C5" w:rsidR="003D5A5D" w:rsidRPr="0026546A" w:rsidRDefault="003D5A5D" w:rsidP="0026546A">
      <w:pPr>
        <w:keepNext/>
        <w:spacing w:line="250" w:lineRule="auto"/>
        <w:contextualSpacing/>
        <w:jc w:val="both"/>
        <w:rPr>
          <w:rFonts w:cs="Arial"/>
          <w:sz w:val="24"/>
          <w:lang w:val="fr-CA"/>
        </w:rPr>
      </w:pPr>
    </w:p>
    <w:p w14:paraId="21073E52" w14:textId="45F5D482" w:rsidR="003D5A5D" w:rsidRPr="003D5A5D" w:rsidRDefault="003D5A5D" w:rsidP="00130661">
      <w:pPr>
        <w:pStyle w:val="Paragraphedeliste"/>
        <w:keepNext/>
        <w:numPr>
          <w:ilvl w:val="1"/>
          <w:numId w:val="4"/>
        </w:numPr>
        <w:spacing w:line="250" w:lineRule="auto"/>
        <w:ind w:left="851" w:hanging="851"/>
        <w:contextualSpacing/>
        <w:jc w:val="both"/>
        <w:rPr>
          <w:rFonts w:cs="Arial"/>
          <w:sz w:val="24"/>
          <w:lang w:val="fr-CA"/>
        </w:rPr>
      </w:pPr>
      <w:r w:rsidRPr="003D5A5D">
        <w:rPr>
          <w:rFonts w:cs="Arial"/>
          <w:sz w:val="24"/>
          <w:lang w:val="fr-CA"/>
        </w:rPr>
        <w:t>L’organisation de conférences de presse, d’annonces ou de cérémonies officielles se fait conjointement avec la Société. Aucune annonce publique concernant la présente entente ne doit être faite par l’organisme sans que la Société en ait été informée au moins quinze</w:t>
      </w:r>
      <w:r w:rsidR="00DD413B">
        <w:rPr>
          <w:rFonts w:cs="Arial"/>
          <w:sz w:val="24"/>
          <w:lang w:val="fr-CA"/>
        </w:rPr>
        <w:t> </w:t>
      </w:r>
      <w:r w:rsidRPr="003D5A5D">
        <w:rPr>
          <w:rFonts w:cs="Arial"/>
          <w:sz w:val="24"/>
          <w:lang w:val="fr-CA"/>
        </w:rPr>
        <w:t>(15)</w:t>
      </w:r>
      <w:r w:rsidR="00DD413B">
        <w:rPr>
          <w:rFonts w:cs="Arial"/>
          <w:sz w:val="24"/>
          <w:lang w:val="fr-CA"/>
        </w:rPr>
        <w:t> </w:t>
      </w:r>
      <w:r w:rsidRPr="003D5A5D">
        <w:rPr>
          <w:rFonts w:cs="Arial"/>
          <w:sz w:val="24"/>
          <w:lang w:val="fr-CA"/>
        </w:rPr>
        <w:t>jours ouvrables à l’avance. La Société et le gouvernement du Québec conviendront avec l’organisme d’un scénario de déroulement concernant ce type d’événement.</w:t>
      </w:r>
    </w:p>
    <w:p w14:paraId="2DEE8A16" w14:textId="77777777" w:rsidR="00891C6D" w:rsidRPr="00F24B9D" w:rsidRDefault="00891C6D" w:rsidP="009D4629">
      <w:pPr>
        <w:jc w:val="both"/>
        <w:rPr>
          <w:rFonts w:cs="Arial"/>
          <w:b/>
          <w:bCs/>
          <w:sz w:val="24"/>
          <w:lang w:val="fr-CA"/>
        </w:rPr>
        <w:sectPr w:rsidR="00891C6D" w:rsidRPr="00F24B9D" w:rsidSect="00FA632E">
          <w:headerReference w:type="even" r:id="rId11"/>
          <w:headerReference w:type="default" r:id="rId12"/>
          <w:footerReference w:type="even" r:id="rId13"/>
          <w:footerReference w:type="default" r:id="rId14"/>
          <w:headerReference w:type="first" r:id="rId15"/>
          <w:footerReference w:type="first" r:id="rId16"/>
          <w:pgSz w:w="12240" w:h="15840" w:code="1"/>
          <w:pgMar w:top="1530" w:right="1350" w:bottom="1620" w:left="1440" w:header="720" w:footer="1008" w:gutter="0"/>
          <w:paperSrc w:first="258" w:other="258"/>
          <w:cols w:space="720"/>
          <w:titlePg/>
          <w:docGrid w:linePitch="299"/>
        </w:sectPr>
      </w:pPr>
    </w:p>
    <w:p w14:paraId="33342D9B" w14:textId="2AF9AD7D" w:rsidR="00891C6D" w:rsidRPr="00F24B9D" w:rsidRDefault="00891C6D">
      <w:pPr>
        <w:spacing w:before="120"/>
        <w:jc w:val="both"/>
        <w:rPr>
          <w:rFonts w:cs="Arial"/>
          <w:sz w:val="24"/>
          <w:lang w:val="fr-CA"/>
        </w:rPr>
      </w:pPr>
      <w:r w:rsidRPr="00F24B9D">
        <w:rPr>
          <w:rFonts w:cs="Arial"/>
          <w:b/>
          <w:bCs/>
          <w:sz w:val="24"/>
          <w:lang w:val="fr-CA"/>
        </w:rPr>
        <w:lastRenderedPageBreak/>
        <w:t>EN FOI DE QUOI</w:t>
      </w:r>
      <w:r w:rsidRPr="00F24B9D">
        <w:rPr>
          <w:rFonts w:cs="Arial"/>
          <w:sz w:val="24"/>
          <w:lang w:val="fr-CA"/>
        </w:rPr>
        <w:t xml:space="preserve"> les </w:t>
      </w:r>
      <w:r w:rsidR="00E01F11">
        <w:rPr>
          <w:rFonts w:cs="Arial"/>
          <w:sz w:val="24"/>
          <w:lang w:val="fr-CA"/>
        </w:rPr>
        <w:t>P</w:t>
      </w:r>
      <w:r w:rsidRPr="00F24B9D">
        <w:rPr>
          <w:rFonts w:cs="Arial"/>
          <w:sz w:val="24"/>
          <w:lang w:val="fr-CA"/>
        </w:rPr>
        <w:t xml:space="preserve">arties ont signé la présente </w:t>
      </w:r>
      <w:r w:rsidR="001D4DB7">
        <w:rPr>
          <w:rFonts w:cs="Arial"/>
          <w:sz w:val="24"/>
          <w:lang w:val="fr-CA"/>
        </w:rPr>
        <w:t>entente</w:t>
      </w:r>
      <w:r w:rsidR="001D4DB7" w:rsidRPr="00152BB9">
        <w:rPr>
          <w:rFonts w:cs="Arial"/>
          <w:sz w:val="24"/>
          <w:lang w:val="fr-CA"/>
        </w:rPr>
        <w:t xml:space="preserve"> </w:t>
      </w:r>
      <w:r w:rsidRPr="00F24B9D">
        <w:rPr>
          <w:rFonts w:cs="Arial"/>
          <w:sz w:val="24"/>
          <w:lang w:val="fr-CA"/>
        </w:rPr>
        <w:t>en trois exemplaires : un</w:t>
      </w:r>
      <w:r w:rsidR="00DA053E">
        <w:rPr>
          <w:rFonts w:cs="Arial"/>
          <w:sz w:val="24"/>
          <w:lang w:val="fr-CA"/>
        </w:rPr>
        <w:t> </w:t>
      </w:r>
      <w:r w:rsidRPr="00F24B9D">
        <w:rPr>
          <w:rFonts w:cs="Arial"/>
          <w:sz w:val="24"/>
          <w:lang w:val="fr-CA"/>
        </w:rPr>
        <w:t>exemplaire pour chaque partie signataire des présentes.</w:t>
      </w:r>
    </w:p>
    <w:p w14:paraId="73C67550" w14:textId="77777777" w:rsidR="00891C6D" w:rsidRPr="00F24B9D" w:rsidRDefault="00891C6D">
      <w:pPr>
        <w:jc w:val="both"/>
        <w:rPr>
          <w:rFonts w:cs="Arial"/>
          <w:sz w:val="24"/>
          <w:lang w:val="fr-CA"/>
        </w:rPr>
      </w:pPr>
    </w:p>
    <w:p w14:paraId="1F8F6E62" w14:textId="77777777" w:rsidR="00891C6D" w:rsidRPr="00F24B9D" w:rsidRDefault="00891C6D" w:rsidP="003E3A65">
      <w:pPr>
        <w:jc w:val="both"/>
        <w:rPr>
          <w:rFonts w:cs="Arial"/>
          <w:sz w:val="24"/>
          <w:lang w:val="fr-CA"/>
        </w:rPr>
      </w:pPr>
    </w:p>
    <w:p w14:paraId="5C8A63DE" w14:textId="77777777" w:rsidR="00891C6D" w:rsidRPr="00F24B9D" w:rsidRDefault="00891C6D">
      <w:pPr>
        <w:tabs>
          <w:tab w:val="left" w:pos="1440"/>
          <w:tab w:val="left" w:pos="2160"/>
          <w:tab w:val="left" w:pos="2880"/>
          <w:tab w:val="left" w:pos="3600"/>
          <w:tab w:val="right" w:pos="6955"/>
        </w:tabs>
        <w:jc w:val="both"/>
        <w:rPr>
          <w:rFonts w:cs="Arial"/>
          <w:b/>
          <w:bCs/>
          <w:sz w:val="24"/>
          <w:lang w:val="fr-CA"/>
        </w:rPr>
      </w:pPr>
      <w:r w:rsidRPr="00F24B9D">
        <w:rPr>
          <w:rFonts w:cs="Arial"/>
          <w:b/>
          <w:bCs/>
          <w:sz w:val="24"/>
          <w:lang w:val="fr-CA"/>
        </w:rPr>
        <w:tab/>
      </w:r>
      <w:r w:rsidRPr="00F24B9D">
        <w:rPr>
          <w:rFonts w:cs="Arial"/>
          <w:b/>
          <w:bCs/>
          <w:sz w:val="24"/>
          <w:lang w:val="fr-CA"/>
        </w:rPr>
        <w:tab/>
      </w:r>
      <w:r w:rsidRPr="00F24B9D">
        <w:rPr>
          <w:rFonts w:cs="Arial"/>
          <w:b/>
          <w:bCs/>
          <w:sz w:val="24"/>
          <w:lang w:val="fr-CA"/>
        </w:rPr>
        <w:tab/>
        <w:t>SOCIÉTÉ</w:t>
      </w:r>
    </w:p>
    <w:p w14:paraId="44261351" w14:textId="77777777" w:rsidR="00891C6D" w:rsidRPr="00F24B9D" w:rsidRDefault="00891C6D">
      <w:pPr>
        <w:tabs>
          <w:tab w:val="left" w:pos="1440"/>
          <w:tab w:val="left" w:pos="2160"/>
          <w:tab w:val="left" w:pos="3600"/>
          <w:tab w:val="right" w:pos="6955"/>
        </w:tabs>
        <w:jc w:val="both"/>
        <w:rPr>
          <w:rFonts w:cs="Arial"/>
          <w:sz w:val="24"/>
          <w:lang w:val="fr-CA"/>
        </w:rPr>
      </w:pPr>
    </w:p>
    <w:p w14:paraId="03BFD1D6" w14:textId="77777777" w:rsidR="00A92DB3" w:rsidRPr="00F24B9D" w:rsidRDefault="00891C6D">
      <w:pPr>
        <w:tabs>
          <w:tab w:val="left" w:pos="1440"/>
          <w:tab w:val="left" w:pos="2160"/>
          <w:tab w:val="left" w:pos="3600"/>
          <w:tab w:val="right" w:pos="6955"/>
        </w:tabs>
        <w:jc w:val="both"/>
        <w:rPr>
          <w:rFonts w:cs="Arial"/>
          <w:sz w:val="24"/>
          <w:lang w:val="fr-CA"/>
        </w:rPr>
      </w:pPr>
      <w:r w:rsidRPr="00F24B9D">
        <w:rPr>
          <w:rFonts w:cs="Arial"/>
          <w:sz w:val="24"/>
          <w:lang w:val="fr-CA"/>
        </w:rPr>
        <w:t>SIGNÉ À __</w:t>
      </w:r>
      <w:r w:rsidR="00A92DB3" w:rsidRPr="00F24B9D">
        <w:rPr>
          <w:rFonts w:cs="Arial"/>
          <w:sz w:val="24"/>
          <w:lang w:val="fr-CA"/>
        </w:rPr>
        <w:t>____</w:t>
      </w:r>
      <w:r w:rsidRPr="00F24B9D">
        <w:rPr>
          <w:rFonts w:cs="Arial"/>
          <w:sz w:val="24"/>
          <w:lang w:val="fr-CA"/>
        </w:rPr>
        <w:t>_____________________________</w:t>
      </w:r>
      <w:r w:rsidR="00A92DB3" w:rsidRPr="00F24B9D">
        <w:rPr>
          <w:rFonts w:cs="Arial"/>
          <w:sz w:val="24"/>
          <w:lang w:val="fr-CA"/>
        </w:rPr>
        <w:t>____________</w:t>
      </w:r>
      <w:r w:rsidRPr="00F24B9D">
        <w:rPr>
          <w:rFonts w:cs="Arial"/>
          <w:sz w:val="24"/>
          <w:lang w:val="fr-CA"/>
        </w:rPr>
        <w:t>_</w:t>
      </w:r>
    </w:p>
    <w:p w14:paraId="70E1B630" w14:textId="77777777" w:rsidR="00A92DB3" w:rsidRPr="00F24B9D" w:rsidRDefault="00A92DB3">
      <w:pPr>
        <w:tabs>
          <w:tab w:val="left" w:pos="1440"/>
          <w:tab w:val="left" w:pos="2160"/>
          <w:tab w:val="left" w:pos="3600"/>
          <w:tab w:val="right" w:pos="6955"/>
        </w:tabs>
        <w:jc w:val="both"/>
        <w:rPr>
          <w:rFonts w:cs="Arial"/>
          <w:sz w:val="24"/>
          <w:lang w:val="fr-CA"/>
        </w:rPr>
      </w:pPr>
    </w:p>
    <w:p w14:paraId="1E17392A" w14:textId="77777777" w:rsidR="00891C6D" w:rsidRPr="00F24B9D" w:rsidRDefault="00891C6D">
      <w:pPr>
        <w:tabs>
          <w:tab w:val="left" w:pos="1440"/>
          <w:tab w:val="left" w:pos="2160"/>
          <w:tab w:val="left" w:pos="3600"/>
          <w:tab w:val="right" w:pos="6955"/>
        </w:tabs>
        <w:jc w:val="both"/>
        <w:rPr>
          <w:rFonts w:cs="Arial"/>
          <w:sz w:val="24"/>
          <w:lang w:val="fr-CA"/>
        </w:rPr>
      </w:pPr>
      <w:r w:rsidRPr="00F24B9D">
        <w:rPr>
          <w:rFonts w:cs="Arial"/>
          <w:sz w:val="24"/>
          <w:lang w:val="fr-CA"/>
        </w:rPr>
        <w:t>CE</w:t>
      </w:r>
      <w:r w:rsidR="00A25508" w:rsidRPr="00F24B9D">
        <w:rPr>
          <w:rFonts w:cs="Arial"/>
          <w:sz w:val="24"/>
          <w:lang w:val="fr-CA"/>
        </w:rPr>
        <w:t xml:space="preserve"> </w:t>
      </w:r>
      <w:r w:rsidRPr="00F24B9D">
        <w:rPr>
          <w:rFonts w:cs="Arial"/>
          <w:sz w:val="24"/>
          <w:lang w:val="fr-CA"/>
        </w:rPr>
        <w:t>______________</w:t>
      </w:r>
      <w:r w:rsidR="00A25508" w:rsidRPr="00F24B9D">
        <w:rPr>
          <w:rFonts w:cs="Arial"/>
          <w:sz w:val="24"/>
          <w:lang w:val="fr-CA"/>
        </w:rPr>
        <w:t>________</w:t>
      </w:r>
    </w:p>
    <w:p w14:paraId="38941B74" w14:textId="77777777" w:rsidR="004E1218" w:rsidRPr="00F24B9D" w:rsidRDefault="004E1218">
      <w:pPr>
        <w:tabs>
          <w:tab w:val="left" w:pos="1440"/>
          <w:tab w:val="left" w:pos="2160"/>
          <w:tab w:val="left" w:pos="3600"/>
          <w:tab w:val="right" w:pos="6955"/>
        </w:tabs>
        <w:jc w:val="both"/>
        <w:rPr>
          <w:rFonts w:cs="Arial"/>
          <w:sz w:val="24"/>
          <w:lang w:val="fr-CA"/>
        </w:rPr>
      </w:pPr>
    </w:p>
    <w:p w14:paraId="10C8F150" w14:textId="77777777" w:rsidR="00891C6D" w:rsidRPr="00F24B9D" w:rsidRDefault="00891C6D">
      <w:pPr>
        <w:tabs>
          <w:tab w:val="left" w:pos="1440"/>
          <w:tab w:val="left" w:pos="2160"/>
          <w:tab w:val="left" w:pos="3600"/>
          <w:tab w:val="right" w:pos="6955"/>
        </w:tabs>
        <w:jc w:val="both"/>
        <w:rPr>
          <w:rFonts w:cs="Arial"/>
          <w:sz w:val="24"/>
          <w:lang w:val="fr-CA"/>
        </w:rPr>
      </w:pPr>
    </w:p>
    <w:p w14:paraId="08AF79A0" w14:textId="77777777" w:rsidR="00F45FDB" w:rsidRPr="00F24B9D" w:rsidRDefault="00F45FDB" w:rsidP="00F45FDB">
      <w:pPr>
        <w:tabs>
          <w:tab w:val="left" w:pos="1440"/>
          <w:tab w:val="left" w:pos="2160"/>
          <w:tab w:val="left" w:pos="3600"/>
          <w:tab w:val="right" w:pos="6955"/>
        </w:tabs>
        <w:jc w:val="both"/>
        <w:rPr>
          <w:rFonts w:cs="Arial"/>
          <w:sz w:val="24"/>
          <w:lang w:val="fr-CA"/>
        </w:rPr>
      </w:pPr>
      <w:r w:rsidRPr="00F24B9D">
        <w:rPr>
          <w:rFonts w:cs="Arial"/>
          <w:sz w:val="24"/>
          <w:lang w:val="fr-CA"/>
        </w:rPr>
        <w:t>_________________________</w:t>
      </w:r>
      <w:r w:rsidRPr="00F24B9D">
        <w:rPr>
          <w:rFonts w:cs="Arial"/>
          <w:sz w:val="24"/>
          <w:lang w:val="fr-CA"/>
        </w:rPr>
        <w:tab/>
        <w:t>__________________________</w:t>
      </w:r>
    </w:p>
    <w:p w14:paraId="4ED99D0E" w14:textId="77777777" w:rsidR="00F45FDB" w:rsidRPr="00F24B9D" w:rsidRDefault="00F45FDB" w:rsidP="00F45FDB">
      <w:pPr>
        <w:tabs>
          <w:tab w:val="left" w:pos="1440"/>
          <w:tab w:val="left" w:pos="2160"/>
          <w:tab w:val="left" w:pos="3600"/>
          <w:tab w:val="right" w:pos="6955"/>
        </w:tabs>
        <w:jc w:val="both"/>
        <w:rPr>
          <w:rFonts w:cs="Arial"/>
          <w:sz w:val="24"/>
          <w:lang w:val="fr-CA"/>
        </w:rPr>
      </w:pPr>
      <w:r w:rsidRPr="00F24B9D">
        <w:rPr>
          <w:rFonts w:cs="Arial"/>
          <w:sz w:val="24"/>
          <w:lang w:val="fr-CA"/>
        </w:rPr>
        <w:t>Représentant(e)</w:t>
      </w:r>
      <w:r w:rsidRPr="00F24B9D">
        <w:rPr>
          <w:rFonts w:cs="Arial"/>
          <w:sz w:val="24"/>
          <w:lang w:val="fr-CA"/>
        </w:rPr>
        <w:tab/>
      </w:r>
      <w:r w:rsidRPr="00F24B9D">
        <w:rPr>
          <w:rFonts w:cs="Arial"/>
          <w:sz w:val="24"/>
          <w:lang w:val="fr-CA"/>
        </w:rPr>
        <w:tab/>
        <w:t>Témoin</w:t>
      </w:r>
    </w:p>
    <w:p w14:paraId="0D6B0931" w14:textId="77777777" w:rsidR="00F45FDB" w:rsidRPr="00F24B9D" w:rsidRDefault="00F45FDB" w:rsidP="00F45FDB">
      <w:pPr>
        <w:tabs>
          <w:tab w:val="left" w:pos="1440"/>
          <w:tab w:val="left" w:pos="2160"/>
          <w:tab w:val="left" w:pos="3600"/>
          <w:tab w:val="right" w:pos="6955"/>
        </w:tabs>
        <w:jc w:val="both"/>
        <w:rPr>
          <w:rFonts w:cs="Arial"/>
          <w:sz w:val="24"/>
          <w:lang w:val="fr-CA"/>
        </w:rPr>
      </w:pPr>
    </w:p>
    <w:p w14:paraId="5E4C4DE1" w14:textId="6EC371C8" w:rsidR="00F45FDB" w:rsidRPr="00F24B9D" w:rsidRDefault="00F45FDB" w:rsidP="00F45FDB">
      <w:pPr>
        <w:tabs>
          <w:tab w:val="left" w:pos="1440"/>
          <w:tab w:val="left" w:pos="2160"/>
          <w:tab w:val="left" w:pos="3600"/>
          <w:tab w:val="right" w:pos="6955"/>
        </w:tabs>
        <w:jc w:val="both"/>
        <w:rPr>
          <w:rFonts w:cs="Arial"/>
          <w:sz w:val="24"/>
          <w:u w:val="single"/>
          <w:lang w:val="fr-CA"/>
        </w:rPr>
      </w:pPr>
    </w:p>
    <w:p w14:paraId="2FB0C450" w14:textId="77777777" w:rsidR="00891C6D" w:rsidRPr="00F24B9D" w:rsidRDefault="00891C6D">
      <w:pPr>
        <w:tabs>
          <w:tab w:val="left" w:pos="1440"/>
          <w:tab w:val="left" w:pos="2160"/>
          <w:tab w:val="left" w:pos="3600"/>
          <w:tab w:val="right" w:pos="6955"/>
        </w:tabs>
        <w:jc w:val="both"/>
        <w:rPr>
          <w:rFonts w:cs="Arial"/>
          <w:sz w:val="24"/>
          <w:lang w:val="fr-CA"/>
        </w:rPr>
      </w:pPr>
    </w:p>
    <w:p w14:paraId="2B67FBB1" w14:textId="77777777" w:rsidR="00891C6D" w:rsidRPr="00F24B9D" w:rsidRDefault="00891C6D">
      <w:pPr>
        <w:tabs>
          <w:tab w:val="left" w:pos="1440"/>
          <w:tab w:val="left" w:pos="2160"/>
          <w:tab w:val="left" w:pos="3600"/>
          <w:tab w:val="right" w:pos="6955"/>
        </w:tabs>
        <w:jc w:val="both"/>
        <w:rPr>
          <w:rFonts w:cs="Arial"/>
          <w:sz w:val="24"/>
          <w:lang w:val="fr-CA"/>
        </w:rPr>
      </w:pPr>
    </w:p>
    <w:p w14:paraId="4F2F8BD8" w14:textId="1D98EF93" w:rsidR="00891C6D" w:rsidRPr="00F24B9D" w:rsidRDefault="00891C6D">
      <w:pPr>
        <w:tabs>
          <w:tab w:val="left" w:pos="1440"/>
          <w:tab w:val="left" w:pos="2160"/>
          <w:tab w:val="left" w:pos="2880"/>
          <w:tab w:val="left" w:pos="3600"/>
          <w:tab w:val="right" w:pos="6955"/>
        </w:tabs>
        <w:jc w:val="both"/>
        <w:rPr>
          <w:rFonts w:cs="Arial"/>
          <w:b/>
          <w:bCs/>
          <w:sz w:val="24"/>
          <w:lang w:val="fr-CA"/>
        </w:rPr>
      </w:pPr>
      <w:r w:rsidRPr="00F24B9D">
        <w:rPr>
          <w:rFonts w:cs="Arial"/>
          <w:b/>
          <w:bCs/>
          <w:sz w:val="24"/>
          <w:lang w:val="fr-CA"/>
        </w:rPr>
        <w:tab/>
      </w:r>
      <w:r w:rsidRPr="00F24B9D">
        <w:rPr>
          <w:rFonts w:cs="Arial"/>
          <w:b/>
          <w:bCs/>
          <w:sz w:val="24"/>
          <w:lang w:val="fr-CA"/>
        </w:rPr>
        <w:tab/>
      </w:r>
      <w:r w:rsidRPr="00F24B9D">
        <w:rPr>
          <w:rFonts w:cs="Arial"/>
          <w:b/>
          <w:bCs/>
          <w:sz w:val="24"/>
          <w:lang w:val="fr-CA"/>
        </w:rPr>
        <w:tab/>
      </w:r>
      <w:sdt>
        <w:sdtPr>
          <w:rPr>
            <w:rStyle w:val="Style5"/>
          </w:rPr>
          <w:alias w:val="Municipalité ou Commanditaire"/>
          <w:tag w:val="choisir"/>
          <w:id w:val="1958837601"/>
          <w:placeholder>
            <w:docPart w:val="F0CF1E6F92C24E86A9DE56DD32FA9B53"/>
          </w:placeholder>
          <w:showingPlcHdr/>
          <w:dropDownList>
            <w:listItem w:value="Choisissez un élément."/>
            <w:listItem w:displayText="MUNICIPALITÉ" w:value="MUNICIPALITÉ"/>
            <w:listItem w:displayText="COMMANDITAIRE" w:value="COMMANDITAIRE"/>
          </w:dropDownList>
        </w:sdtPr>
        <w:sdtEndPr>
          <w:rPr>
            <w:rStyle w:val="Policepardfaut"/>
            <w:rFonts w:cs="Arial"/>
            <w:b w:val="0"/>
            <w:sz w:val="24"/>
            <w:lang w:val="fr-CA"/>
          </w:rPr>
        </w:sdtEndPr>
        <w:sdtContent>
          <w:r w:rsidR="003E7ED4" w:rsidRPr="00BF3322">
            <w:rPr>
              <w:rStyle w:val="Textedelespacerserv"/>
            </w:rPr>
            <w:t>Choisissez un élément.</w:t>
          </w:r>
        </w:sdtContent>
      </w:sdt>
    </w:p>
    <w:p w14:paraId="6E14AF70" w14:textId="77777777" w:rsidR="00891C6D" w:rsidRPr="00F24B9D" w:rsidRDefault="00891C6D">
      <w:pPr>
        <w:tabs>
          <w:tab w:val="left" w:pos="1440"/>
          <w:tab w:val="left" w:pos="2160"/>
          <w:tab w:val="left" w:pos="3600"/>
          <w:tab w:val="right" w:pos="6955"/>
        </w:tabs>
        <w:jc w:val="both"/>
        <w:rPr>
          <w:rFonts w:cs="Arial"/>
          <w:sz w:val="24"/>
          <w:lang w:val="fr-CA"/>
        </w:rPr>
      </w:pPr>
    </w:p>
    <w:p w14:paraId="2A9B50F4" w14:textId="77777777" w:rsidR="00A92DB3" w:rsidRPr="00F24B9D" w:rsidRDefault="00891C6D">
      <w:pPr>
        <w:tabs>
          <w:tab w:val="left" w:pos="1440"/>
          <w:tab w:val="left" w:pos="2160"/>
          <w:tab w:val="left" w:pos="3600"/>
          <w:tab w:val="right" w:pos="6955"/>
        </w:tabs>
        <w:jc w:val="both"/>
        <w:rPr>
          <w:rFonts w:cs="Arial"/>
          <w:sz w:val="24"/>
          <w:lang w:val="fr-CA"/>
        </w:rPr>
      </w:pPr>
      <w:r w:rsidRPr="00F24B9D">
        <w:rPr>
          <w:rFonts w:cs="Arial"/>
          <w:sz w:val="24"/>
          <w:lang w:val="fr-CA"/>
        </w:rPr>
        <w:t>SIGNÉ À ______________________________</w:t>
      </w:r>
      <w:r w:rsidR="00A92DB3" w:rsidRPr="00F24B9D">
        <w:rPr>
          <w:rFonts w:cs="Arial"/>
          <w:sz w:val="24"/>
          <w:lang w:val="fr-CA"/>
        </w:rPr>
        <w:t>__________________</w:t>
      </w:r>
    </w:p>
    <w:p w14:paraId="237D5E75" w14:textId="77777777" w:rsidR="00A92DB3" w:rsidRPr="00F24B9D" w:rsidRDefault="00A92DB3">
      <w:pPr>
        <w:tabs>
          <w:tab w:val="left" w:pos="1440"/>
          <w:tab w:val="left" w:pos="2160"/>
          <w:tab w:val="left" w:pos="3600"/>
          <w:tab w:val="right" w:pos="6955"/>
        </w:tabs>
        <w:jc w:val="both"/>
        <w:rPr>
          <w:rFonts w:cs="Arial"/>
          <w:sz w:val="24"/>
          <w:lang w:val="fr-CA"/>
        </w:rPr>
      </w:pPr>
    </w:p>
    <w:p w14:paraId="1B9D82BA" w14:textId="77777777" w:rsidR="00891C6D" w:rsidRPr="00F24B9D" w:rsidRDefault="00891C6D">
      <w:pPr>
        <w:tabs>
          <w:tab w:val="left" w:pos="1440"/>
          <w:tab w:val="left" w:pos="2160"/>
          <w:tab w:val="left" w:pos="3600"/>
          <w:tab w:val="right" w:pos="6955"/>
        </w:tabs>
        <w:jc w:val="both"/>
        <w:rPr>
          <w:rFonts w:cs="Arial"/>
          <w:sz w:val="24"/>
          <w:lang w:val="fr-CA"/>
        </w:rPr>
      </w:pPr>
      <w:r w:rsidRPr="00F24B9D">
        <w:rPr>
          <w:rFonts w:cs="Arial"/>
          <w:sz w:val="24"/>
          <w:lang w:val="fr-CA"/>
        </w:rPr>
        <w:t>CE _______________</w:t>
      </w:r>
      <w:r w:rsidR="00A25508" w:rsidRPr="00F24B9D">
        <w:rPr>
          <w:rFonts w:cs="Arial"/>
          <w:sz w:val="24"/>
          <w:lang w:val="fr-CA"/>
        </w:rPr>
        <w:t>_______</w:t>
      </w:r>
    </w:p>
    <w:p w14:paraId="04ACD358" w14:textId="77777777" w:rsidR="00891C6D" w:rsidRPr="00F24B9D" w:rsidRDefault="00891C6D">
      <w:pPr>
        <w:tabs>
          <w:tab w:val="left" w:pos="1440"/>
          <w:tab w:val="left" w:pos="2160"/>
          <w:tab w:val="left" w:pos="3600"/>
          <w:tab w:val="right" w:pos="6955"/>
        </w:tabs>
        <w:jc w:val="both"/>
        <w:rPr>
          <w:rFonts w:cs="Arial"/>
          <w:sz w:val="24"/>
          <w:lang w:val="fr-CA"/>
        </w:rPr>
      </w:pPr>
    </w:p>
    <w:p w14:paraId="75348C2A" w14:textId="77777777" w:rsidR="00891C6D" w:rsidRPr="00F24B9D" w:rsidRDefault="00891C6D">
      <w:pPr>
        <w:tabs>
          <w:tab w:val="left" w:pos="1440"/>
          <w:tab w:val="left" w:pos="2160"/>
          <w:tab w:val="left" w:pos="3600"/>
          <w:tab w:val="right" w:pos="6955"/>
        </w:tabs>
        <w:jc w:val="both"/>
        <w:rPr>
          <w:rFonts w:cs="Arial"/>
          <w:sz w:val="24"/>
          <w:lang w:val="fr-CA"/>
        </w:rPr>
      </w:pPr>
    </w:p>
    <w:p w14:paraId="19FABDB5" w14:textId="77777777" w:rsidR="00F45FDB" w:rsidRPr="00F24B9D" w:rsidRDefault="00F45FDB" w:rsidP="00F45FDB">
      <w:pPr>
        <w:tabs>
          <w:tab w:val="left" w:pos="1440"/>
          <w:tab w:val="left" w:pos="2160"/>
          <w:tab w:val="left" w:pos="3600"/>
          <w:tab w:val="right" w:pos="6955"/>
        </w:tabs>
        <w:jc w:val="both"/>
        <w:rPr>
          <w:rFonts w:cs="Arial"/>
          <w:sz w:val="24"/>
          <w:lang w:val="fr-CA"/>
        </w:rPr>
      </w:pPr>
      <w:r w:rsidRPr="00F24B9D">
        <w:rPr>
          <w:rFonts w:cs="Arial"/>
          <w:sz w:val="24"/>
          <w:lang w:val="fr-CA"/>
        </w:rPr>
        <w:t>_________________________</w:t>
      </w:r>
      <w:r w:rsidRPr="00F24B9D">
        <w:rPr>
          <w:rFonts w:cs="Arial"/>
          <w:sz w:val="24"/>
          <w:lang w:val="fr-CA"/>
        </w:rPr>
        <w:tab/>
        <w:t>__________________________</w:t>
      </w:r>
    </w:p>
    <w:p w14:paraId="434C78B5" w14:textId="77777777" w:rsidR="00F45FDB" w:rsidRPr="00F24B9D" w:rsidRDefault="00F45FDB" w:rsidP="00F45FDB">
      <w:pPr>
        <w:tabs>
          <w:tab w:val="left" w:pos="1440"/>
          <w:tab w:val="left" w:pos="2160"/>
          <w:tab w:val="left" w:pos="3600"/>
          <w:tab w:val="right" w:pos="6955"/>
        </w:tabs>
        <w:jc w:val="both"/>
        <w:rPr>
          <w:rFonts w:cs="Arial"/>
          <w:sz w:val="24"/>
          <w:lang w:val="fr-CA"/>
        </w:rPr>
      </w:pPr>
      <w:r w:rsidRPr="00F24B9D">
        <w:rPr>
          <w:rFonts w:cs="Arial"/>
          <w:sz w:val="24"/>
          <w:lang w:val="fr-CA"/>
        </w:rPr>
        <w:t>Représentant(e)</w:t>
      </w:r>
      <w:r w:rsidRPr="00F24B9D">
        <w:rPr>
          <w:rFonts w:cs="Arial"/>
          <w:sz w:val="24"/>
          <w:lang w:val="fr-CA"/>
        </w:rPr>
        <w:tab/>
      </w:r>
      <w:r w:rsidRPr="00F24B9D">
        <w:rPr>
          <w:rFonts w:cs="Arial"/>
          <w:sz w:val="24"/>
          <w:lang w:val="fr-CA"/>
        </w:rPr>
        <w:tab/>
        <w:t>Témoin</w:t>
      </w:r>
    </w:p>
    <w:p w14:paraId="67BF9B2F" w14:textId="77777777" w:rsidR="00F45FDB" w:rsidRPr="00F24B9D" w:rsidRDefault="00F45FDB" w:rsidP="00F45FDB">
      <w:pPr>
        <w:tabs>
          <w:tab w:val="left" w:pos="1440"/>
          <w:tab w:val="left" w:pos="2160"/>
          <w:tab w:val="left" w:pos="3600"/>
          <w:tab w:val="right" w:pos="6955"/>
        </w:tabs>
        <w:jc w:val="both"/>
        <w:rPr>
          <w:rFonts w:cs="Arial"/>
          <w:sz w:val="24"/>
          <w:lang w:val="fr-CA"/>
        </w:rPr>
      </w:pPr>
    </w:p>
    <w:p w14:paraId="3CB13556" w14:textId="77777777" w:rsidR="00F45FDB" w:rsidRPr="00F24B9D" w:rsidRDefault="00F45FDB" w:rsidP="00F45FDB">
      <w:pPr>
        <w:tabs>
          <w:tab w:val="left" w:pos="1440"/>
          <w:tab w:val="left" w:pos="2160"/>
          <w:tab w:val="left" w:pos="3600"/>
          <w:tab w:val="right" w:pos="6955"/>
        </w:tabs>
        <w:jc w:val="both"/>
        <w:rPr>
          <w:rFonts w:cs="Arial"/>
          <w:sz w:val="24"/>
          <w:u w:val="single"/>
          <w:lang w:val="fr-CA"/>
        </w:rPr>
      </w:pPr>
      <w:r w:rsidRPr="00F24B9D">
        <w:rPr>
          <w:rFonts w:cs="Arial"/>
          <w:sz w:val="24"/>
          <w:lang w:val="fr-CA"/>
        </w:rPr>
        <w:t>________________________</w:t>
      </w:r>
      <w:r w:rsidRPr="00F24B9D">
        <w:rPr>
          <w:rFonts w:cs="Arial"/>
          <w:sz w:val="24"/>
          <w:lang w:val="fr-CA"/>
        </w:rPr>
        <w:tab/>
        <w:t>__________________________</w:t>
      </w:r>
    </w:p>
    <w:p w14:paraId="75580738" w14:textId="77777777" w:rsidR="00F45FDB" w:rsidRPr="00F24B9D" w:rsidRDefault="00F45FDB" w:rsidP="00F45FDB">
      <w:pPr>
        <w:tabs>
          <w:tab w:val="left" w:pos="1440"/>
          <w:tab w:val="left" w:pos="2160"/>
          <w:tab w:val="left" w:pos="3600"/>
          <w:tab w:val="right" w:pos="6955"/>
        </w:tabs>
        <w:jc w:val="both"/>
        <w:rPr>
          <w:rFonts w:cs="Arial"/>
          <w:sz w:val="24"/>
          <w:lang w:val="fr-CA"/>
        </w:rPr>
      </w:pPr>
      <w:r w:rsidRPr="00F24B9D">
        <w:rPr>
          <w:rFonts w:cs="Arial"/>
          <w:sz w:val="24"/>
          <w:lang w:val="fr-CA"/>
        </w:rPr>
        <w:t>Représentant(e)</w:t>
      </w:r>
      <w:r w:rsidRPr="00F24B9D">
        <w:rPr>
          <w:rFonts w:cs="Arial"/>
          <w:sz w:val="24"/>
          <w:lang w:val="fr-CA"/>
        </w:rPr>
        <w:tab/>
      </w:r>
      <w:r w:rsidRPr="00F24B9D">
        <w:rPr>
          <w:rFonts w:cs="Arial"/>
          <w:sz w:val="24"/>
          <w:lang w:val="fr-CA"/>
        </w:rPr>
        <w:tab/>
        <w:t>Témoin</w:t>
      </w:r>
    </w:p>
    <w:p w14:paraId="4D19ED86" w14:textId="77777777" w:rsidR="00F45FDB" w:rsidRPr="00F24B9D" w:rsidRDefault="00F45FDB" w:rsidP="00F45FDB">
      <w:pPr>
        <w:tabs>
          <w:tab w:val="left" w:pos="1440"/>
          <w:tab w:val="left" w:pos="2160"/>
          <w:tab w:val="left" w:pos="3600"/>
          <w:tab w:val="right" w:pos="6955"/>
        </w:tabs>
        <w:jc w:val="both"/>
        <w:rPr>
          <w:rFonts w:cs="Arial"/>
          <w:sz w:val="24"/>
          <w:lang w:val="fr-CA"/>
        </w:rPr>
      </w:pPr>
    </w:p>
    <w:p w14:paraId="2C759881" w14:textId="77777777" w:rsidR="00891C6D" w:rsidRPr="00F24B9D" w:rsidRDefault="00891C6D">
      <w:pPr>
        <w:jc w:val="both"/>
        <w:rPr>
          <w:rFonts w:cs="Arial"/>
          <w:sz w:val="24"/>
          <w:lang w:val="fr-CA"/>
        </w:rPr>
      </w:pPr>
    </w:p>
    <w:p w14:paraId="36685A6A" w14:textId="77777777" w:rsidR="00891C6D" w:rsidRPr="00F24B9D" w:rsidRDefault="00891C6D">
      <w:pPr>
        <w:jc w:val="both"/>
        <w:rPr>
          <w:rFonts w:cs="Arial"/>
          <w:sz w:val="24"/>
          <w:lang w:val="fr-CA"/>
        </w:rPr>
      </w:pPr>
    </w:p>
    <w:p w14:paraId="5C616E45" w14:textId="77777777" w:rsidR="00891C6D" w:rsidRPr="00F24B9D" w:rsidRDefault="00891C6D">
      <w:pPr>
        <w:tabs>
          <w:tab w:val="left" w:pos="1440"/>
          <w:tab w:val="left" w:pos="2160"/>
          <w:tab w:val="left" w:pos="3600"/>
          <w:tab w:val="right" w:pos="6955"/>
        </w:tabs>
        <w:jc w:val="both"/>
        <w:rPr>
          <w:rFonts w:cs="Arial"/>
          <w:sz w:val="24"/>
          <w:lang w:val="fr-CA"/>
        </w:rPr>
      </w:pPr>
    </w:p>
    <w:p w14:paraId="20D03E23" w14:textId="77777777" w:rsidR="00891C6D" w:rsidRPr="00F24B9D" w:rsidRDefault="00891C6D">
      <w:pPr>
        <w:tabs>
          <w:tab w:val="left" w:pos="1440"/>
          <w:tab w:val="left" w:pos="2160"/>
          <w:tab w:val="left" w:pos="2880"/>
          <w:tab w:val="left" w:pos="3600"/>
          <w:tab w:val="right" w:pos="6955"/>
        </w:tabs>
        <w:jc w:val="both"/>
        <w:rPr>
          <w:rFonts w:cs="Arial"/>
          <w:b/>
          <w:bCs/>
          <w:sz w:val="24"/>
          <w:lang w:val="fr-CA"/>
        </w:rPr>
      </w:pPr>
      <w:r w:rsidRPr="00F24B9D">
        <w:rPr>
          <w:rFonts w:cs="Arial"/>
          <w:b/>
          <w:bCs/>
          <w:sz w:val="24"/>
          <w:lang w:val="fr-CA"/>
        </w:rPr>
        <w:tab/>
      </w:r>
      <w:r w:rsidRPr="00F24B9D">
        <w:rPr>
          <w:rFonts w:cs="Arial"/>
          <w:b/>
          <w:bCs/>
          <w:sz w:val="24"/>
          <w:lang w:val="fr-CA"/>
        </w:rPr>
        <w:tab/>
      </w:r>
      <w:r w:rsidRPr="00F24B9D">
        <w:rPr>
          <w:rFonts w:cs="Arial"/>
          <w:b/>
          <w:bCs/>
          <w:sz w:val="24"/>
          <w:lang w:val="fr-CA"/>
        </w:rPr>
        <w:tab/>
      </w:r>
      <w:r w:rsidR="00137436" w:rsidRPr="00F24B9D">
        <w:rPr>
          <w:rFonts w:cs="Arial"/>
          <w:b/>
          <w:bCs/>
          <w:sz w:val="24"/>
          <w:lang w:val="fr-CA"/>
        </w:rPr>
        <w:t>ORGANISME</w:t>
      </w:r>
      <w:r w:rsidR="00F61837">
        <w:rPr>
          <w:rFonts w:cs="Arial"/>
          <w:b/>
          <w:bCs/>
          <w:sz w:val="24"/>
          <w:lang w:val="fr-CA"/>
        </w:rPr>
        <w:t xml:space="preserve"> GESTIONNAIRE</w:t>
      </w:r>
    </w:p>
    <w:p w14:paraId="6FEC7BDC" w14:textId="77777777" w:rsidR="00891C6D" w:rsidRPr="00F24B9D" w:rsidRDefault="00891C6D">
      <w:pPr>
        <w:tabs>
          <w:tab w:val="left" w:pos="1440"/>
          <w:tab w:val="left" w:pos="2160"/>
          <w:tab w:val="left" w:pos="3600"/>
          <w:tab w:val="right" w:pos="6955"/>
        </w:tabs>
        <w:jc w:val="both"/>
        <w:rPr>
          <w:rFonts w:cs="Arial"/>
          <w:sz w:val="24"/>
          <w:lang w:val="fr-CA"/>
        </w:rPr>
      </w:pPr>
    </w:p>
    <w:p w14:paraId="5E589B22" w14:textId="77777777" w:rsidR="00A92DB3" w:rsidRPr="00F24B9D" w:rsidRDefault="00891C6D">
      <w:pPr>
        <w:tabs>
          <w:tab w:val="left" w:pos="1440"/>
          <w:tab w:val="left" w:pos="2160"/>
          <w:tab w:val="left" w:pos="3600"/>
          <w:tab w:val="right" w:pos="6955"/>
        </w:tabs>
        <w:jc w:val="both"/>
        <w:rPr>
          <w:rFonts w:cs="Arial"/>
          <w:sz w:val="24"/>
          <w:lang w:val="fr-CA"/>
        </w:rPr>
      </w:pPr>
      <w:r w:rsidRPr="00F24B9D">
        <w:rPr>
          <w:rFonts w:cs="Arial"/>
          <w:sz w:val="24"/>
          <w:lang w:val="fr-CA"/>
        </w:rPr>
        <w:t>SIGNÉ À _______________________________</w:t>
      </w:r>
      <w:r w:rsidR="00A92DB3" w:rsidRPr="00F24B9D">
        <w:rPr>
          <w:rFonts w:cs="Arial"/>
          <w:sz w:val="24"/>
          <w:lang w:val="fr-CA"/>
        </w:rPr>
        <w:t>________________</w:t>
      </w:r>
    </w:p>
    <w:p w14:paraId="08445D11" w14:textId="77777777" w:rsidR="00A92DB3" w:rsidRPr="00F24B9D" w:rsidRDefault="00A92DB3">
      <w:pPr>
        <w:tabs>
          <w:tab w:val="left" w:pos="1440"/>
          <w:tab w:val="left" w:pos="2160"/>
          <w:tab w:val="left" w:pos="3600"/>
          <w:tab w:val="right" w:pos="6955"/>
        </w:tabs>
        <w:jc w:val="both"/>
        <w:rPr>
          <w:rFonts w:cs="Arial"/>
          <w:sz w:val="24"/>
          <w:lang w:val="fr-CA"/>
        </w:rPr>
      </w:pPr>
    </w:p>
    <w:p w14:paraId="41B3165D" w14:textId="77777777" w:rsidR="00891C6D" w:rsidRPr="00F24B9D" w:rsidRDefault="00891C6D">
      <w:pPr>
        <w:tabs>
          <w:tab w:val="left" w:pos="1440"/>
          <w:tab w:val="left" w:pos="2160"/>
          <w:tab w:val="left" w:pos="3600"/>
          <w:tab w:val="right" w:pos="6955"/>
        </w:tabs>
        <w:jc w:val="both"/>
        <w:rPr>
          <w:rFonts w:cs="Arial"/>
          <w:sz w:val="24"/>
          <w:lang w:val="fr-CA"/>
        </w:rPr>
      </w:pPr>
      <w:r w:rsidRPr="00F24B9D">
        <w:rPr>
          <w:rFonts w:cs="Arial"/>
          <w:sz w:val="24"/>
          <w:lang w:val="fr-CA"/>
        </w:rPr>
        <w:t>CE _______________</w:t>
      </w:r>
      <w:r w:rsidR="00A25508" w:rsidRPr="00F24B9D">
        <w:rPr>
          <w:rFonts w:cs="Arial"/>
          <w:sz w:val="24"/>
          <w:lang w:val="fr-CA"/>
        </w:rPr>
        <w:t>_______</w:t>
      </w:r>
    </w:p>
    <w:p w14:paraId="0E6DC8AD" w14:textId="77777777" w:rsidR="00891C6D" w:rsidRPr="00F24B9D" w:rsidRDefault="00891C6D">
      <w:pPr>
        <w:tabs>
          <w:tab w:val="left" w:pos="1440"/>
          <w:tab w:val="left" w:pos="2160"/>
          <w:tab w:val="left" w:pos="3600"/>
          <w:tab w:val="right" w:pos="6955"/>
        </w:tabs>
        <w:jc w:val="both"/>
        <w:rPr>
          <w:rFonts w:cs="Arial"/>
          <w:sz w:val="24"/>
          <w:lang w:val="fr-CA"/>
        </w:rPr>
      </w:pPr>
    </w:p>
    <w:p w14:paraId="24B854FD" w14:textId="77777777" w:rsidR="00891C6D" w:rsidRPr="00F24B9D" w:rsidRDefault="00891C6D">
      <w:pPr>
        <w:tabs>
          <w:tab w:val="left" w:pos="1440"/>
          <w:tab w:val="left" w:pos="2160"/>
          <w:tab w:val="left" w:pos="3600"/>
          <w:tab w:val="right" w:pos="6955"/>
        </w:tabs>
        <w:jc w:val="both"/>
        <w:rPr>
          <w:rFonts w:cs="Arial"/>
          <w:sz w:val="24"/>
          <w:lang w:val="fr-CA"/>
        </w:rPr>
      </w:pPr>
    </w:p>
    <w:p w14:paraId="4EA133F8" w14:textId="77777777" w:rsidR="00891C6D" w:rsidRPr="00F24B9D" w:rsidRDefault="00891C6D">
      <w:pPr>
        <w:tabs>
          <w:tab w:val="left" w:pos="1440"/>
          <w:tab w:val="left" w:pos="2160"/>
          <w:tab w:val="left" w:pos="3600"/>
          <w:tab w:val="right" w:pos="6955"/>
        </w:tabs>
        <w:jc w:val="both"/>
        <w:rPr>
          <w:rFonts w:cs="Arial"/>
          <w:sz w:val="24"/>
          <w:lang w:val="fr-CA"/>
        </w:rPr>
      </w:pPr>
      <w:r w:rsidRPr="00F24B9D">
        <w:rPr>
          <w:rFonts w:cs="Arial"/>
          <w:sz w:val="24"/>
          <w:lang w:val="fr-CA"/>
        </w:rPr>
        <w:t>_________________________</w:t>
      </w:r>
      <w:r w:rsidRPr="00F24B9D">
        <w:rPr>
          <w:rFonts w:cs="Arial"/>
          <w:sz w:val="24"/>
          <w:lang w:val="fr-CA"/>
        </w:rPr>
        <w:tab/>
        <w:t>__________________________</w:t>
      </w:r>
    </w:p>
    <w:p w14:paraId="19538491" w14:textId="77777777" w:rsidR="00891C6D" w:rsidRPr="00F24B9D" w:rsidRDefault="00891C6D">
      <w:pPr>
        <w:tabs>
          <w:tab w:val="left" w:pos="1440"/>
          <w:tab w:val="left" w:pos="2160"/>
          <w:tab w:val="left" w:pos="3600"/>
          <w:tab w:val="right" w:pos="6955"/>
        </w:tabs>
        <w:jc w:val="both"/>
        <w:rPr>
          <w:rFonts w:cs="Arial"/>
          <w:sz w:val="24"/>
          <w:lang w:val="fr-CA"/>
        </w:rPr>
      </w:pPr>
      <w:r w:rsidRPr="00F24B9D">
        <w:rPr>
          <w:rFonts w:cs="Arial"/>
          <w:sz w:val="24"/>
          <w:lang w:val="fr-CA"/>
        </w:rPr>
        <w:t>Représentant</w:t>
      </w:r>
      <w:r w:rsidR="0053682A" w:rsidRPr="00F24B9D">
        <w:rPr>
          <w:rFonts w:cs="Arial"/>
          <w:sz w:val="24"/>
          <w:lang w:val="fr-CA"/>
        </w:rPr>
        <w:t>(e)</w:t>
      </w:r>
      <w:r w:rsidRPr="00F24B9D">
        <w:rPr>
          <w:rFonts w:cs="Arial"/>
          <w:sz w:val="24"/>
          <w:lang w:val="fr-CA"/>
        </w:rPr>
        <w:tab/>
      </w:r>
      <w:r w:rsidRPr="00F24B9D">
        <w:rPr>
          <w:rFonts w:cs="Arial"/>
          <w:sz w:val="24"/>
          <w:lang w:val="fr-CA"/>
        </w:rPr>
        <w:tab/>
        <w:t>Témoin</w:t>
      </w:r>
    </w:p>
    <w:p w14:paraId="34116F7D" w14:textId="77777777" w:rsidR="00891C6D" w:rsidRPr="00F24B9D" w:rsidRDefault="00891C6D">
      <w:pPr>
        <w:tabs>
          <w:tab w:val="left" w:pos="1440"/>
          <w:tab w:val="left" w:pos="2160"/>
          <w:tab w:val="left" w:pos="3600"/>
          <w:tab w:val="right" w:pos="6955"/>
        </w:tabs>
        <w:jc w:val="both"/>
        <w:rPr>
          <w:rFonts w:cs="Arial"/>
          <w:sz w:val="24"/>
          <w:lang w:val="fr-CA"/>
        </w:rPr>
      </w:pPr>
    </w:p>
    <w:p w14:paraId="1BEEECD3" w14:textId="77777777" w:rsidR="00891C6D" w:rsidRPr="00F24B9D" w:rsidRDefault="00891C6D">
      <w:pPr>
        <w:tabs>
          <w:tab w:val="left" w:pos="1440"/>
          <w:tab w:val="left" w:pos="2160"/>
          <w:tab w:val="left" w:pos="3600"/>
          <w:tab w:val="right" w:pos="6955"/>
        </w:tabs>
        <w:jc w:val="both"/>
        <w:rPr>
          <w:rFonts w:cs="Arial"/>
          <w:sz w:val="24"/>
          <w:u w:val="single"/>
          <w:lang w:val="fr-CA"/>
        </w:rPr>
      </w:pPr>
      <w:r w:rsidRPr="00F24B9D">
        <w:rPr>
          <w:rFonts w:cs="Arial"/>
          <w:sz w:val="24"/>
          <w:lang w:val="fr-CA"/>
        </w:rPr>
        <w:t>________________________</w:t>
      </w:r>
      <w:r w:rsidRPr="00F24B9D">
        <w:rPr>
          <w:rFonts w:cs="Arial"/>
          <w:sz w:val="24"/>
          <w:lang w:val="fr-CA"/>
        </w:rPr>
        <w:tab/>
        <w:t>__________________________</w:t>
      </w:r>
    </w:p>
    <w:p w14:paraId="38000909" w14:textId="77777777" w:rsidR="00891C6D" w:rsidRPr="00F24B9D" w:rsidRDefault="00891C6D">
      <w:pPr>
        <w:tabs>
          <w:tab w:val="left" w:pos="1440"/>
          <w:tab w:val="left" w:pos="2160"/>
          <w:tab w:val="left" w:pos="3600"/>
          <w:tab w:val="right" w:pos="6955"/>
        </w:tabs>
        <w:jc w:val="both"/>
        <w:rPr>
          <w:rFonts w:cs="Arial"/>
          <w:sz w:val="24"/>
          <w:lang w:val="fr-CA"/>
        </w:rPr>
      </w:pPr>
      <w:r w:rsidRPr="00F24B9D">
        <w:rPr>
          <w:rFonts w:cs="Arial"/>
          <w:sz w:val="24"/>
          <w:lang w:val="fr-CA"/>
        </w:rPr>
        <w:t>Représentant</w:t>
      </w:r>
      <w:r w:rsidR="0053682A" w:rsidRPr="00F24B9D">
        <w:rPr>
          <w:rFonts w:cs="Arial"/>
          <w:sz w:val="24"/>
          <w:lang w:val="fr-CA"/>
        </w:rPr>
        <w:t>(e)</w:t>
      </w:r>
      <w:r w:rsidRPr="00F24B9D">
        <w:rPr>
          <w:rFonts w:cs="Arial"/>
          <w:sz w:val="24"/>
          <w:lang w:val="fr-CA"/>
        </w:rPr>
        <w:tab/>
      </w:r>
      <w:r w:rsidRPr="00F24B9D">
        <w:rPr>
          <w:rFonts w:cs="Arial"/>
          <w:sz w:val="24"/>
          <w:lang w:val="fr-CA"/>
        </w:rPr>
        <w:tab/>
        <w:t>Témoin</w:t>
      </w:r>
    </w:p>
    <w:sectPr w:rsidR="00891C6D" w:rsidRPr="00F24B9D" w:rsidSect="00F16875">
      <w:headerReference w:type="even" r:id="rId17"/>
      <w:headerReference w:type="default" r:id="rId18"/>
      <w:footerReference w:type="default" r:id="rId19"/>
      <w:headerReference w:type="first" r:id="rId20"/>
      <w:pgSz w:w="12240" w:h="15840" w:code="1"/>
      <w:pgMar w:top="1440" w:right="1296" w:bottom="1440" w:left="1440" w:header="720" w:footer="1368" w:gutter="0"/>
      <w:paperSrc w:first="258" w:other="258"/>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DDBAE" w14:textId="77777777" w:rsidR="00703C9B" w:rsidRDefault="00703C9B">
      <w:r>
        <w:separator/>
      </w:r>
    </w:p>
  </w:endnote>
  <w:endnote w:type="continuationSeparator" w:id="0">
    <w:p w14:paraId="6806B765" w14:textId="77777777" w:rsidR="00703C9B" w:rsidRDefault="00703C9B">
      <w:r>
        <w:continuationSeparator/>
      </w:r>
    </w:p>
  </w:endnote>
  <w:endnote w:type="continuationNotice" w:id="1">
    <w:p w14:paraId="4A5048D5" w14:textId="77777777" w:rsidR="00703C9B" w:rsidRDefault="00703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587C" w14:textId="77777777" w:rsidR="006362CF" w:rsidRDefault="006362C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867447"/>
      <w:docPartObj>
        <w:docPartGallery w:val="Page Numbers (Bottom of Page)"/>
        <w:docPartUnique/>
      </w:docPartObj>
    </w:sdtPr>
    <w:sdtContent>
      <w:p w14:paraId="36BA1FFF" w14:textId="3B0ECDD8" w:rsidR="00FA632E" w:rsidRDefault="00FA632E">
        <w:pPr>
          <w:pStyle w:val="Pieddepage"/>
          <w:jc w:val="right"/>
        </w:pPr>
        <w:r>
          <w:fldChar w:fldCharType="begin"/>
        </w:r>
        <w:r>
          <w:instrText>PAGE   \* MERGEFORMAT</w:instrText>
        </w:r>
        <w:r>
          <w:fldChar w:fldCharType="separate"/>
        </w:r>
        <w:r>
          <w:t>2</w:t>
        </w:r>
        <w:r>
          <w:fldChar w:fldCharType="end"/>
        </w:r>
      </w:p>
    </w:sdtContent>
  </w:sdt>
  <w:p w14:paraId="39329AC8" w14:textId="77777777" w:rsidR="005B4698" w:rsidRDefault="005B4698">
    <w:pPr>
      <w:pStyle w:val="Pieddepage"/>
      <w:tabs>
        <w:tab w:val="clear" w:pos="4536"/>
      </w:tabs>
      <w:ind w:right="-396"/>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EE8B" w14:textId="77777777" w:rsidR="006362CF" w:rsidRDefault="006362C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EB73" w14:textId="774BD18D" w:rsidR="005B4698" w:rsidRPr="009C6E08" w:rsidRDefault="009C6E08">
    <w:pPr>
      <w:pStyle w:val="Pieddepage"/>
      <w:tabs>
        <w:tab w:val="clear" w:pos="4536"/>
      </w:tabs>
      <w:ind w:right="-65"/>
      <w:jc w:val="right"/>
      <w:rPr>
        <w:lang w:val="fr-CA"/>
      </w:rPr>
    </w:pPr>
    <w:r>
      <w:rPr>
        <w:lang w:val="fr-CA"/>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9B1EC" w14:textId="77777777" w:rsidR="00703C9B" w:rsidRDefault="00703C9B">
      <w:r>
        <w:separator/>
      </w:r>
    </w:p>
  </w:footnote>
  <w:footnote w:type="continuationSeparator" w:id="0">
    <w:p w14:paraId="11980B53" w14:textId="77777777" w:rsidR="00703C9B" w:rsidRDefault="00703C9B">
      <w:r>
        <w:continuationSeparator/>
      </w:r>
    </w:p>
  </w:footnote>
  <w:footnote w:type="continuationNotice" w:id="1">
    <w:p w14:paraId="73B06F64" w14:textId="77777777" w:rsidR="00703C9B" w:rsidRDefault="00703C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10BA" w14:textId="2A67B692" w:rsidR="005B4698" w:rsidRDefault="005B469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9832" w14:textId="67D3D14F" w:rsidR="005B4698" w:rsidRDefault="005B4698" w:rsidP="00772466">
    <w:pPr>
      <w:pStyle w:val="En-tte"/>
    </w:pPr>
  </w:p>
  <w:p w14:paraId="06E46AEB" w14:textId="77777777" w:rsidR="005B4698" w:rsidRDefault="005B469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D6DC" w14:textId="5D2D356E" w:rsidR="005B4698" w:rsidRDefault="005B469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5BF7" w14:textId="755F2B93" w:rsidR="005B4698" w:rsidRDefault="005B4698">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4105" w14:textId="5F179B84" w:rsidR="00F16875" w:rsidRDefault="00F16875">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D5C4" w14:textId="4411AE79" w:rsidR="005B4698" w:rsidRDefault="005B469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7947"/>
    <w:multiLevelType w:val="multilevel"/>
    <w:tmpl w:val="C240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D7B35"/>
    <w:multiLevelType w:val="hybridMultilevel"/>
    <w:tmpl w:val="E0A49670"/>
    <w:lvl w:ilvl="0" w:tplc="5E74DB2C">
      <w:start w:val="7"/>
      <w:numFmt w:val="bullet"/>
      <w:lvlText w:val="-"/>
      <w:lvlJc w:val="left"/>
      <w:pPr>
        <w:ind w:left="1068" w:hanging="360"/>
      </w:pPr>
      <w:rPr>
        <w:rFonts w:ascii="Arial" w:eastAsia="Times New Roman" w:hAnsi="Arial" w:cs="Aria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 w15:restartNumberingAfterBreak="0">
    <w:nsid w:val="0F091135"/>
    <w:multiLevelType w:val="multilevel"/>
    <w:tmpl w:val="0E02A3B8"/>
    <w:lvl w:ilvl="0">
      <w:start w:val="21"/>
      <w:numFmt w:val="decimal"/>
      <w:lvlText w:val="%1."/>
      <w:lvlJc w:val="left"/>
      <w:pPr>
        <w:ind w:left="720" w:hanging="360"/>
      </w:pPr>
      <w:rPr>
        <w:rFonts w:hint="default"/>
      </w:rPr>
    </w:lvl>
    <w:lvl w:ilvl="1">
      <w:start w:val="1"/>
      <w:numFmt w:val="decimal"/>
      <w:isLgl/>
      <w:lvlText w:val="%1.%2."/>
      <w:lvlJc w:val="left"/>
      <w:pPr>
        <w:ind w:left="1004" w:hanging="720"/>
      </w:pPr>
      <w:rPr>
        <w:rFonts w:hint="default"/>
        <w:b/>
        <w:bCs/>
      </w:rPr>
    </w:lvl>
    <w:lvl w:ilvl="2">
      <w:start w:val="1"/>
      <w:numFmt w:val="decimal"/>
      <w:isLgl/>
      <w:lvlText w:val="%1.%2.%3."/>
      <w:lvlJc w:val="left"/>
      <w:pPr>
        <w:ind w:left="3192" w:hanging="720"/>
      </w:pPr>
      <w:rPr>
        <w:rFonts w:hint="default"/>
      </w:rPr>
    </w:lvl>
    <w:lvl w:ilvl="3">
      <w:start w:val="1"/>
      <w:numFmt w:val="decimal"/>
      <w:isLgl/>
      <w:lvlText w:val="%1.%2.%3.%4."/>
      <w:lvlJc w:val="left"/>
      <w:pPr>
        <w:ind w:left="4608" w:hanging="108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7080" w:hanging="144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552" w:hanging="1800"/>
      </w:pPr>
      <w:rPr>
        <w:rFonts w:hint="default"/>
      </w:rPr>
    </w:lvl>
    <w:lvl w:ilvl="8">
      <w:start w:val="1"/>
      <w:numFmt w:val="decimal"/>
      <w:isLgl/>
      <w:lvlText w:val="%1.%2.%3.%4.%5.%6.%7.%8.%9."/>
      <w:lvlJc w:val="left"/>
      <w:pPr>
        <w:ind w:left="10968" w:hanging="2160"/>
      </w:pPr>
      <w:rPr>
        <w:rFonts w:hint="default"/>
      </w:rPr>
    </w:lvl>
  </w:abstractNum>
  <w:abstractNum w:abstractNumId="3" w15:restartNumberingAfterBreak="0">
    <w:nsid w:val="11273C88"/>
    <w:multiLevelType w:val="multilevel"/>
    <w:tmpl w:val="C1D21DE8"/>
    <w:lvl w:ilvl="0">
      <w:start w:val="6"/>
      <w:numFmt w:val="decimal"/>
      <w:lvlText w:val="%1."/>
      <w:lvlJc w:val="left"/>
      <w:pPr>
        <w:ind w:left="612" w:hanging="612"/>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b/>
        <w:bCs/>
        <w:strike w:val="0"/>
        <w:color w:val="auto"/>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54E7A64"/>
    <w:multiLevelType w:val="multilevel"/>
    <w:tmpl w:val="CD70C43E"/>
    <w:lvl w:ilvl="0">
      <w:start w:val="14"/>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CC578F4"/>
    <w:multiLevelType w:val="multilevel"/>
    <w:tmpl w:val="DFFC6FA4"/>
    <w:lvl w:ilvl="0">
      <w:start w:val="6"/>
      <w:numFmt w:val="decimal"/>
      <w:lvlText w:val="%1."/>
      <w:lvlJc w:val="left"/>
      <w:pPr>
        <w:ind w:left="612" w:hanging="612"/>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10328"/>
    <w:multiLevelType w:val="multilevel"/>
    <w:tmpl w:val="70F8716C"/>
    <w:lvl w:ilvl="0">
      <w:start w:val="16"/>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5F73306"/>
    <w:multiLevelType w:val="multilevel"/>
    <w:tmpl w:val="2F9A78F2"/>
    <w:lvl w:ilvl="0">
      <w:start w:val="6"/>
      <w:numFmt w:val="decimal"/>
      <w:lvlText w:val="%1."/>
      <w:lvlJc w:val="left"/>
      <w:pPr>
        <w:ind w:left="612" w:hanging="612"/>
      </w:pPr>
      <w:rPr>
        <w:rFonts w:hint="default"/>
        <w:lang w:val="fr-FR"/>
      </w:rPr>
    </w:lvl>
    <w:lvl w:ilvl="1">
      <w:start w:val="1"/>
      <w:numFmt w:val="decimal"/>
      <w:lvlText w:val="%1.%2."/>
      <w:lvlJc w:val="left"/>
      <w:pPr>
        <w:ind w:left="720" w:hanging="720"/>
      </w:pPr>
      <w:rPr>
        <w:rFonts w:hint="default"/>
        <w:b/>
        <w:bCs/>
      </w:rPr>
    </w:lvl>
    <w:lvl w:ilvl="2">
      <w:start w:val="1"/>
      <w:numFmt w:val="decimal"/>
      <w:lvlText w:val="%1.%2.%3."/>
      <w:lvlJc w:val="left"/>
      <w:pPr>
        <w:ind w:left="1288" w:hanging="720"/>
      </w:pPr>
      <w:rPr>
        <w:rFonts w:hint="default"/>
        <w:b w:val="0"/>
        <w:bCs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D821B7D"/>
    <w:multiLevelType w:val="multilevel"/>
    <w:tmpl w:val="1CEAA524"/>
    <w:lvl w:ilvl="0">
      <w:start w:val="13"/>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7560DE9"/>
    <w:multiLevelType w:val="multilevel"/>
    <w:tmpl w:val="8FFE696C"/>
    <w:lvl w:ilvl="0">
      <w:start w:val="17"/>
      <w:numFmt w:val="decimal"/>
      <w:lvlText w:val="%1."/>
      <w:lvlJc w:val="left"/>
      <w:pPr>
        <w:ind w:left="540" w:hanging="54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B0797E"/>
    <w:multiLevelType w:val="multilevel"/>
    <w:tmpl w:val="D8722C46"/>
    <w:lvl w:ilvl="0">
      <w:start w:val="6"/>
      <w:numFmt w:val="decimal"/>
      <w:lvlText w:val="%1."/>
      <w:lvlJc w:val="left"/>
      <w:pPr>
        <w:ind w:left="612" w:hanging="612"/>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b/>
        <w:bCs/>
        <w:strike w:val="0"/>
        <w:color w:val="auto"/>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FC47BEC"/>
    <w:multiLevelType w:val="hybridMultilevel"/>
    <w:tmpl w:val="07A80C3C"/>
    <w:lvl w:ilvl="0" w:tplc="48D2F0D0">
      <w:start w:val="6"/>
      <w:numFmt w:val="bullet"/>
      <w:lvlText w:val="-"/>
      <w:lvlJc w:val="left"/>
      <w:pPr>
        <w:ind w:left="1080" w:hanging="360"/>
      </w:pPr>
      <w:rPr>
        <w:rFonts w:ascii="Arial" w:eastAsia="Times New Roman" w:hAnsi="Arial" w:cs="Arial" w:hint="default"/>
        <w:b w:val="0"/>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2" w15:restartNumberingAfterBreak="0">
    <w:nsid w:val="48C868F4"/>
    <w:multiLevelType w:val="multilevel"/>
    <w:tmpl w:val="00AE9286"/>
    <w:lvl w:ilvl="0">
      <w:start w:val="6"/>
      <w:numFmt w:val="decimal"/>
      <w:lvlText w:val="%1."/>
      <w:lvlJc w:val="left"/>
      <w:pPr>
        <w:ind w:left="612" w:hanging="61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bCs/>
        <w:strike w:val="0"/>
        <w:color w:val="auto"/>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F82688F"/>
    <w:multiLevelType w:val="multilevel"/>
    <w:tmpl w:val="DB6EAEF8"/>
    <w:lvl w:ilvl="0">
      <w:start w:val="7"/>
      <w:numFmt w:val="decimal"/>
      <w:lvlText w:val="%1."/>
      <w:lvlJc w:val="left"/>
      <w:pPr>
        <w:ind w:left="612" w:hanging="612"/>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bCs w:val="0"/>
        <w:strike w:val="0"/>
        <w:color w:val="auto"/>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A9713B3"/>
    <w:multiLevelType w:val="multilevel"/>
    <w:tmpl w:val="9F66AF96"/>
    <w:lvl w:ilvl="0">
      <w:start w:val="7"/>
      <w:numFmt w:val="decimal"/>
      <w:lvlText w:val="%1."/>
      <w:lvlJc w:val="left"/>
      <w:pPr>
        <w:ind w:left="408" w:hanging="408"/>
      </w:pPr>
      <w:rPr>
        <w:rFonts w:hint="default"/>
        <w:b/>
        <w:bCs/>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F1429CB"/>
    <w:multiLevelType w:val="hybridMultilevel"/>
    <w:tmpl w:val="D4DA5CEC"/>
    <w:lvl w:ilvl="0" w:tplc="491292E4">
      <w:start w:val="3"/>
      <w:numFmt w:val="bullet"/>
      <w:lvlText w:val="-"/>
      <w:lvlJc w:val="left"/>
      <w:pPr>
        <w:ind w:left="218" w:hanging="360"/>
      </w:pPr>
      <w:rPr>
        <w:rFonts w:ascii="Arial" w:eastAsia="Times New Roman" w:hAnsi="Arial" w:cs="Arial" w:hint="default"/>
      </w:rPr>
    </w:lvl>
    <w:lvl w:ilvl="1" w:tplc="0C0C0003" w:tentative="1">
      <w:start w:val="1"/>
      <w:numFmt w:val="bullet"/>
      <w:lvlText w:val="o"/>
      <w:lvlJc w:val="left"/>
      <w:pPr>
        <w:ind w:left="938" w:hanging="360"/>
      </w:pPr>
      <w:rPr>
        <w:rFonts w:ascii="Courier New" w:hAnsi="Courier New" w:cs="Courier New" w:hint="default"/>
      </w:rPr>
    </w:lvl>
    <w:lvl w:ilvl="2" w:tplc="0C0C0005" w:tentative="1">
      <w:start w:val="1"/>
      <w:numFmt w:val="bullet"/>
      <w:lvlText w:val=""/>
      <w:lvlJc w:val="left"/>
      <w:pPr>
        <w:ind w:left="1658" w:hanging="360"/>
      </w:pPr>
      <w:rPr>
        <w:rFonts w:ascii="Wingdings" w:hAnsi="Wingdings" w:hint="default"/>
      </w:rPr>
    </w:lvl>
    <w:lvl w:ilvl="3" w:tplc="0C0C0001" w:tentative="1">
      <w:start w:val="1"/>
      <w:numFmt w:val="bullet"/>
      <w:lvlText w:val=""/>
      <w:lvlJc w:val="left"/>
      <w:pPr>
        <w:ind w:left="2378" w:hanging="360"/>
      </w:pPr>
      <w:rPr>
        <w:rFonts w:ascii="Symbol" w:hAnsi="Symbol" w:hint="default"/>
      </w:rPr>
    </w:lvl>
    <w:lvl w:ilvl="4" w:tplc="0C0C0003" w:tentative="1">
      <w:start w:val="1"/>
      <w:numFmt w:val="bullet"/>
      <w:lvlText w:val="o"/>
      <w:lvlJc w:val="left"/>
      <w:pPr>
        <w:ind w:left="3098" w:hanging="360"/>
      </w:pPr>
      <w:rPr>
        <w:rFonts w:ascii="Courier New" w:hAnsi="Courier New" w:cs="Courier New" w:hint="default"/>
      </w:rPr>
    </w:lvl>
    <w:lvl w:ilvl="5" w:tplc="0C0C0005" w:tentative="1">
      <w:start w:val="1"/>
      <w:numFmt w:val="bullet"/>
      <w:lvlText w:val=""/>
      <w:lvlJc w:val="left"/>
      <w:pPr>
        <w:ind w:left="3818" w:hanging="360"/>
      </w:pPr>
      <w:rPr>
        <w:rFonts w:ascii="Wingdings" w:hAnsi="Wingdings" w:hint="default"/>
      </w:rPr>
    </w:lvl>
    <w:lvl w:ilvl="6" w:tplc="0C0C0001" w:tentative="1">
      <w:start w:val="1"/>
      <w:numFmt w:val="bullet"/>
      <w:lvlText w:val=""/>
      <w:lvlJc w:val="left"/>
      <w:pPr>
        <w:ind w:left="4538" w:hanging="360"/>
      </w:pPr>
      <w:rPr>
        <w:rFonts w:ascii="Symbol" w:hAnsi="Symbol" w:hint="default"/>
      </w:rPr>
    </w:lvl>
    <w:lvl w:ilvl="7" w:tplc="0C0C0003" w:tentative="1">
      <w:start w:val="1"/>
      <w:numFmt w:val="bullet"/>
      <w:lvlText w:val="o"/>
      <w:lvlJc w:val="left"/>
      <w:pPr>
        <w:ind w:left="5258" w:hanging="360"/>
      </w:pPr>
      <w:rPr>
        <w:rFonts w:ascii="Courier New" w:hAnsi="Courier New" w:cs="Courier New" w:hint="default"/>
      </w:rPr>
    </w:lvl>
    <w:lvl w:ilvl="8" w:tplc="0C0C0005" w:tentative="1">
      <w:start w:val="1"/>
      <w:numFmt w:val="bullet"/>
      <w:lvlText w:val=""/>
      <w:lvlJc w:val="left"/>
      <w:pPr>
        <w:ind w:left="5978" w:hanging="360"/>
      </w:pPr>
      <w:rPr>
        <w:rFonts w:ascii="Wingdings" w:hAnsi="Wingdings" w:hint="default"/>
      </w:rPr>
    </w:lvl>
  </w:abstractNum>
  <w:abstractNum w:abstractNumId="16" w15:restartNumberingAfterBreak="0">
    <w:nsid w:val="74D85A89"/>
    <w:multiLevelType w:val="hybridMultilevel"/>
    <w:tmpl w:val="1ED8AEB6"/>
    <w:lvl w:ilvl="0" w:tplc="16925D12">
      <w:start w:val="1"/>
      <w:numFmt w:val="decimal"/>
      <w:lvlText w:val="%1."/>
      <w:lvlJc w:val="left"/>
      <w:pPr>
        <w:ind w:left="1440" w:hanging="360"/>
      </w:pPr>
    </w:lvl>
    <w:lvl w:ilvl="1" w:tplc="DE82A33E">
      <w:start w:val="1"/>
      <w:numFmt w:val="decimal"/>
      <w:lvlText w:val="%2."/>
      <w:lvlJc w:val="left"/>
      <w:pPr>
        <w:ind w:left="1440" w:hanging="360"/>
      </w:pPr>
    </w:lvl>
    <w:lvl w:ilvl="2" w:tplc="1898CD18">
      <w:start w:val="1"/>
      <w:numFmt w:val="decimal"/>
      <w:lvlText w:val="%3."/>
      <w:lvlJc w:val="left"/>
      <w:pPr>
        <w:ind w:left="1440" w:hanging="360"/>
      </w:pPr>
    </w:lvl>
    <w:lvl w:ilvl="3" w:tplc="BCBE4076">
      <w:start w:val="1"/>
      <w:numFmt w:val="decimal"/>
      <w:lvlText w:val="%4."/>
      <w:lvlJc w:val="left"/>
      <w:pPr>
        <w:ind w:left="1440" w:hanging="360"/>
      </w:pPr>
    </w:lvl>
    <w:lvl w:ilvl="4" w:tplc="7610E98A">
      <w:start w:val="1"/>
      <w:numFmt w:val="decimal"/>
      <w:lvlText w:val="%5."/>
      <w:lvlJc w:val="left"/>
      <w:pPr>
        <w:ind w:left="1440" w:hanging="360"/>
      </w:pPr>
    </w:lvl>
    <w:lvl w:ilvl="5" w:tplc="EAB0E6A0">
      <w:start w:val="1"/>
      <w:numFmt w:val="decimal"/>
      <w:lvlText w:val="%6."/>
      <w:lvlJc w:val="left"/>
      <w:pPr>
        <w:ind w:left="1440" w:hanging="360"/>
      </w:pPr>
    </w:lvl>
    <w:lvl w:ilvl="6" w:tplc="33940C58">
      <w:start w:val="1"/>
      <w:numFmt w:val="decimal"/>
      <w:lvlText w:val="%7."/>
      <w:lvlJc w:val="left"/>
      <w:pPr>
        <w:ind w:left="1440" w:hanging="360"/>
      </w:pPr>
    </w:lvl>
    <w:lvl w:ilvl="7" w:tplc="E3640746">
      <w:start w:val="1"/>
      <w:numFmt w:val="decimal"/>
      <w:lvlText w:val="%8."/>
      <w:lvlJc w:val="left"/>
      <w:pPr>
        <w:ind w:left="1440" w:hanging="360"/>
      </w:pPr>
    </w:lvl>
    <w:lvl w:ilvl="8" w:tplc="8BC2252E">
      <w:start w:val="1"/>
      <w:numFmt w:val="decimal"/>
      <w:lvlText w:val="%9."/>
      <w:lvlJc w:val="left"/>
      <w:pPr>
        <w:ind w:left="1440" w:hanging="360"/>
      </w:pPr>
    </w:lvl>
  </w:abstractNum>
  <w:abstractNum w:abstractNumId="17" w15:restartNumberingAfterBreak="0">
    <w:nsid w:val="7D8104E6"/>
    <w:multiLevelType w:val="multilevel"/>
    <w:tmpl w:val="0B96CEE6"/>
    <w:lvl w:ilvl="0">
      <w:start w:val="6"/>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331639946">
    <w:abstractNumId w:val="7"/>
  </w:num>
  <w:num w:numId="2" w16cid:durableId="1733112339">
    <w:abstractNumId w:val="5"/>
  </w:num>
  <w:num w:numId="3" w16cid:durableId="289560166">
    <w:abstractNumId w:val="6"/>
  </w:num>
  <w:num w:numId="4" w16cid:durableId="1226912528">
    <w:abstractNumId w:val="2"/>
  </w:num>
  <w:num w:numId="5" w16cid:durableId="411126626">
    <w:abstractNumId w:val="12"/>
  </w:num>
  <w:num w:numId="6" w16cid:durableId="867252651">
    <w:abstractNumId w:val="17"/>
  </w:num>
  <w:num w:numId="7" w16cid:durableId="37049113">
    <w:abstractNumId w:val="14"/>
  </w:num>
  <w:num w:numId="8" w16cid:durableId="949506454">
    <w:abstractNumId w:val="3"/>
  </w:num>
  <w:num w:numId="9" w16cid:durableId="829172712">
    <w:abstractNumId w:val="10"/>
  </w:num>
  <w:num w:numId="10" w16cid:durableId="705830302">
    <w:abstractNumId w:val="13"/>
  </w:num>
  <w:num w:numId="11" w16cid:durableId="1937396219">
    <w:abstractNumId w:val="4"/>
  </w:num>
  <w:num w:numId="12" w16cid:durableId="1468014191">
    <w:abstractNumId w:val="8"/>
  </w:num>
  <w:num w:numId="13" w16cid:durableId="246885492">
    <w:abstractNumId w:val="15"/>
  </w:num>
  <w:num w:numId="14" w16cid:durableId="2088182663">
    <w:abstractNumId w:val="1"/>
  </w:num>
  <w:num w:numId="15" w16cid:durableId="1522553368">
    <w:abstractNumId w:val="16"/>
  </w:num>
  <w:num w:numId="16" w16cid:durableId="844713483">
    <w:abstractNumId w:val="0"/>
  </w:num>
  <w:num w:numId="17" w16cid:durableId="1405950614">
    <w:abstractNumId w:val="11"/>
  </w:num>
  <w:num w:numId="18" w16cid:durableId="85003060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CA"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6"/>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091"/>
    <w:rsid w:val="0000079C"/>
    <w:rsid w:val="00001693"/>
    <w:rsid w:val="00003D54"/>
    <w:rsid w:val="00004996"/>
    <w:rsid w:val="0000579F"/>
    <w:rsid w:val="00006B26"/>
    <w:rsid w:val="00006DE0"/>
    <w:rsid w:val="00007B1B"/>
    <w:rsid w:val="00013063"/>
    <w:rsid w:val="00014560"/>
    <w:rsid w:val="0001492A"/>
    <w:rsid w:val="0001515F"/>
    <w:rsid w:val="00015A5C"/>
    <w:rsid w:val="00016394"/>
    <w:rsid w:val="000208D6"/>
    <w:rsid w:val="00022E2F"/>
    <w:rsid w:val="000240E3"/>
    <w:rsid w:val="00024467"/>
    <w:rsid w:val="000258D6"/>
    <w:rsid w:val="0002779A"/>
    <w:rsid w:val="00027949"/>
    <w:rsid w:val="00030D0D"/>
    <w:rsid w:val="00030D34"/>
    <w:rsid w:val="000326FB"/>
    <w:rsid w:val="000335AC"/>
    <w:rsid w:val="00033740"/>
    <w:rsid w:val="00035315"/>
    <w:rsid w:val="0003587A"/>
    <w:rsid w:val="00040514"/>
    <w:rsid w:val="00041E83"/>
    <w:rsid w:val="000421C4"/>
    <w:rsid w:val="00042793"/>
    <w:rsid w:val="0004284E"/>
    <w:rsid w:val="00043C4C"/>
    <w:rsid w:val="00046AD4"/>
    <w:rsid w:val="00051CF4"/>
    <w:rsid w:val="00052087"/>
    <w:rsid w:val="00053880"/>
    <w:rsid w:val="00056020"/>
    <w:rsid w:val="000560BD"/>
    <w:rsid w:val="00056154"/>
    <w:rsid w:val="0005764A"/>
    <w:rsid w:val="0006229A"/>
    <w:rsid w:val="000625EA"/>
    <w:rsid w:val="000630DB"/>
    <w:rsid w:val="000635FE"/>
    <w:rsid w:val="00064A9F"/>
    <w:rsid w:val="00064CEB"/>
    <w:rsid w:val="00066F29"/>
    <w:rsid w:val="00067655"/>
    <w:rsid w:val="00070CBD"/>
    <w:rsid w:val="0007158E"/>
    <w:rsid w:val="000719FB"/>
    <w:rsid w:val="00071F54"/>
    <w:rsid w:val="0007448A"/>
    <w:rsid w:val="000768E2"/>
    <w:rsid w:val="00076BA1"/>
    <w:rsid w:val="00080ECB"/>
    <w:rsid w:val="00081550"/>
    <w:rsid w:val="00081A3D"/>
    <w:rsid w:val="000827FA"/>
    <w:rsid w:val="000837EF"/>
    <w:rsid w:val="000839FD"/>
    <w:rsid w:val="000849EB"/>
    <w:rsid w:val="00090D64"/>
    <w:rsid w:val="00092B8E"/>
    <w:rsid w:val="00093287"/>
    <w:rsid w:val="00093DB0"/>
    <w:rsid w:val="000942DB"/>
    <w:rsid w:val="00094948"/>
    <w:rsid w:val="000973E9"/>
    <w:rsid w:val="00097A6C"/>
    <w:rsid w:val="000A2033"/>
    <w:rsid w:val="000A2B5E"/>
    <w:rsid w:val="000A516A"/>
    <w:rsid w:val="000A6429"/>
    <w:rsid w:val="000A77D5"/>
    <w:rsid w:val="000A7CB7"/>
    <w:rsid w:val="000B0448"/>
    <w:rsid w:val="000B17EA"/>
    <w:rsid w:val="000B21F8"/>
    <w:rsid w:val="000B349C"/>
    <w:rsid w:val="000B38AF"/>
    <w:rsid w:val="000B41CA"/>
    <w:rsid w:val="000B5113"/>
    <w:rsid w:val="000B574A"/>
    <w:rsid w:val="000B7A4C"/>
    <w:rsid w:val="000C0DC6"/>
    <w:rsid w:val="000C310B"/>
    <w:rsid w:val="000C3C47"/>
    <w:rsid w:val="000C4BBD"/>
    <w:rsid w:val="000C4D3F"/>
    <w:rsid w:val="000C573C"/>
    <w:rsid w:val="000C6AEC"/>
    <w:rsid w:val="000C77B3"/>
    <w:rsid w:val="000C77B5"/>
    <w:rsid w:val="000C79B6"/>
    <w:rsid w:val="000C7F51"/>
    <w:rsid w:val="000D0520"/>
    <w:rsid w:val="000D0BC0"/>
    <w:rsid w:val="000D0FD1"/>
    <w:rsid w:val="000D1089"/>
    <w:rsid w:val="000D157F"/>
    <w:rsid w:val="000D3653"/>
    <w:rsid w:val="000D3B15"/>
    <w:rsid w:val="000D5554"/>
    <w:rsid w:val="000D5835"/>
    <w:rsid w:val="000D6755"/>
    <w:rsid w:val="000E13B7"/>
    <w:rsid w:val="000E1C58"/>
    <w:rsid w:val="000E2755"/>
    <w:rsid w:val="000E3477"/>
    <w:rsid w:val="000E37CC"/>
    <w:rsid w:val="000E524A"/>
    <w:rsid w:val="000E5F59"/>
    <w:rsid w:val="000E63E0"/>
    <w:rsid w:val="000E710C"/>
    <w:rsid w:val="000F0C54"/>
    <w:rsid w:val="000F0E2E"/>
    <w:rsid w:val="000F3008"/>
    <w:rsid w:val="000F3183"/>
    <w:rsid w:val="000F5010"/>
    <w:rsid w:val="000F5622"/>
    <w:rsid w:val="000F6051"/>
    <w:rsid w:val="000F627C"/>
    <w:rsid w:val="000F6ED6"/>
    <w:rsid w:val="000F7547"/>
    <w:rsid w:val="000F790B"/>
    <w:rsid w:val="001002E3"/>
    <w:rsid w:val="001005BD"/>
    <w:rsid w:val="00100C90"/>
    <w:rsid w:val="00100FA1"/>
    <w:rsid w:val="00101C0E"/>
    <w:rsid w:val="00102A6C"/>
    <w:rsid w:val="00103102"/>
    <w:rsid w:val="00103FD5"/>
    <w:rsid w:val="0010639A"/>
    <w:rsid w:val="001071DA"/>
    <w:rsid w:val="00107E61"/>
    <w:rsid w:val="00110C27"/>
    <w:rsid w:val="00110FF2"/>
    <w:rsid w:val="00112EE9"/>
    <w:rsid w:val="00113D83"/>
    <w:rsid w:val="00114115"/>
    <w:rsid w:val="001148F7"/>
    <w:rsid w:val="00114A2A"/>
    <w:rsid w:val="00116253"/>
    <w:rsid w:val="00121FAF"/>
    <w:rsid w:val="0012282C"/>
    <w:rsid w:val="00122D24"/>
    <w:rsid w:val="0012305D"/>
    <w:rsid w:val="0012464E"/>
    <w:rsid w:val="00124707"/>
    <w:rsid w:val="00124F73"/>
    <w:rsid w:val="001257BF"/>
    <w:rsid w:val="00125C73"/>
    <w:rsid w:val="0012677D"/>
    <w:rsid w:val="00130661"/>
    <w:rsid w:val="00133470"/>
    <w:rsid w:val="00135AB2"/>
    <w:rsid w:val="001363AC"/>
    <w:rsid w:val="001364AC"/>
    <w:rsid w:val="00137436"/>
    <w:rsid w:val="00140022"/>
    <w:rsid w:val="001413E6"/>
    <w:rsid w:val="00141C85"/>
    <w:rsid w:val="001428F4"/>
    <w:rsid w:val="001453B8"/>
    <w:rsid w:val="0014633B"/>
    <w:rsid w:val="00146F74"/>
    <w:rsid w:val="00151A67"/>
    <w:rsid w:val="00152023"/>
    <w:rsid w:val="00152BB9"/>
    <w:rsid w:val="001534B9"/>
    <w:rsid w:val="0015437E"/>
    <w:rsid w:val="0015493E"/>
    <w:rsid w:val="00154FCD"/>
    <w:rsid w:val="00155EA2"/>
    <w:rsid w:val="001570C3"/>
    <w:rsid w:val="00160B74"/>
    <w:rsid w:val="00163B63"/>
    <w:rsid w:val="00164197"/>
    <w:rsid w:val="001649B9"/>
    <w:rsid w:val="0016540E"/>
    <w:rsid w:val="00166731"/>
    <w:rsid w:val="00170ECA"/>
    <w:rsid w:val="00172C28"/>
    <w:rsid w:val="001751B9"/>
    <w:rsid w:val="00176F31"/>
    <w:rsid w:val="00181174"/>
    <w:rsid w:val="00181578"/>
    <w:rsid w:val="0018184E"/>
    <w:rsid w:val="00182C69"/>
    <w:rsid w:val="00183ABA"/>
    <w:rsid w:val="00183D4A"/>
    <w:rsid w:val="00185456"/>
    <w:rsid w:val="00186BAE"/>
    <w:rsid w:val="00186C61"/>
    <w:rsid w:val="00186F56"/>
    <w:rsid w:val="001871BB"/>
    <w:rsid w:val="00190123"/>
    <w:rsid w:val="00190F98"/>
    <w:rsid w:val="00191103"/>
    <w:rsid w:val="001911AC"/>
    <w:rsid w:val="00191F6B"/>
    <w:rsid w:val="00193870"/>
    <w:rsid w:val="00193AE9"/>
    <w:rsid w:val="00195FDE"/>
    <w:rsid w:val="001964CB"/>
    <w:rsid w:val="001A0B6C"/>
    <w:rsid w:val="001A0D7F"/>
    <w:rsid w:val="001A1984"/>
    <w:rsid w:val="001A2206"/>
    <w:rsid w:val="001A56C7"/>
    <w:rsid w:val="001A56F7"/>
    <w:rsid w:val="001A5ED3"/>
    <w:rsid w:val="001A6FE9"/>
    <w:rsid w:val="001A7ED9"/>
    <w:rsid w:val="001B0216"/>
    <w:rsid w:val="001B093A"/>
    <w:rsid w:val="001B0B8A"/>
    <w:rsid w:val="001B1F07"/>
    <w:rsid w:val="001B2756"/>
    <w:rsid w:val="001B39F2"/>
    <w:rsid w:val="001B4CAA"/>
    <w:rsid w:val="001B4FE3"/>
    <w:rsid w:val="001B61B0"/>
    <w:rsid w:val="001B7290"/>
    <w:rsid w:val="001C1C78"/>
    <w:rsid w:val="001C35E3"/>
    <w:rsid w:val="001C3ABC"/>
    <w:rsid w:val="001C4C81"/>
    <w:rsid w:val="001C4E1B"/>
    <w:rsid w:val="001C4E1D"/>
    <w:rsid w:val="001C4F99"/>
    <w:rsid w:val="001C51AA"/>
    <w:rsid w:val="001C6BB0"/>
    <w:rsid w:val="001C7A09"/>
    <w:rsid w:val="001C7BF3"/>
    <w:rsid w:val="001D0034"/>
    <w:rsid w:val="001D2BB2"/>
    <w:rsid w:val="001D4835"/>
    <w:rsid w:val="001D4DB7"/>
    <w:rsid w:val="001D6A7B"/>
    <w:rsid w:val="001E07EA"/>
    <w:rsid w:val="001E0AB3"/>
    <w:rsid w:val="001E101F"/>
    <w:rsid w:val="001E1DE3"/>
    <w:rsid w:val="001E2857"/>
    <w:rsid w:val="001E2924"/>
    <w:rsid w:val="001E2BC6"/>
    <w:rsid w:val="001E70F6"/>
    <w:rsid w:val="001F04EF"/>
    <w:rsid w:val="001F0D92"/>
    <w:rsid w:val="001F164C"/>
    <w:rsid w:val="001F2599"/>
    <w:rsid w:val="001F2B5A"/>
    <w:rsid w:val="001F3D9C"/>
    <w:rsid w:val="001F675D"/>
    <w:rsid w:val="001F6F6F"/>
    <w:rsid w:val="00200A66"/>
    <w:rsid w:val="002018A4"/>
    <w:rsid w:val="00202A10"/>
    <w:rsid w:val="00202B8B"/>
    <w:rsid w:val="002034CA"/>
    <w:rsid w:val="002131E5"/>
    <w:rsid w:val="002157A2"/>
    <w:rsid w:val="00215AAA"/>
    <w:rsid w:val="00216CE4"/>
    <w:rsid w:val="00220277"/>
    <w:rsid w:val="00220FBC"/>
    <w:rsid w:val="002223FE"/>
    <w:rsid w:val="002231FD"/>
    <w:rsid w:val="002236BA"/>
    <w:rsid w:val="00224C03"/>
    <w:rsid w:val="002252E1"/>
    <w:rsid w:val="00225E77"/>
    <w:rsid w:val="00226CB7"/>
    <w:rsid w:val="002272E7"/>
    <w:rsid w:val="002273C5"/>
    <w:rsid w:val="00230E32"/>
    <w:rsid w:val="002313C3"/>
    <w:rsid w:val="002335D4"/>
    <w:rsid w:val="002401CC"/>
    <w:rsid w:val="00242A8C"/>
    <w:rsid w:val="002430A6"/>
    <w:rsid w:val="002430BB"/>
    <w:rsid w:val="00243BB9"/>
    <w:rsid w:val="00243EC3"/>
    <w:rsid w:val="002450EE"/>
    <w:rsid w:val="002459F5"/>
    <w:rsid w:val="00247979"/>
    <w:rsid w:val="00247EF9"/>
    <w:rsid w:val="00250563"/>
    <w:rsid w:val="00252CF3"/>
    <w:rsid w:val="0025303B"/>
    <w:rsid w:val="002538B3"/>
    <w:rsid w:val="002538C9"/>
    <w:rsid w:val="00254EE3"/>
    <w:rsid w:val="00255822"/>
    <w:rsid w:val="0026136C"/>
    <w:rsid w:val="00263E6D"/>
    <w:rsid w:val="002640C2"/>
    <w:rsid w:val="00264809"/>
    <w:rsid w:val="0026546A"/>
    <w:rsid w:val="00267708"/>
    <w:rsid w:val="00272231"/>
    <w:rsid w:val="0027658D"/>
    <w:rsid w:val="002817E7"/>
    <w:rsid w:val="00282511"/>
    <w:rsid w:val="00283895"/>
    <w:rsid w:val="00285126"/>
    <w:rsid w:val="00285215"/>
    <w:rsid w:val="00285CD5"/>
    <w:rsid w:val="00285D99"/>
    <w:rsid w:val="00286AAC"/>
    <w:rsid w:val="0028762E"/>
    <w:rsid w:val="0028789C"/>
    <w:rsid w:val="00290EDD"/>
    <w:rsid w:val="002929E3"/>
    <w:rsid w:val="00293C4B"/>
    <w:rsid w:val="00294B61"/>
    <w:rsid w:val="00295C29"/>
    <w:rsid w:val="0029662A"/>
    <w:rsid w:val="002A1860"/>
    <w:rsid w:val="002A1A45"/>
    <w:rsid w:val="002A1D1B"/>
    <w:rsid w:val="002A33F2"/>
    <w:rsid w:val="002A5B9D"/>
    <w:rsid w:val="002A6CE6"/>
    <w:rsid w:val="002B037B"/>
    <w:rsid w:val="002B05B5"/>
    <w:rsid w:val="002B3907"/>
    <w:rsid w:val="002B59A5"/>
    <w:rsid w:val="002B6F7F"/>
    <w:rsid w:val="002B7549"/>
    <w:rsid w:val="002C0153"/>
    <w:rsid w:val="002C0291"/>
    <w:rsid w:val="002C37EB"/>
    <w:rsid w:val="002C552A"/>
    <w:rsid w:val="002C6891"/>
    <w:rsid w:val="002C758F"/>
    <w:rsid w:val="002D1CF0"/>
    <w:rsid w:val="002D29BF"/>
    <w:rsid w:val="002D6DB5"/>
    <w:rsid w:val="002D7E8E"/>
    <w:rsid w:val="002D7FCB"/>
    <w:rsid w:val="002E0748"/>
    <w:rsid w:val="002E2EA2"/>
    <w:rsid w:val="002E41DC"/>
    <w:rsid w:val="002E618E"/>
    <w:rsid w:val="002E6314"/>
    <w:rsid w:val="002E6C5B"/>
    <w:rsid w:val="002F00B6"/>
    <w:rsid w:val="002F1196"/>
    <w:rsid w:val="002F18A2"/>
    <w:rsid w:val="002F585C"/>
    <w:rsid w:val="002F5E1F"/>
    <w:rsid w:val="002F6430"/>
    <w:rsid w:val="002F643E"/>
    <w:rsid w:val="002F7F6F"/>
    <w:rsid w:val="00302F01"/>
    <w:rsid w:val="003031FE"/>
    <w:rsid w:val="003037F0"/>
    <w:rsid w:val="00304462"/>
    <w:rsid w:val="003055E6"/>
    <w:rsid w:val="00305981"/>
    <w:rsid w:val="00312127"/>
    <w:rsid w:val="003132D3"/>
    <w:rsid w:val="00313E93"/>
    <w:rsid w:val="00316055"/>
    <w:rsid w:val="00316971"/>
    <w:rsid w:val="00316CBD"/>
    <w:rsid w:val="00317C5C"/>
    <w:rsid w:val="00320BA5"/>
    <w:rsid w:val="00321192"/>
    <w:rsid w:val="00322430"/>
    <w:rsid w:val="00324193"/>
    <w:rsid w:val="00324A94"/>
    <w:rsid w:val="0032579F"/>
    <w:rsid w:val="00325F1A"/>
    <w:rsid w:val="0032772D"/>
    <w:rsid w:val="00331B12"/>
    <w:rsid w:val="003320E8"/>
    <w:rsid w:val="00332E2F"/>
    <w:rsid w:val="003339F1"/>
    <w:rsid w:val="003375E7"/>
    <w:rsid w:val="003377BE"/>
    <w:rsid w:val="00343439"/>
    <w:rsid w:val="00343A6E"/>
    <w:rsid w:val="003444A2"/>
    <w:rsid w:val="00344B03"/>
    <w:rsid w:val="003456D1"/>
    <w:rsid w:val="00345C58"/>
    <w:rsid w:val="00346BA3"/>
    <w:rsid w:val="00351757"/>
    <w:rsid w:val="0035183E"/>
    <w:rsid w:val="00351CCE"/>
    <w:rsid w:val="003538CC"/>
    <w:rsid w:val="00354372"/>
    <w:rsid w:val="003557EA"/>
    <w:rsid w:val="00355839"/>
    <w:rsid w:val="00363B9D"/>
    <w:rsid w:val="00365C6A"/>
    <w:rsid w:val="00366BF5"/>
    <w:rsid w:val="003672C5"/>
    <w:rsid w:val="00371610"/>
    <w:rsid w:val="00371D21"/>
    <w:rsid w:val="0037219A"/>
    <w:rsid w:val="0037284A"/>
    <w:rsid w:val="00374ABD"/>
    <w:rsid w:val="003755D2"/>
    <w:rsid w:val="00376966"/>
    <w:rsid w:val="0037767E"/>
    <w:rsid w:val="00377BD0"/>
    <w:rsid w:val="00380089"/>
    <w:rsid w:val="003810D3"/>
    <w:rsid w:val="0038154C"/>
    <w:rsid w:val="003823E6"/>
    <w:rsid w:val="00382973"/>
    <w:rsid w:val="00383ADA"/>
    <w:rsid w:val="00386054"/>
    <w:rsid w:val="00386618"/>
    <w:rsid w:val="0038720E"/>
    <w:rsid w:val="003873D1"/>
    <w:rsid w:val="00387D37"/>
    <w:rsid w:val="0039149B"/>
    <w:rsid w:val="00392758"/>
    <w:rsid w:val="00392B85"/>
    <w:rsid w:val="00393331"/>
    <w:rsid w:val="003937A9"/>
    <w:rsid w:val="00394B9C"/>
    <w:rsid w:val="0039500C"/>
    <w:rsid w:val="00396760"/>
    <w:rsid w:val="00396ED8"/>
    <w:rsid w:val="003973A2"/>
    <w:rsid w:val="00397E7A"/>
    <w:rsid w:val="003A03BF"/>
    <w:rsid w:val="003A0D7E"/>
    <w:rsid w:val="003A1144"/>
    <w:rsid w:val="003A1423"/>
    <w:rsid w:val="003A20DE"/>
    <w:rsid w:val="003A28E7"/>
    <w:rsid w:val="003A29D2"/>
    <w:rsid w:val="003A2C68"/>
    <w:rsid w:val="003A3872"/>
    <w:rsid w:val="003A5710"/>
    <w:rsid w:val="003A6692"/>
    <w:rsid w:val="003A6B02"/>
    <w:rsid w:val="003A6D26"/>
    <w:rsid w:val="003B0B82"/>
    <w:rsid w:val="003B0FF5"/>
    <w:rsid w:val="003B1383"/>
    <w:rsid w:val="003B3081"/>
    <w:rsid w:val="003B33DC"/>
    <w:rsid w:val="003B3B21"/>
    <w:rsid w:val="003B4B8C"/>
    <w:rsid w:val="003B518E"/>
    <w:rsid w:val="003B57F7"/>
    <w:rsid w:val="003C14D8"/>
    <w:rsid w:val="003C196C"/>
    <w:rsid w:val="003C400F"/>
    <w:rsid w:val="003C50AC"/>
    <w:rsid w:val="003C6D44"/>
    <w:rsid w:val="003C7A65"/>
    <w:rsid w:val="003D1E6B"/>
    <w:rsid w:val="003D35CB"/>
    <w:rsid w:val="003D363D"/>
    <w:rsid w:val="003D3701"/>
    <w:rsid w:val="003D3FB6"/>
    <w:rsid w:val="003D5A5D"/>
    <w:rsid w:val="003D5C93"/>
    <w:rsid w:val="003D61B6"/>
    <w:rsid w:val="003D68AD"/>
    <w:rsid w:val="003E04A2"/>
    <w:rsid w:val="003E0F76"/>
    <w:rsid w:val="003E1613"/>
    <w:rsid w:val="003E27CF"/>
    <w:rsid w:val="003E3A65"/>
    <w:rsid w:val="003E484D"/>
    <w:rsid w:val="003E58F9"/>
    <w:rsid w:val="003E5B4B"/>
    <w:rsid w:val="003E6216"/>
    <w:rsid w:val="003E6C1F"/>
    <w:rsid w:val="003E6C76"/>
    <w:rsid w:val="003E73BB"/>
    <w:rsid w:val="003E7ED4"/>
    <w:rsid w:val="003F000A"/>
    <w:rsid w:val="003F0055"/>
    <w:rsid w:val="003F1A98"/>
    <w:rsid w:val="003F23A0"/>
    <w:rsid w:val="003F270D"/>
    <w:rsid w:val="003F40CE"/>
    <w:rsid w:val="003F5552"/>
    <w:rsid w:val="003F599E"/>
    <w:rsid w:val="003F646C"/>
    <w:rsid w:val="003F6E23"/>
    <w:rsid w:val="00400487"/>
    <w:rsid w:val="004007D8"/>
    <w:rsid w:val="004028E3"/>
    <w:rsid w:val="0040343D"/>
    <w:rsid w:val="00407014"/>
    <w:rsid w:val="0041023F"/>
    <w:rsid w:val="0041269C"/>
    <w:rsid w:val="00415947"/>
    <w:rsid w:val="00415F8D"/>
    <w:rsid w:val="004169D9"/>
    <w:rsid w:val="00416DC8"/>
    <w:rsid w:val="00417385"/>
    <w:rsid w:val="00420C11"/>
    <w:rsid w:val="00420E69"/>
    <w:rsid w:val="00420F71"/>
    <w:rsid w:val="00421BF2"/>
    <w:rsid w:val="00422077"/>
    <w:rsid w:val="0042251B"/>
    <w:rsid w:val="00422F22"/>
    <w:rsid w:val="004244ED"/>
    <w:rsid w:val="00432928"/>
    <w:rsid w:val="00432B91"/>
    <w:rsid w:val="004333E4"/>
    <w:rsid w:val="00437211"/>
    <w:rsid w:val="00437DA6"/>
    <w:rsid w:val="00440A0D"/>
    <w:rsid w:val="00440FC0"/>
    <w:rsid w:val="004412C2"/>
    <w:rsid w:val="004438CD"/>
    <w:rsid w:val="00443DB9"/>
    <w:rsid w:val="00443F48"/>
    <w:rsid w:val="004442AD"/>
    <w:rsid w:val="00444E25"/>
    <w:rsid w:val="00445184"/>
    <w:rsid w:val="00445413"/>
    <w:rsid w:val="0044759B"/>
    <w:rsid w:val="0045348D"/>
    <w:rsid w:val="004534CD"/>
    <w:rsid w:val="00455799"/>
    <w:rsid w:val="00455B5F"/>
    <w:rsid w:val="00455C1D"/>
    <w:rsid w:val="00457208"/>
    <w:rsid w:val="00463493"/>
    <w:rsid w:val="004640BF"/>
    <w:rsid w:val="00464184"/>
    <w:rsid w:val="0046505E"/>
    <w:rsid w:val="0046507E"/>
    <w:rsid w:val="00465095"/>
    <w:rsid w:val="00467596"/>
    <w:rsid w:val="00467A19"/>
    <w:rsid w:val="00467FA9"/>
    <w:rsid w:val="00470D7A"/>
    <w:rsid w:val="004715D5"/>
    <w:rsid w:val="0047220D"/>
    <w:rsid w:val="004730DC"/>
    <w:rsid w:val="00475641"/>
    <w:rsid w:val="004758CF"/>
    <w:rsid w:val="004778DA"/>
    <w:rsid w:val="00477988"/>
    <w:rsid w:val="00477B66"/>
    <w:rsid w:val="00482A70"/>
    <w:rsid w:val="00483C8D"/>
    <w:rsid w:val="00485C55"/>
    <w:rsid w:val="004862DF"/>
    <w:rsid w:val="004875FF"/>
    <w:rsid w:val="0048770A"/>
    <w:rsid w:val="00487785"/>
    <w:rsid w:val="004912BF"/>
    <w:rsid w:val="004920E7"/>
    <w:rsid w:val="00492775"/>
    <w:rsid w:val="004933E8"/>
    <w:rsid w:val="00494D0B"/>
    <w:rsid w:val="0049726D"/>
    <w:rsid w:val="004A06CF"/>
    <w:rsid w:val="004A10B4"/>
    <w:rsid w:val="004A327E"/>
    <w:rsid w:val="004A3E77"/>
    <w:rsid w:val="004A4E81"/>
    <w:rsid w:val="004A4ECA"/>
    <w:rsid w:val="004A5F87"/>
    <w:rsid w:val="004B0C8C"/>
    <w:rsid w:val="004B2D5B"/>
    <w:rsid w:val="004B518D"/>
    <w:rsid w:val="004C0715"/>
    <w:rsid w:val="004C19C9"/>
    <w:rsid w:val="004C1E7C"/>
    <w:rsid w:val="004C26B8"/>
    <w:rsid w:val="004C2919"/>
    <w:rsid w:val="004C36BE"/>
    <w:rsid w:val="004C48F5"/>
    <w:rsid w:val="004C5F2D"/>
    <w:rsid w:val="004C61BB"/>
    <w:rsid w:val="004C71A6"/>
    <w:rsid w:val="004C7701"/>
    <w:rsid w:val="004D1D05"/>
    <w:rsid w:val="004D2627"/>
    <w:rsid w:val="004D455D"/>
    <w:rsid w:val="004D4E18"/>
    <w:rsid w:val="004D5301"/>
    <w:rsid w:val="004D59A1"/>
    <w:rsid w:val="004D7758"/>
    <w:rsid w:val="004E1218"/>
    <w:rsid w:val="004E12F9"/>
    <w:rsid w:val="004E18B4"/>
    <w:rsid w:val="004E2CF2"/>
    <w:rsid w:val="004E4DD3"/>
    <w:rsid w:val="004E5097"/>
    <w:rsid w:val="004E57E2"/>
    <w:rsid w:val="004E59A4"/>
    <w:rsid w:val="004E73E1"/>
    <w:rsid w:val="004F08B9"/>
    <w:rsid w:val="004F0C69"/>
    <w:rsid w:val="004F116E"/>
    <w:rsid w:val="004F2191"/>
    <w:rsid w:val="004F33DD"/>
    <w:rsid w:val="004F39A3"/>
    <w:rsid w:val="004F48B3"/>
    <w:rsid w:val="004F4F03"/>
    <w:rsid w:val="004F56F6"/>
    <w:rsid w:val="004F5723"/>
    <w:rsid w:val="004F5B5B"/>
    <w:rsid w:val="004F5E8F"/>
    <w:rsid w:val="004F6889"/>
    <w:rsid w:val="0050055B"/>
    <w:rsid w:val="0050187A"/>
    <w:rsid w:val="005055E1"/>
    <w:rsid w:val="00506A46"/>
    <w:rsid w:val="0051029C"/>
    <w:rsid w:val="0051097F"/>
    <w:rsid w:val="00511843"/>
    <w:rsid w:val="00511F97"/>
    <w:rsid w:val="005125F5"/>
    <w:rsid w:val="00513A77"/>
    <w:rsid w:val="00514B14"/>
    <w:rsid w:val="00515AF2"/>
    <w:rsid w:val="005166FC"/>
    <w:rsid w:val="00517F5B"/>
    <w:rsid w:val="00523496"/>
    <w:rsid w:val="005234D9"/>
    <w:rsid w:val="0052376F"/>
    <w:rsid w:val="005256B0"/>
    <w:rsid w:val="005272AB"/>
    <w:rsid w:val="0052750C"/>
    <w:rsid w:val="005301F6"/>
    <w:rsid w:val="0053041F"/>
    <w:rsid w:val="005305F2"/>
    <w:rsid w:val="005322C5"/>
    <w:rsid w:val="005324BA"/>
    <w:rsid w:val="0053296E"/>
    <w:rsid w:val="00533586"/>
    <w:rsid w:val="005338EB"/>
    <w:rsid w:val="0053682A"/>
    <w:rsid w:val="005400E3"/>
    <w:rsid w:val="00541AFB"/>
    <w:rsid w:val="00542738"/>
    <w:rsid w:val="00543100"/>
    <w:rsid w:val="00544E0D"/>
    <w:rsid w:val="00547444"/>
    <w:rsid w:val="0055078C"/>
    <w:rsid w:val="00551239"/>
    <w:rsid w:val="00552D01"/>
    <w:rsid w:val="00553583"/>
    <w:rsid w:val="00555113"/>
    <w:rsid w:val="005565E8"/>
    <w:rsid w:val="00560E62"/>
    <w:rsid w:val="00561768"/>
    <w:rsid w:val="0056211E"/>
    <w:rsid w:val="00562875"/>
    <w:rsid w:val="005629E8"/>
    <w:rsid w:val="005629F5"/>
    <w:rsid w:val="00565E47"/>
    <w:rsid w:val="00566A4E"/>
    <w:rsid w:val="00566C5B"/>
    <w:rsid w:val="0057226B"/>
    <w:rsid w:val="00574A55"/>
    <w:rsid w:val="00575C3E"/>
    <w:rsid w:val="0057626A"/>
    <w:rsid w:val="005808B6"/>
    <w:rsid w:val="00584ADB"/>
    <w:rsid w:val="00585859"/>
    <w:rsid w:val="00586195"/>
    <w:rsid w:val="00586AFB"/>
    <w:rsid w:val="005871F5"/>
    <w:rsid w:val="00587346"/>
    <w:rsid w:val="00587424"/>
    <w:rsid w:val="0058799B"/>
    <w:rsid w:val="00591EEB"/>
    <w:rsid w:val="0059291F"/>
    <w:rsid w:val="00593B32"/>
    <w:rsid w:val="00595C37"/>
    <w:rsid w:val="005A0185"/>
    <w:rsid w:val="005A0198"/>
    <w:rsid w:val="005A01D3"/>
    <w:rsid w:val="005A1294"/>
    <w:rsid w:val="005A1F04"/>
    <w:rsid w:val="005A337E"/>
    <w:rsid w:val="005A3694"/>
    <w:rsid w:val="005A389A"/>
    <w:rsid w:val="005A61A5"/>
    <w:rsid w:val="005A7847"/>
    <w:rsid w:val="005A7EBC"/>
    <w:rsid w:val="005B0D30"/>
    <w:rsid w:val="005B17AC"/>
    <w:rsid w:val="005B1FC4"/>
    <w:rsid w:val="005B2301"/>
    <w:rsid w:val="005B4698"/>
    <w:rsid w:val="005B6918"/>
    <w:rsid w:val="005B6CA9"/>
    <w:rsid w:val="005B7A80"/>
    <w:rsid w:val="005C0DAE"/>
    <w:rsid w:val="005C20D9"/>
    <w:rsid w:val="005C2214"/>
    <w:rsid w:val="005C3CFC"/>
    <w:rsid w:val="005C64C3"/>
    <w:rsid w:val="005C675D"/>
    <w:rsid w:val="005C6D47"/>
    <w:rsid w:val="005D0775"/>
    <w:rsid w:val="005D078D"/>
    <w:rsid w:val="005D0B04"/>
    <w:rsid w:val="005D0CC6"/>
    <w:rsid w:val="005D0D6F"/>
    <w:rsid w:val="005D2894"/>
    <w:rsid w:val="005D38EE"/>
    <w:rsid w:val="005D39DC"/>
    <w:rsid w:val="005D468D"/>
    <w:rsid w:val="005D5D77"/>
    <w:rsid w:val="005D73EC"/>
    <w:rsid w:val="005D7A0C"/>
    <w:rsid w:val="005E1E6F"/>
    <w:rsid w:val="005E26B0"/>
    <w:rsid w:val="005E2B9D"/>
    <w:rsid w:val="005E33FF"/>
    <w:rsid w:val="005E36EA"/>
    <w:rsid w:val="005E49A2"/>
    <w:rsid w:val="005E4F25"/>
    <w:rsid w:val="005E688E"/>
    <w:rsid w:val="005E71BA"/>
    <w:rsid w:val="005E74EB"/>
    <w:rsid w:val="005E7D12"/>
    <w:rsid w:val="005F3363"/>
    <w:rsid w:val="005F3DEB"/>
    <w:rsid w:val="005F49A8"/>
    <w:rsid w:val="005F5C05"/>
    <w:rsid w:val="005F77A5"/>
    <w:rsid w:val="006009DB"/>
    <w:rsid w:val="00600D2A"/>
    <w:rsid w:val="006039B1"/>
    <w:rsid w:val="0060498B"/>
    <w:rsid w:val="00605717"/>
    <w:rsid w:val="006102AC"/>
    <w:rsid w:val="00611D45"/>
    <w:rsid w:val="00613418"/>
    <w:rsid w:val="00614AD8"/>
    <w:rsid w:val="00615D07"/>
    <w:rsid w:val="00616A57"/>
    <w:rsid w:val="00617340"/>
    <w:rsid w:val="0062102E"/>
    <w:rsid w:val="006212FF"/>
    <w:rsid w:val="00623B62"/>
    <w:rsid w:val="006267D9"/>
    <w:rsid w:val="0062689A"/>
    <w:rsid w:val="00627845"/>
    <w:rsid w:val="00631061"/>
    <w:rsid w:val="0063140F"/>
    <w:rsid w:val="00631973"/>
    <w:rsid w:val="00632E7E"/>
    <w:rsid w:val="00633183"/>
    <w:rsid w:val="00633A92"/>
    <w:rsid w:val="006348C9"/>
    <w:rsid w:val="006362CF"/>
    <w:rsid w:val="00640F49"/>
    <w:rsid w:val="00641308"/>
    <w:rsid w:val="00641892"/>
    <w:rsid w:val="00641AE1"/>
    <w:rsid w:val="00642629"/>
    <w:rsid w:val="00642BAF"/>
    <w:rsid w:val="006445EA"/>
    <w:rsid w:val="00646182"/>
    <w:rsid w:val="006461EF"/>
    <w:rsid w:val="006471F9"/>
    <w:rsid w:val="0064770E"/>
    <w:rsid w:val="00647942"/>
    <w:rsid w:val="00651472"/>
    <w:rsid w:val="006518F0"/>
    <w:rsid w:val="006525F6"/>
    <w:rsid w:val="006556B8"/>
    <w:rsid w:val="00657BEC"/>
    <w:rsid w:val="00661B5C"/>
    <w:rsid w:val="00662CD7"/>
    <w:rsid w:val="00664ED0"/>
    <w:rsid w:val="00665E90"/>
    <w:rsid w:val="00666049"/>
    <w:rsid w:val="0066681E"/>
    <w:rsid w:val="00666C96"/>
    <w:rsid w:val="006707A5"/>
    <w:rsid w:val="00671D12"/>
    <w:rsid w:val="006721A0"/>
    <w:rsid w:val="006726CE"/>
    <w:rsid w:val="00672AED"/>
    <w:rsid w:val="00672C2B"/>
    <w:rsid w:val="00672CCD"/>
    <w:rsid w:val="0067330A"/>
    <w:rsid w:val="006733A1"/>
    <w:rsid w:val="00673793"/>
    <w:rsid w:val="006745D4"/>
    <w:rsid w:val="00676477"/>
    <w:rsid w:val="00677829"/>
    <w:rsid w:val="00677900"/>
    <w:rsid w:val="0068067C"/>
    <w:rsid w:val="00684EED"/>
    <w:rsid w:val="00687856"/>
    <w:rsid w:val="00687C15"/>
    <w:rsid w:val="00690344"/>
    <w:rsid w:val="0069331E"/>
    <w:rsid w:val="00694A99"/>
    <w:rsid w:val="00696381"/>
    <w:rsid w:val="006A00D2"/>
    <w:rsid w:val="006A11B1"/>
    <w:rsid w:val="006A120F"/>
    <w:rsid w:val="006A18EF"/>
    <w:rsid w:val="006A39A0"/>
    <w:rsid w:val="006A4940"/>
    <w:rsid w:val="006A5DF9"/>
    <w:rsid w:val="006A7DB0"/>
    <w:rsid w:val="006B3C3A"/>
    <w:rsid w:val="006B5118"/>
    <w:rsid w:val="006B7D7C"/>
    <w:rsid w:val="006C0043"/>
    <w:rsid w:val="006C1755"/>
    <w:rsid w:val="006C1806"/>
    <w:rsid w:val="006C1CAA"/>
    <w:rsid w:val="006C2046"/>
    <w:rsid w:val="006C2AB4"/>
    <w:rsid w:val="006C57DD"/>
    <w:rsid w:val="006C57EA"/>
    <w:rsid w:val="006C5A05"/>
    <w:rsid w:val="006D3395"/>
    <w:rsid w:val="006D3B46"/>
    <w:rsid w:val="006D44EC"/>
    <w:rsid w:val="006D5DAF"/>
    <w:rsid w:val="006E0AAA"/>
    <w:rsid w:val="006E1EBA"/>
    <w:rsid w:val="006E203E"/>
    <w:rsid w:val="006E2224"/>
    <w:rsid w:val="006E2689"/>
    <w:rsid w:val="006E326C"/>
    <w:rsid w:val="006E3BF9"/>
    <w:rsid w:val="006E52E2"/>
    <w:rsid w:val="006E55C9"/>
    <w:rsid w:val="006E5ACC"/>
    <w:rsid w:val="006E5E45"/>
    <w:rsid w:val="006E771A"/>
    <w:rsid w:val="006E7F35"/>
    <w:rsid w:val="006F0D4D"/>
    <w:rsid w:val="006F11E3"/>
    <w:rsid w:val="006F3C2B"/>
    <w:rsid w:val="006F3D7F"/>
    <w:rsid w:val="006F4F3D"/>
    <w:rsid w:val="006F59D4"/>
    <w:rsid w:val="006F65A1"/>
    <w:rsid w:val="006F6763"/>
    <w:rsid w:val="006F7FBD"/>
    <w:rsid w:val="00700255"/>
    <w:rsid w:val="0070091F"/>
    <w:rsid w:val="00701958"/>
    <w:rsid w:val="00703C94"/>
    <w:rsid w:val="00703C9B"/>
    <w:rsid w:val="00704826"/>
    <w:rsid w:val="00705862"/>
    <w:rsid w:val="007075C4"/>
    <w:rsid w:val="00707902"/>
    <w:rsid w:val="00707EC0"/>
    <w:rsid w:val="00713093"/>
    <w:rsid w:val="00715027"/>
    <w:rsid w:val="00715646"/>
    <w:rsid w:val="00715DBE"/>
    <w:rsid w:val="0071617F"/>
    <w:rsid w:val="00716D3D"/>
    <w:rsid w:val="00716DB7"/>
    <w:rsid w:val="00720258"/>
    <w:rsid w:val="00720407"/>
    <w:rsid w:val="007220C7"/>
    <w:rsid w:val="00722EE6"/>
    <w:rsid w:val="00723DCA"/>
    <w:rsid w:val="00724B56"/>
    <w:rsid w:val="00724E8B"/>
    <w:rsid w:val="007250F5"/>
    <w:rsid w:val="00725B28"/>
    <w:rsid w:val="00726195"/>
    <w:rsid w:val="00726524"/>
    <w:rsid w:val="007301DB"/>
    <w:rsid w:val="007330F7"/>
    <w:rsid w:val="0073423C"/>
    <w:rsid w:val="0073465D"/>
    <w:rsid w:val="007352F4"/>
    <w:rsid w:val="00736C0D"/>
    <w:rsid w:val="0073733F"/>
    <w:rsid w:val="00737AA5"/>
    <w:rsid w:val="00740281"/>
    <w:rsid w:val="007410BE"/>
    <w:rsid w:val="007438F4"/>
    <w:rsid w:val="0074626D"/>
    <w:rsid w:val="00750BF5"/>
    <w:rsid w:val="007514E0"/>
    <w:rsid w:val="00752069"/>
    <w:rsid w:val="00752222"/>
    <w:rsid w:val="00753250"/>
    <w:rsid w:val="007534B5"/>
    <w:rsid w:val="00753949"/>
    <w:rsid w:val="00753B56"/>
    <w:rsid w:val="00754811"/>
    <w:rsid w:val="007563B6"/>
    <w:rsid w:val="00756B6C"/>
    <w:rsid w:val="00760596"/>
    <w:rsid w:val="007606C9"/>
    <w:rsid w:val="00761846"/>
    <w:rsid w:val="007621B1"/>
    <w:rsid w:val="00762C38"/>
    <w:rsid w:val="00762FFA"/>
    <w:rsid w:val="007636C5"/>
    <w:rsid w:val="00763DD3"/>
    <w:rsid w:val="00764185"/>
    <w:rsid w:val="0076474B"/>
    <w:rsid w:val="00765E68"/>
    <w:rsid w:val="0076792C"/>
    <w:rsid w:val="007707C4"/>
    <w:rsid w:val="0077128C"/>
    <w:rsid w:val="00771A68"/>
    <w:rsid w:val="007722F5"/>
    <w:rsid w:val="00772466"/>
    <w:rsid w:val="00772C60"/>
    <w:rsid w:val="0077415E"/>
    <w:rsid w:val="00775052"/>
    <w:rsid w:val="007753A5"/>
    <w:rsid w:val="00777A0C"/>
    <w:rsid w:val="00777F0D"/>
    <w:rsid w:val="00777FA0"/>
    <w:rsid w:val="00780B52"/>
    <w:rsid w:val="007814E0"/>
    <w:rsid w:val="00782C77"/>
    <w:rsid w:val="00784BF0"/>
    <w:rsid w:val="00784EB9"/>
    <w:rsid w:val="00785391"/>
    <w:rsid w:val="00786039"/>
    <w:rsid w:val="007860DD"/>
    <w:rsid w:val="0078611F"/>
    <w:rsid w:val="00787132"/>
    <w:rsid w:val="00787715"/>
    <w:rsid w:val="0079081E"/>
    <w:rsid w:val="00792159"/>
    <w:rsid w:val="007922F1"/>
    <w:rsid w:val="007929EC"/>
    <w:rsid w:val="00792FFC"/>
    <w:rsid w:val="00793F3D"/>
    <w:rsid w:val="00794582"/>
    <w:rsid w:val="0079699E"/>
    <w:rsid w:val="00797BA0"/>
    <w:rsid w:val="007A0E13"/>
    <w:rsid w:val="007A1950"/>
    <w:rsid w:val="007A2773"/>
    <w:rsid w:val="007A2DA8"/>
    <w:rsid w:val="007A688C"/>
    <w:rsid w:val="007A6C5C"/>
    <w:rsid w:val="007A7D9E"/>
    <w:rsid w:val="007B0D52"/>
    <w:rsid w:val="007B1AD5"/>
    <w:rsid w:val="007B2132"/>
    <w:rsid w:val="007B2BD0"/>
    <w:rsid w:val="007B398B"/>
    <w:rsid w:val="007B3A2F"/>
    <w:rsid w:val="007B471A"/>
    <w:rsid w:val="007B51F9"/>
    <w:rsid w:val="007B54A5"/>
    <w:rsid w:val="007B5663"/>
    <w:rsid w:val="007B64AB"/>
    <w:rsid w:val="007B7E90"/>
    <w:rsid w:val="007C1603"/>
    <w:rsid w:val="007C1EEE"/>
    <w:rsid w:val="007C2D3A"/>
    <w:rsid w:val="007C2E9A"/>
    <w:rsid w:val="007C3772"/>
    <w:rsid w:val="007C3C04"/>
    <w:rsid w:val="007C4B46"/>
    <w:rsid w:val="007C6AB6"/>
    <w:rsid w:val="007C6BE8"/>
    <w:rsid w:val="007C745A"/>
    <w:rsid w:val="007D0C69"/>
    <w:rsid w:val="007D1A91"/>
    <w:rsid w:val="007D2850"/>
    <w:rsid w:val="007D29C5"/>
    <w:rsid w:val="007D5613"/>
    <w:rsid w:val="007D6C06"/>
    <w:rsid w:val="007D79E2"/>
    <w:rsid w:val="007D7EFA"/>
    <w:rsid w:val="007D7F97"/>
    <w:rsid w:val="007E0262"/>
    <w:rsid w:val="007E0C21"/>
    <w:rsid w:val="007E0C7C"/>
    <w:rsid w:val="007E2E8B"/>
    <w:rsid w:val="007E38AF"/>
    <w:rsid w:val="007E4CD7"/>
    <w:rsid w:val="007E6053"/>
    <w:rsid w:val="007E6579"/>
    <w:rsid w:val="007E6BDB"/>
    <w:rsid w:val="007E6DE8"/>
    <w:rsid w:val="007F0311"/>
    <w:rsid w:val="007F2DAF"/>
    <w:rsid w:val="007F3D98"/>
    <w:rsid w:val="007F4D14"/>
    <w:rsid w:val="007F5AB1"/>
    <w:rsid w:val="007F5F51"/>
    <w:rsid w:val="007F6598"/>
    <w:rsid w:val="007F6714"/>
    <w:rsid w:val="007F7F86"/>
    <w:rsid w:val="0080037B"/>
    <w:rsid w:val="008015AD"/>
    <w:rsid w:val="00801C4A"/>
    <w:rsid w:val="0080270E"/>
    <w:rsid w:val="0080287F"/>
    <w:rsid w:val="0080391E"/>
    <w:rsid w:val="00804CC2"/>
    <w:rsid w:val="008053BF"/>
    <w:rsid w:val="00805CE3"/>
    <w:rsid w:val="00805D6D"/>
    <w:rsid w:val="00806788"/>
    <w:rsid w:val="00810687"/>
    <w:rsid w:val="008110A0"/>
    <w:rsid w:val="008113F6"/>
    <w:rsid w:val="008125A9"/>
    <w:rsid w:val="00812DB1"/>
    <w:rsid w:val="00813028"/>
    <w:rsid w:val="00813053"/>
    <w:rsid w:val="008141DB"/>
    <w:rsid w:val="00814B3E"/>
    <w:rsid w:val="00816563"/>
    <w:rsid w:val="008166B5"/>
    <w:rsid w:val="00816B87"/>
    <w:rsid w:val="00817D47"/>
    <w:rsid w:val="00817DCF"/>
    <w:rsid w:val="0082051D"/>
    <w:rsid w:val="008209E8"/>
    <w:rsid w:val="00820B53"/>
    <w:rsid w:val="0082104A"/>
    <w:rsid w:val="00822F4D"/>
    <w:rsid w:val="00823FB9"/>
    <w:rsid w:val="00825CD3"/>
    <w:rsid w:val="00826719"/>
    <w:rsid w:val="00827B8E"/>
    <w:rsid w:val="008300E5"/>
    <w:rsid w:val="008310E8"/>
    <w:rsid w:val="00831911"/>
    <w:rsid w:val="0083218E"/>
    <w:rsid w:val="00832677"/>
    <w:rsid w:val="00832895"/>
    <w:rsid w:val="00833C88"/>
    <w:rsid w:val="00834012"/>
    <w:rsid w:val="00836620"/>
    <w:rsid w:val="00836A37"/>
    <w:rsid w:val="00837548"/>
    <w:rsid w:val="00837C64"/>
    <w:rsid w:val="00841128"/>
    <w:rsid w:val="00841962"/>
    <w:rsid w:val="00842C62"/>
    <w:rsid w:val="008459E6"/>
    <w:rsid w:val="00845BE8"/>
    <w:rsid w:val="00846B32"/>
    <w:rsid w:val="0084722A"/>
    <w:rsid w:val="008476FA"/>
    <w:rsid w:val="0085261C"/>
    <w:rsid w:val="00853F24"/>
    <w:rsid w:val="00854320"/>
    <w:rsid w:val="00854B63"/>
    <w:rsid w:val="00854BB4"/>
    <w:rsid w:val="00854CED"/>
    <w:rsid w:val="00855F83"/>
    <w:rsid w:val="00856F30"/>
    <w:rsid w:val="00857B47"/>
    <w:rsid w:val="00857BB4"/>
    <w:rsid w:val="00857FBC"/>
    <w:rsid w:val="00861461"/>
    <w:rsid w:val="00862940"/>
    <w:rsid w:val="0086312D"/>
    <w:rsid w:val="0086360B"/>
    <w:rsid w:val="00865038"/>
    <w:rsid w:val="00867246"/>
    <w:rsid w:val="00867A7C"/>
    <w:rsid w:val="00867CE5"/>
    <w:rsid w:val="00870458"/>
    <w:rsid w:val="0087094B"/>
    <w:rsid w:val="008713B7"/>
    <w:rsid w:val="0087279B"/>
    <w:rsid w:val="008740B3"/>
    <w:rsid w:val="0087417D"/>
    <w:rsid w:val="00876646"/>
    <w:rsid w:val="008771D7"/>
    <w:rsid w:val="0088018F"/>
    <w:rsid w:val="00880561"/>
    <w:rsid w:val="00882DFE"/>
    <w:rsid w:val="00883C08"/>
    <w:rsid w:val="00884481"/>
    <w:rsid w:val="00885DC7"/>
    <w:rsid w:val="00885FF4"/>
    <w:rsid w:val="00886174"/>
    <w:rsid w:val="00886869"/>
    <w:rsid w:val="00890472"/>
    <w:rsid w:val="00890FE4"/>
    <w:rsid w:val="00891C6D"/>
    <w:rsid w:val="00891EE8"/>
    <w:rsid w:val="0089301C"/>
    <w:rsid w:val="008942E3"/>
    <w:rsid w:val="008946D1"/>
    <w:rsid w:val="00894DBE"/>
    <w:rsid w:val="008973D7"/>
    <w:rsid w:val="00897F47"/>
    <w:rsid w:val="008A00F1"/>
    <w:rsid w:val="008A1D3D"/>
    <w:rsid w:val="008A28BA"/>
    <w:rsid w:val="008A2A53"/>
    <w:rsid w:val="008A3444"/>
    <w:rsid w:val="008A3E71"/>
    <w:rsid w:val="008A4E21"/>
    <w:rsid w:val="008A605F"/>
    <w:rsid w:val="008B035D"/>
    <w:rsid w:val="008B06B8"/>
    <w:rsid w:val="008B0724"/>
    <w:rsid w:val="008B0C87"/>
    <w:rsid w:val="008B155B"/>
    <w:rsid w:val="008B230A"/>
    <w:rsid w:val="008B2C13"/>
    <w:rsid w:val="008B3477"/>
    <w:rsid w:val="008B3789"/>
    <w:rsid w:val="008B3910"/>
    <w:rsid w:val="008B4343"/>
    <w:rsid w:val="008B4455"/>
    <w:rsid w:val="008B5DA5"/>
    <w:rsid w:val="008B77D8"/>
    <w:rsid w:val="008B7D18"/>
    <w:rsid w:val="008C2D94"/>
    <w:rsid w:val="008C3BF2"/>
    <w:rsid w:val="008C3C6F"/>
    <w:rsid w:val="008C4148"/>
    <w:rsid w:val="008C5A64"/>
    <w:rsid w:val="008C7B22"/>
    <w:rsid w:val="008D0366"/>
    <w:rsid w:val="008D0997"/>
    <w:rsid w:val="008D10F1"/>
    <w:rsid w:val="008D37B7"/>
    <w:rsid w:val="008D575B"/>
    <w:rsid w:val="008D5795"/>
    <w:rsid w:val="008D6279"/>
    <w:rsid w:val="008D6FC6"/>
    <w:rsid w:val="008E21D2"/>
    <w:rsid w:val="008E2CE7"/>
    <w:rsid w:val="008E413E"/>
    <w:rsid w:val="008E4C59"/>
    <w:rsid w:val="008E510E"/>
    <w:rsid w:val="008E5B8C"/>
    <w:rsid w:val="008E5CF2"/>
    <w:rsid w:val="008E66AA"/>
    <w:rsid w:val="008E671D"/>
    <w:rsid w:val="008E72B3"/>
    <w:rsid w:val="008E7FC0"/>
    <w:rsid w:val="008F129B"/>
    <w:rsid w:val="008F5F34"/>
    <w:rsid w:val="008F6BFF"/>
    <w:rsid w:val="008F7876"/>
    <w:rsid w:val="0090155E"/>
    <w:rsid w:val="00901F42"/>
    <w:rsid w:val="00901F86"/>
    <w:rsid w:val="009033F4"/>
    <w:rsid w:val="00903859"/>
    <w:rsid w:val="00904057"/>
    <w:rsid w:val="0090458A"/>
    <w:rsid w:val="0090527B"/>
    <w:rsid w:val="00912A6D"/>
    <w:rsid w:val="009133B0"/>
    <w:rsid w:val="0091371A"/>
    <w:rsid w:val="00914B7D"/>
    <w:rsid w:val="00915E39"/>
    <w:rsid w:val="009229FA"/>
    <w:rsid w:val="00925066"/>
    <w:rsid w:val="0092688E"/>
    <w:rsid w:val="009277BC"/>
    <w:rsid w:val="00927E77"/>
    <w:rsid w:val="00931D7C"/>
    <w:rsid w:val="00931EB0"/>
    <w:rsid w:val="009349C7"/>
    <w:rsid w:val="00935CD7"/>
    <w:rsid w:val="009361AC"/>
    <w:rsid w:val="00936440"/>
    <w:rsid w:val="0093646B"/>
    <w:rsid w:val="00937A84"/>
    <w:rsid w:val="00940B40"/>
    <w:rsid w:val="00940E0A"/>
    <w:rsid w:val="00941456"/>
    <w:rsid w:val="0094377C"/>
    <w:rsid w:val="00943D31"/>
    <w:rsid w:val="0094419A"/>
    <w:rsid w:val="0094547C"/>
    <w:rsid w:val="00945EC3"/>
    <w:rsid w:val="00947B79"/>
    <w:rsid w:val="00947F3E"/>
    <w:rsid w:val="00947F5C"/>
    <w:rsid w:val="009517D0"/>
    <w:rsid w:val="00953E40"/>
    <w:rsid w:val="009540E6"/>
    <w:rsid w:val="00955524"/>
    <w:rsid w:val="00956238"/>
    <w:rsid w:val="00960CC1"/>
    <w:rsid w:val="0096346E"/>
    <w:rsid w:val="0096387F"/>
    <w:rsid w:val="00966F5C"/>
    <w:rsid w:val="009679F1"/>
    <w:rsid w:val="0097091A"/>
    <w:rsid w:val="00970E6B"/>
    <w:rsid w:val="00971E07"/>
    <w:rsid w:val="00972776"/>
    <w:rsid w:val="00972C4D"/>
    <w:rsid w:val="00973798"/>
    <w:rsid w:val="00973EAC"/>
    <w:rsid w:val="009741CA"/>
    <w:rsid w:val="00974575"/>
    <w:rsid w:val="009758D0"/>
    <w:rsid w:val="00975AE7"/>
    <w:rsid w:val="00977064"/>
    <w:rsid w:val="00977653"/>
    <w:rsid w:val="00980821"/>
    <w:rsid w:val="009851CB"/>
    <w:rsid w:val="00985589"/>
    <w:rsid w:val="00985AA2"/>
    <w:rsid w:val="009867E2"/>
    <w:rsid w:val="00987755"/>
    <w:rsid w:val="00987B3C"/>
    <w:rsid w:val="00990FA7"/>
    <w:rsid w:val="00992603"/>
    <w:rsid w:val="00993B17"/>
    <w:rsid w:val="009942DB"/>
    <w:rsid w:val="009948EE"/>
    <w:rsid w:val="00997EEC"/>
    <w:rsid w:val="009A27E6"/>
    <w:rsid w:val="009A6744"/>
    <w:rsid w:val="009A6874"/>
    <w:rsid w:val="009B00E7"/>
    <w:rsid w:val="009B1B20"/>
    <w:rsid w:val="009B1CA1"/>
    <w:rsid w:val="009B20AC"/>
    <w:rsid w:val="009B2AFF"/>
    <w:rsid w:val="009B3AD4"/>
    <w:rsid w:val="009B5134"/>
    <w:rsid w:val="009B7574"/>
    <w:rsid w:val="009C008A"/>
    <w:rsid w:val="009C03F6"/>
    <w:rsid w:val="009C0830"/>
    <w:rsid w:val="009C0C21"/>
    <w:rsid w:val="009C1D91"/>
    <w:rsid w:val="009C2C25"/>
    <w:rsid w:val="009C440A"/>
    <w:rsid w:val="009C4B64"/>
    <w:rsid w:val="009C4CB6"/>
    <w:rsid w:val="009C4D72"/>
    <w:rsid w:val="009C5329"/>
    <w:rsid w:val="009C5484"/>
    <w:rsid w:val="009C5945"/>
    <w:rsid w:val="009C5FBA"/>
    <w:rsid w:val="009C6E08"/>
    <w:rsid w:val="009D0A95"/>
    <w:rsid w:val="009D16F7"/>
    <w:rsid w:val="009D2FFC"/>
    <w:rsid w:val="009D3411"/>
    <w:rsid w:val="009D3E57"/>
    <w:rsid w:val="009D3E73"/>
    <w:rsid w:val="009D3ED3"/>
    <w:rsid w:val="009D3F66"/>
    <w:rsid w:val="009D4629"/>
    <w:rsid w:val="009D5E6D"/>
    <w:rsid w:val="009E0055"/>
    <w:rsid w:val="009E0A80"/>
    <w:rsid w:val="009E0EA1"/>
    <w:rsid w:val="009E10B5"/>
    <w:rsid w:val="009E1A3E"/>
    <w:rsid w:val="009E1B63"/>
    <w:rsid w:val="009E3068"/>
    <w:rsid w:val="009E466F"/>
    <w:rsid w:val="009E5CD5"/>
    <w:rsid w:val="009E65D0"/>
    <w:rsid w:val="009E67CC"/>
    <w:rsid w:val="009E6C36"/>
    <w:rsid w:val="009F019E"/>
    <w:rsid w:val="009F3778"/>
    <w:rsid w:val="009F41D3"/>
    <w:rsid w:val="009F49A3"/>
    <w:rsid w:val="009F5712"/>
    <w:rsid w:val="009F6535"/>
    <w:rsid w:val="009F716A"/>
    <w:rsid w:val="00A0193C"/>
    <w:rsid w:val="00A020EE"/>
    <w:rsid w:val="00A038FF"/>
    <w:rsid w:val="00A1007C"/>
    <w:rsid w:val="00A17E08"/>
    <w:rsid w:val="00A2007D"/>
    <w:rsid w:val="00A20A6F"/>
    <w:rsid w:val="00A21177"/>
    <w:rsid w:val="00A213D4"/>
    <w:rsid w:val="00A2231F"/>
    <w:rsid w:val="00A2293B"/>
    <w:rsid w:val="00A25210"/>
    <w:rsid w:val="00A25508"/>
    <w:rsid w:val="00A25BEF"/>
    <w:rsid w:val="00A26D69"/>
    <w:rsid w:val="00A305D2"/>
    <w:rsid w:val="00A31091"/>
    <w:rsid w:val="00A31D35"/>
    <w:rsid w:val="00A3279D"/>
    <w:rsid w:val="00A33AAD"/>
    <w:rsid w:val="00A34362"/>
    <w:rsid w:val="00A35E56"/>
    <w:rsid w:val="00A36493"/>
    <w:rsid w:val="00A4096A"/>
    <w:rsid w:val="00A40F57"/>
    <w:rsid w:val="00A4294D"/>
    <w:rsid w:val="00A42C52"/>
    <w:rsid w:val="00A43210"/>
    <w:rsid w:val="00A4328E"/>
    <w:rsid w:val="00A433FB"/>
    <w:rsid w:val="00A4599C"/>
    <w:rsid w:val="00A45AB6"/>
    <w:rsid w:val="00A473C9"/>
    <w:rsid w:val="00A4778D"/>
    <w:rsid w:val="00A5350B"/>
    <w:rsid w:val="00A545AA"/>
    <w:rsid w:val="00A55E8C"/>
    <w:rsid w:val="00A56CC1"/>
    <w:rsid w:val="00A57C66"/>
    <w:rsid w:val="00A62095"/>
    <w:rsid w:val="00A62628"/>
    <w:rsid w:val="00A62BED"/>
    <w:rsid w:val="00A6555D"/>
    <w:rsid w:val="00A6720C"/>
    <w:rsid w:val="00A67919"/>
    <w:rsid w:val="00A70187"/>
    <w:rsid w:val="00A70AA8"/>
    <w:rsid w:val="00A7333C"/>
    <w:rsid w:val="00A74422"/>
    <w:rsid w:val="00A756C2"/>
    <w:rsid w:val="00A76A30"/>
    <w:rsid w:val="00A8043A"/>
    <w:rsid w:val="00A821DB"/>
    <w:rsid w:val="00A825EF"/>
    <w:rsid w:val="00A82F3D"/>
    <w:rsid w:val="00A8326F"/>
    <w:rsid w:val="00A8405B"/>
    <w:rsid w:val="00A85BEC"/>
    <w:rsid w:val="00A86BF4"/>
    <w:rsid w:val="00A90843"/>
    <w:rsid w:val="00A90C70"/>
    <w:rsid w:val="00A91C7F"/>
    <w:rsid w:val="00A91F11"/>
    <w:rsid w:val="00A92DB3"/>
    <w:rsid w:val="00A933B5"/>
    <w:rsid w:val="00A96C26"/>
    <w:rsid w:val="00A97588"/>
    <w:rsid w:val="00AA0290"/>
    <w:rsid w:val="00AA0957"/>
    <w:rsid w:val="00AA3A27"/>
    <w:rsid w:val="00AA3F73"/>
    <w:rsid w:val="00AA47F1"/>
    <w:rsid w:val="00AA5477"/>
    <w:rsid w:val="00AA60AD"/>
    <w:rsid w:val="00AA60EA"/>
    <w:rsid w:val="00AA6438"/>
    <w:rsid w:val="00AA7E57"/>
    <w:rsid w:val="00AB07C6"/>
    <w:rsid w:val="00AB1427"/>
    <w:rsid w:val="00AB1756"/>
    <w:rsid w:val="00AB1CAD"/>
    <w:rsid w:val="00AB25DB"/>
    <w:rsid w:val="00AB315F"/>
    <w:rsid w:val="00AB564F"/>
    <w:rsid w:val="00AB6C9E"/>
    <w:rsid w:val="00AC06D4"/>
    <w:rsid w:val="00AC0B94"/>
    <w:rsid w:val="00AC4107"/>
    <w:rsid w:val="00AC4283"/>
    <w:rsid w:val="00AC42DD"/>
    <w:rsid w:val="00AC54B6"/>
    <w:rsid w:val="00AC7A5F"/>
    <w:rsid w:val="00AD0B9A"/>
    <w:rsid w:val="00AD4C75"/>
    <w:rsid w:val="00AD5A92"/>
    <w:rsid w:val="00AD5B00"/>
    <w:rsid w:val="00AD5F16"/>
    <w:rsid w:val="00AD6B58"/>
    <w:rsid w:val="00AD7D4A"/>
    <w:rsid w:val="00AE11F3"/>
    <w:rsid w:val="00AE15F4"/>
    <w:rsid w:val="00AE2CBC"/>
    <w:rsid w:val="00AE4057"/>
    <w:rsid w:val="00AE423F"/>
    <w:rsid w:val="00AF05CE"/>
    <w:rsid w:val="00AF14E3"/>
    <w:rsid w:val="00AF2065"/>
    <w:rsid w:val="00AF3404"/>
    <w:rsid w:val="00AF46EB"/>
    <w:rsid w:val="00AF53E9"/>
    <w:rsid w:val="00AF670E"/>
    <w:rsid w:val="00AF7685"/>
    <w:rsid w:val="00B01052"/>
    <w:rsid w:val="00B020BC"/>
    <w:rsid w:val="00B06498"/>
    <w:rsid w:val="00B10BCC"/>
    <w:rsid w:val="00B1105B"/>
    <w:rsid w:val="00B13C8B"/>
    <w:rsid w:val="00B1590F"/>
    <w:rsid w:val="00B16E65"/>
    <w:rsid w:val="00B17CA6"/>
    <w:rsid w:val="00B227BA"/>
    <w:rsid w:val="00B23C56"/>
    <w:rsid w:val="00B25139"/>
    <w:rsid w:val="00B25860"/>
    <w:rsid w:val="00B25C4E"/>
    <w:rsid w:val="00B26C77"/>
    <w:rsid w:val="00B276A1"/>
    <w:rsid w:val="00B277EF"/>
    <w:rsid w:val="00B30143"/>
    <w:rsid w:val="00B32503"/>
    <w:rsid w:val="00B34A9C"/>
    <w:rsid w:val="00B37B5A"/>
    <w:rsid w:val="00B402B5"/>
    <w:rsid w:val="00B40594"/>
    <w:rsid w:val="00B420FC"/>
    <w:rsid w:val="00B42371"/>
    <w:rsid w:val="00B45563"/>
    <w:rsid w:val="00B458D7"/>
    <w:rsid w:val="00B47180"/>
    <w:rsid w:val="00B479A4"/>
    <w:rsid w:val="00B50E4B"/>
    <w:rsid w:val="00B530CA"/>
    <w:rsid w:val="00B55E67"/>
    <w:rsid w:val="00B5670A"/>
    <w:rsid w:val="00B57228"/>
    <w:rsid w:val="00B6039E"/>
    <w:rsid w:val="00B6255C"/>
    <w:rsid w:val="00B62F6D"/>
    <w:rsid w:val="00B6471D"/>
    <w:rsid w:val="00B65792"/>
    <w:rsid w:val="00B657D4"/>
    <w:rsid w:val="00B66D88"/>
    <w:rsid w:val="00B7018F"/>
    <w:rsid w:val="00B708CC"/>
    <w:rsid w:val="00B720FC"/>
    <w:rsid w:val="00B7408D"/>
    <w:rsid w:val="00B74171"/>
    <w:rsid w:val="00B7450E"/>
    <w:rsid w:val="00B74D4E"/>
    <w:rsid w:val="00B75DEA"/>
    <w:rsid w:val="00B7627E"/>
    <w:rsid w:val="00B80155"/>
    <w:rsid w:val="00B82E50"/>
    <w:rsid w:val="00B84E23"/>
    <w:rsid w:val="00B85467"/>
    <w:rsid w:val="00B85AE5"/>
    <w:rsid w:val="00B871D5"/>
    <w:rsid w:val="00B87AE8"/>
    <w:rsid w:val="00B90325"/>
    <w:rsid w:val="00B910F0"/>
    <w:rsid w:val="00B911C5"/>
    <w:rsid w:val="00B92644"/>
    <w:rsid w:val="00B94A04"/>
    <w:rsid w:val="00B94B00"/>
    <w:rsid w:val="00B94DE9"/>
    <w:rsid w:val="00B94FAE"/>
    <w:rsid w:val="00B96532"/>
    <w:rsid w:val="00BA262B"/>
    <w:rsid w:val="00BA535C"/>
    <w:rsid w:val="00BA7D29"/>
    <w:rsid w:val="00BB2AC4"/>
    <w:rsid w:val="00BB3ED8"/>
    <w:rsid w:val="00BB426B"/>
    <w:rsid w:val="00BB5EB9"/>
    <w:rsid w:val="00BB6329"/>
    <w:rsid w:val="00BB6E04"/>
    <w:rsid w:val="00BC2BF5"/>
    <w:rsid w:val="00BC3AD1"/>
    <w:rsid w:val="00BC54E3"/>
    <w:rsid w:val="00BC5C15"/>
    <w:rsid w:val="00BC677C"/>
    <w:rsid w:val="00BC6A6A"/>
    <w:rsid w:val="00BC6E16"/>
    <w:rsid w:val="00BD1FDE"/>
    <w:rsid w:val="00BD7B1F"/>
    <w:rsid w:val="00BE1E0F"/>
    <w:rsid w:val="00BE2699"/>
    <w:rsid w:val="00BE53EB"/>
    <w:rsid w:val="00BE5F24"/>
    <w:rsid w:val="00BE6F68"/>
    <w:rsid w:val="00BF0069"/>
    <w:rsid w:val="00BF00F0"/>
    <w:rsid w:val="00BF1169"/>
    <w:rsid w:val="00BF2AAA"/>
    <w:rsid w:val="00BF3322"/>
    <w:rsid w:val="00BF475D"/>
    <w:rsid w:val="00BF67A6"/>
    <w:rsid w:val="00C00ED6"/>
    <w:rsid w:val="00C04635"/>
    <w:rsid w:val="00C049E2"/>
    <w:rsid w:val="00C051CE"/>
    <w:rsid w:val="00C051DB"/>
    <w:rsid w:val="00C061EA"/>
    <w:rsid w:val="00C0692C"/>
    <w:rsid w:val="00C07540"/>
    <w:rsid w:val="00C07680"/>
    <w:rsid w:val="00C100E8"/>
    <w:rsid w:val="00C123FF"/>
    <w:rsid w:val="00C128F8"/>
    <w:rsid w:val="00C133E7"/>
    <w:rsid w:val="00C13475"/>
    <w:rsid w:val="00C13A48"/>
    <w:rsid w:val="00C14695"/>
    <w:rsid w:val="00C179D3"/>
    <w:rsid w:val="00C22EC7"/>
    <w:rsid w:val="00C232E2"/>
    <w:rsid w:val="00C239F6"/>
    <w:rsid w:val="00C23CC9"/>
    <w:rsid w:val="00C25A17"/>
    <w:rsid w:val="00C25F05"/>
    <w:rsid w:val="00C2623F"/>
    <w:rsid w:val="00C27443"/>
    <w:rsid w:val="00C27DE8"/>
    <w:rsid w:val="00C318CD"/>
    <w:rsid w:val="00C319E5"/>
    <w:rsid w:val="00C3287E"/>
    <w:rsid w:val="00C33F2F"/>
    <w:rsid w:val="00C35884"/>
    <w:rsid w:val="00C40787"/>
    <w:rsid w:val="00C41519"/>
    <w:rsid w:val="00C42DED"/>
    <w:rsid w:val="00C43EF3"/>
    <w:rsid w:val="00C44ADB"/>
    <w:rsid w:val="00C4621B"/>
    <w:rsid w:val="00C46916"/>
    <w:rsid w:val="00C500F7"/>
    <w:rsid w:val="00C517AD"/>
    <w:rsid w:val="00C533F5"/>
    <w:rsid w:val="00C55A4E"/>
    <w:rsid w:val="00C6058C"/>
    <w:rsid w:val="00C6087A"/>
    <w:rsid w:val="00C62861"/>
    <w:rsid w:val="00C63053"/>
    <w:rsid w:val="00C64481"/>
    <w:rsid w:val="00C653F8"/>
    <w:rsid w:val="00C72048"/>
    <w:rsid w:val="00C72799"/>
    <w:rsid w:val="00C72AB6"/>
    <w:rsid w:val="00C731FC"/>
    <w:rsid w:val="00C73D34"/>
    <w:rsid w:val="00C77F0B"/>
    <w:rsid w:val="00C806C6"/>
    <w:rsid w:val="00C8281B"/>
    <w:rsid w:val="00C8289A"/>
    <w:rsid w:val="00C82EB0"/>
    <w:rsid w:val="00C83283"/>
    <w:rsid w:val="00C83851"/>
    <w:rsid w:val="00C83A95"/>
    <w:rsid w:val="00C840A2"/>
    <w:rsid w:val="00C87D67"/>
    <w:rsid w:val="00C87F0A"/>
    <w:rsid w:val="00C92C09"/>
    <w:rsid w:val="00C92CF5"/>
    <w:rsid w:val="00C932F3"/>
    <w:rsid w:val="00C93857"/>
    <w:rsid w:val="00C95DF8"/>
    <w:rsid w:val="00CA0A89"/>
    <w:rsid w:val="00CA1813"/>
    <w:rsid w:val="00CA2112"/>
    <w:rsid w:val="00CA2169"/>
    <w:rsid w:val="00CA2F91"/>
    <w:rsid w:val="00CA3655"/>
    <w:rsid w:val="00CA3658"/>
    <w:rsid w:val="00CA422F"/>
    <w:rsid w:val="00CA4303"/>
    <w:rsid w:val="00CA4B99"/>
    <w:rsid w:val="00CA4FB5"/>
    <w:rsid w:val="00CA7088"/>
    <w:rsid w:val="00CA74D3"/>
    <w:rsid w:val="00CB1BD9"/>
    <w:rsid w:val="00CB1D30"/>
    <w:rsid w:val="00CB47FC"/>
    <w:rsid w:val="00CB55B8"/>
    <w:rsid w:val="00CB5C9F"/>
    <w:rsid w:val="00CB63D0"/>
    <w:rsid w:val="00CB6783"/>
    <w:rsid w:val="00CB67BA"/>
    <w:rsid w:val="00CB6DE0"/>
    <w:rsid w:val="00CB71F8"/>
    <w:rsid w:val="00CB7689"/>
    <w:rsid w:val="00CC0D2B"/>
    <w:rsid w:val="00CC1244"/>
    <w:rsid w:val="00CC1F87"/>
    <w:rsid w:val="00CC2690"/>
    <w:rsid w:val="00CC6109"/>
    <w:rsid w:val="00CC77FE"/>
    <w:rsid w:val="00CD164C"/>
    <w:rsid w:val="00CD20FF"/>
    <w:rsid w:val="00CD496B"/>
    <w:rsid w:val="00CD5AC2"/>
    <w:rsid w:val="00CE1C17"/>
    <w:rsid w:val="00CE58FE"/>
    <w:rsid w:val="00CE78AB"/>
    <w:rsid w:val="00CE7C51"/>
    <w:rsid w:val="00CF1F5A"/>
    <w:rsid w:val="00CF39A3"/>
    <w:rsid w:val="00CF4089"/>
    <w:rsid w:val="00CF488B"/>
    <w:rsid w:val="00CF48DD"/>
    <w:rsid w:val="00CF5AEA"/>
    <w:rsid w:val="00CF5BE7"/>
    <w:rsid w:val="00CF7490"/>
    <w:rsid w:val="00D00F5B"/>
    <w:rsid w:val="00D07615"/>
    <w:rsid w:val="00D10C7E"/>
    <w:rsid w:val="00D143B3"/>
    <w:rsid w:val="00D14764"/>
    <w:rsid w:val="00D1654E"/>
    <w:rsid w:val="00D208DD"/>
    <w:rsid w:val="00D209B2"/>
    <w:rsid w:val="00D20ACF"/>
    <w:rsid w:val="00D20C20"/>
    <w:rsid w:val="00D22A97"/>
    <w:rsid w:val="00D22DD9"/>
    <w:rsid w:val="00D23550"/>
    <w:rsid w:val="00D23E09"/>
    <w:rsid w:val="00D23EB2"/>
    <w:rsid w:val="00D24680"/>
    <w:rsid w:val="00D27E5C"/>
    <w:rsid w:val="00D300EF"/>
    <w:rsid w:val="00D30431"/>
    <w:rsid w:val="00D3227E"/>
    <w:rsid w:val="00D327F8"/>
    <w:rsid w:val="00D32A3E"/>
    <w:rsid w:val="00D32C6F"/>
    <w:rsid w:val="00D32CC7"/>
    <w:rsid w:val="00D3334A"/>
    <w:rsid w:val="00D33399"/>
    <w:rsid w:val="00D3467E"/>
    <w:rsid w:val="00D348DB"/>
    <w:rsid w:val="00D34A39"/>
    <w:rsid w:val="00D34AC4"/>
    <w:rsid w:val="00D35976"/>
    <w:rsid w:val="00D35E1D"/>
    <w:rsid w:val="00D35FA4"/>
    <w:rsid w:val="00D3618D"/>
    <w:rsid w:val="00D36882"/>
    <w:rsid w:val="00D41FE9"/>
    <w:rsid w:val="00D45209"/>
    <w:rsid w:val="00D453EE"/>
    <w:rsid w:val="00D45E42"/>
    <w:rsid w:val="00D4701F"/>
    <w:rsid w:val="00D47126"/>
    <w:rsid w:val="00D47226"/>
    <w:rsid w:val="00D47AD6"/>
    <w:rsid w:val="00D50C97"/>
    <w:rsid w:val="00D514D9"/>
    <w:rsid w:val="00D520B3"/>
    <w:rsid w:val="00D536E1"/>
    <w:rsid w:val="00D5570A"/>
    <w:rsid w:val="00D5697C"/>
    <w:rsid w:val="00D57666"/>
    <w:rsid w:val="00D60C95"/>
    <w:rsid w:val="00D624D3"/>
    <w:rsid w:val="00D62E87"/>
    <w:rsid w:val="00D63798"/>
    <w:rsid w:val="00D63CC7"/>
    <w:rsid w:val="00D646F1"/>
    <w:rsid w:val="00D64C9B"/>
    <w:rsid w:val="00D64E6C"/>
    <w:rsid w:val="00D66948"/>
    <w:rsid w:val="00D70C9A"/>
    <w:rsid w:val="00D7122A"/>
    <w:rsid w:val="00D71281"/>
    <w:rsid w:val="00D71328"/>
    <w:rsid w:val="00D72735"/>
    <w:rsid w:val="00D763B8"/>
    <w:rsid w:val="00D812B5"/>
    <w:rsid w:val="00D8292F"/>
    <w:rsid w:val="00D85350"/>
    <w:rsid w:val="00D90C78"/>
    <w:rsid w:val="00D92816"/>
    <w:rsid w:val="00D92EE6"/>
    <w:rsid w:val="00D93733"/>
    <w:rsid w:val="00D938C2"/>
    <w:rsid w:val="00D93B9D"/>
    <w:rsid w:val="00D93C97"/>
    <w:rsid w:val="00D95B9B"/>
    <w:rsid w:val="00D960F2"/>
    <w:rsid w:val="00DA053E"/>
    <w:rsid w:val="00DA132C"/>
    <w:rsid w:val="00DA1E9B"/>
    <w:rsid w:val="00DA1F7A"/>
    <w:rsid w:val="00DA2DF2"/>
    <w:rsid w:val="00DA4F9D"/>
    <w:rsid w:val="00DA60BE"/>
    <w:rsid w:val="00DA7716"/>
    <w:rsid w:val="00DA7723"/>
    <w:rsid w:val="00DB027A"/>
    <w:rsid w:val="00DB348F"/>
    <w:rsid w:val="00DB3FD7"/>
    <w:rsid w:val="00DB4EDA"/>
    <w:rsid w:val="00DB4FF9"/>
    <w:rsid w:val="00DB5763"/>
    <w:rsid w:val="00DB6341"/>
    <w:rsid w:val="00DB706D"/>
    <w:rsid w:val="00DB77C1"/>
    <w:rsid w:val="00DC0012"/>
    <w:rsid w:val="00DC057E"/>
    <w:rsid w:val="00DC13A7"/>
    <w:rsid w:val="00DC2720"/>
    <w:rsid w:val="00DC2E6A"/>
    <w:rsid w:val="00DC3437"/>
    <w:rsid w:val="00DC3EF3"/>
    <w:rsid w:val="00DC5AD9"/>
    <w:rsid w:val="00DC6D57"/>
    <w:rsid w:val="00DD06BF"/>
    <w:rsid w:val="00DD140F"/>
    <w:rsid w:val="00DD2DC6"/>
    <w:rsid w:val="00DD36BC"/>
    <w:rsid w:val="00DD3C08"/>
    <w:rsid w:val="00DD413B"/>
    <w:rsid w:val="00DD4F70"/>
    <w:rsid w:val="00DD5B6B"/>
    <w:rsid w:val="00DE015C"/>
    <w:rsid w:val="00DE01AC"/>
    <w:rsid w:val="00DE134C"/>
    <w:rsid w:val="00DE1F49"/>
    <w:rsid w:val="00DE235B"/>
    <w:rsid w:val="00DE31AF"/>
    <w:rsid w:val="00DE3734"/>
    <w:rsid w:val="00DE472F"/>
    <w:rsid w:val="00DE4E36"/>
    <w:rsid w:val="00DE6E45"/>
    <w:rsid w:val="00DF13AD"/>
    <w:rsid w:val="00DF197B"/>
    <w:rsid w:val="00DF328C"/>
    <w:rsid w:val="00DF3A06"/>
    <w:rsid w:val="00DF5C34"/>
    <w:rsid w:val="00DF6514"/>
    <w:rsid w:val="00E016DF"/>
    <w:rsid w:val="00E01F11"/>
    <w:rsid w:val="00E02344"/>
    <w:rsid w:val="00E04090"/>
    <w:rsid w:val="00E06713"/>
    <w:rsid w:val="00E06BAC"/>
    <w:rsid w:val="00E1253D"/>
    <w:rsid w:val="00E14ACB"/>
    <w:rsid w:val="00E16BD8"/>
    <w:rsid w:val="00E177EF"/>
    <w:rsid w:val="00E17A85"/>
    <w:rsid w:val="00E2148F"/>
    <w:rsid w:val="00E220EA"/>
    <w:rsid w:val="00E22E77"/>
    <w:rsid w:val="00E23789"/>
    <w:rsid w:val="00E23C59"/>
    <w:rsid w:val="00E23F5C"/>
    <w:rsid w:val="00E24A1C"/>
    <w:rsid w:val="00E25047"/>
    <w:rsid w:val="00E25ACF"/>
    <w:rsid w:val="00E26392"/>
    <w:rsid w:val="00E26DF5"/>
    <w:rsid w:val="00E274A5"/>
    <w:rsid w:val="00E2750E"/>
    <w:rsid w:val="00E27D38"/>
    <w:rsid w:val="00E30DCD"/>
    <w:rsid w:val="00E334F8"/>
    <w:rsid w:val="00E33B08"/>
    <w:rsid w:val="00E3523F"/>
    <w:rsid w:val="00E373AC"/>
    <w:rsid w:val="00E418E7"/>
    <w:rsid w:val="00E41DED"/>
    <w:rsid w:val="00E42093"/>
    <w:rsid w:val="00E42893"/>
    <w:rsid w:val="00E4376B"/>
    <w:rsid w:val="00E43A8C"/>
    <w:rsid w:val="00E4456C"/>
    <w:rsid w:val="00E44962"/>
    <w:rsid w:val="00E47080"/>
    <w:rsid w:val="00E505CA"/>
    <w:rsid w:val="00E5274C"/>
    <w:rsid w:val="00E52B52"/>
    <w:rsid w:val="00E5358F"/>
    <w:rsid w:val="00E53F6A"/>
    <w:rsid w:val="00E54B55"/>
    <w:rsid w:val="00E55CDF"/>
    <w:rsid w:val="00E56664"/>
    <w:rsid w:val="00E56F9B"/>
    <w:rsid w:val="00E57844"/>
    <w:rsid w:val="00E60D1D"/>
    <w:rsid w:val="00E61055"/>
    <w:rsid w:val="00E6268E"/>
    <w:rsid w:val="00E62F3D"/>
    <w:rsid w:val="00E63B32"/>
    <w:rsid w:val="00E64A13"/>
    <w:rsid w:val="00E64BDE"/>
    <w:rsid w:val="00E64D14"/>
    <w:rsid w:val="00E65A45"/>
    <w:rsid w:val="00E65F62"/>
    <w:rsid w:val="00E66578"/>
    <w:rsid w:val="00E66842"/>
    <w:rsid w:val="00E66DC6"/>
    <w:rsid w:val="00E71121"/>
    <w:rsid w:val="00E72500"/>
    <w:rsid w:val="00E76230"/>
    <w:rsid w:val="00E77317"/>
    <w:rsid w:val="00E773E5"/>
    <w:rsid w:val="00E77D95"/>
    <w:rsid w:val="00E77D9D"/>
    <w:rsid w:val="00E80B76"/>
    <w:rsid w:val="00E8130E"/>
    <w:rsid w:val="00E815B7"/>
    <w:rsid w:val="00E816CB"/>
    <w:rsid w:val="00E81852"/>
    <w:rsid w:val="00E81E1D"/>
    <w:rsid w:val="00E8548B"/>
    <w:rsid w:val="00E8691B"/>
    <w:rsid w:val="00E86F22"/>
    <w:rsid w:val="00E91422"/>
    <w:rsid w:val="00E9153F"/>
    <w:rsid w:val="00E9276B"/>
    <w:rsid w:val="00E94B16"/>
    <w:rsid w:val="00E9795E"/>
    <w:rsid w:val="00EA028F"/>
    <w:rsid w:val="00EA0D8B"/>
    <w:rsid w:val="00EA13C2"/>
    <w:rsid w:val="00EA1D73"/>
    <w:rsid w:val="00EA1F6D"/>
    <w:rsid w:val="00EA2C53"/>
    <w:rsid w:val="00EA357F"/>
    <w:rsid w:val="00EA39A1"/>
    <w:rsid w:val="00EA44D4"/>
    <w:rsid w:val="00EA475B"/>
    <w:rsid w:val="00EA4B64"/>
    <w:rsid w:val="00EA4DEA"/>
    <w:rsid w:val="00EA63EF"/>
    <w:rsid w:val="00EA6CBB"/>
    <w:rsid w:val="00EA76B6"/>
    <w:rsid w:val="00EB0D85"/>
    <w:rsid w:val="00EB1DA9"/>
    <w:rsid w:val="00EB2448"/>
    <w:rsid w:val="00EB5530"/>
    <w:rsid w:val="00EB7183"/>
    <w:rsid w:val="00EB787C"/>
    <w:rsid w:val="00EB7BA7"/>
    <w:rsid w:val="00EC00F1"/>
    <w:rsid w:val="00EC0BB4"/>
    <w:rsid w:val="00EC123D"/>
    <w:rsid w:val="00EC1BC2"/>
    <w:rsid w:val="00EC2B9D"/>
    <w:rsid w:val="00EC3205"/>
    <w:rsid w:val="00EC526A"/>
    <w:rsid w:val="00EC5F00"/>
    <w:rsid w:val="00EC6681"/>
    <w:rsid w:val="00EC6877"/>
    <w:rsid w:val="00EC71FB"/>
    <w:rsid w:val="00EC75B8"/>
    <w:rsid w:val="00EC7D13"/>
    <w:rsid w:val="00ED010E"/>
    <w:rsid w:val="00ED1577"/>
    <w:rsid w:val="00ED2BE9"/>
    <w:rsid w:val="00ED6EE6"/>
    <w:rsid w:val="00ED7F6C"/>
    <w:rsid w:val="00EE0AF0"/>
    <w:rsid w:val="00EE0B75"/>
    <w:rsid w:val="00EE1584"/>
    <w:rsid w:val="00EE1E54"/>
    <w:rsid w:val="00EE25FA"/>
    <w:rsid w:val="00EE50FD"/>
    <w:rsid w:val="00EF1E69"/>
    <w:rsid w:val="00EF2084"/>
    <w:rsid w:val="00EF3839"/>
    <w:rsid w:val="00EF39ED"/>
    <w:rsid w:val="00EF430F"/>
    <w:rsid w:val="00EF446D"/>
    <w:rsid w:val="00EF47D6"/>
    <w:rsid w:val="00EF4F3B"/>
    <w:rsid w:val="00EF5A96"/>
    <w:rsid w:val="00EF5B74"/>
    <w:rsid w:val="00EF5E3A"/>
    <w:rsid w:val="00EF7866"/>
    <w:rsid w:val="00F01D46"/>
    <w:rsid w:val="00F02B3F"/>
    <w:rsid w:val="00F03520"/>
    <w:rsid w:val="00F04916"/>
    <w:rsid w:val="00F060B5"/>
    <w:rsid w:val="00F10BC2"/>
    <w:rsid w:val="00F1166F"/>
    <w:rsid w:val="00F11BD7"/>
    <w:rsid w:val="00F12832"/>
    <w:rsid w:val="00F13E61"/>
    <w:rsid w:val="00F1538A"/>
    <w:rsid w:val="00F15A69"/>
    <w:rsid w:val="00F16173"/>
    <w:rsid w:val="00F16875"/>
    <w:rsid w:val="00F1787A"/>
    <w:rsid w:val="00F210CA"/>
    <w:rsid w:val="00F21531"/>
    <w:rsid w:val="00F216C0"/>
    <w:rsid w:val="00F21C0F"/>
    <w:rsid w:val="00F236CC"/>
    <w:rsid w:val="00F238EC"/>
    <w:rsid w:val="00F2436B"/>
    <w:rsid w:val="00F24B9D"/>
    <w:rsid w:val="00F25761"/>
    <w:rsid w:val="00F3476A"/>
    <w:rsid w:val="00F3780C"/>
    <w:rsid w:val="00F40E51"/>
    <w:rsid w:val="00F41CBC"/>
    <w:rsid w:val="00F41F73"/>
    <w:rsid w:val="00F45B80"/>
    <w:rsid w:val="00F45EC1"/>
    <w:rsid w:val="00F45FDB"/>
    <w:rsid w:val="00F46EEB"/>
    <w:rsid w:val="00F47E6D"/>
    <w:rsid w:val="00F50AC2"/>
    <w:rsid w:val="00F534F0"/>
    <w:rsid w:val="00F54249"/>
    <w:rsid w:val="00F548B3"/>
    <w:rsid w:val="00F5580A"/>
    <w:rsid w:val="00F5738E"/>
    <w:rsid w:val="00F5741C"/>
    <w:rsid w:val="00F57F6E"/>
    <w:rsid w:val="00F60421"/>
    <w:rsid w:val="00F6053E"/>
    <w:rsid w:val="00F61837"/>
    <w:rsid w:val="00F625CD"/>
    <w:rsid w:val="00F63262"/>
    <w:rsid w:val="00F6627F"/>
    <w:rsid w:val="00F67FCF"/>
    <w:rsid w:val="00F71CD4"/>
    <w:rsid w:val="00F7235D"/>
    <w:rsid w:val="00F723AB"/>
    <w:rsid w:val="00F731AB"/>
    <w:rsid w:val="00F7353E"/>
    <w:rsid w:val="00F756A5"/>
    <w:rsid w:val="00F80027"/>
    <w:rsid w:val="00F80954"/>
    <w:rsid w:val="00F81144"/>
    <w:rsid w:val="00F81334"/>
    <w:rsid w:val="00F81BEA"/>
    <w:rsid w:val="00F81EA5"/>
    <w:rsid w:val="00F82D60"/>
    <w:rsid w:val="00F83306"/>
    <w:rsid w:val="00F87135"/>
    <w:rsid w:val="00F90F3E"/>
    <w:rsid w:val="00F91184"/>
    <w:rsid w:val="00F93249"/>
    <w:rsid w:val="00F93C70"/>
    <w:rsid w:val="00F93F9D"/>
    <w:rsid w:val="00F966B9"/>
    <w:rsid w:val="00F96A67"/>
    <w:rsid w:val="00FA0205"/>
    <w:rsid w:val="00FA11A8"/>
    <w:rsid w:val="00FA1B92"/>
    <w:rsid w:val="00FA2785"/>
    <w:rsid w:val="00FA632E"/>
    <w:rsid w:val="00FB1064"/>
    <w:rsid w:val="00FB1A41"/>
    <w:rsid w:val="00FB20D5"/>
    <w:rsid w:val="00FB302D"/>
    <w:rsid w:val="00FB35AC"/>
    <w:rsid w:val="00FB3A79"/>
    <w:rsid w:val="00FB7035"/>
    <w:rsid w:val="00FB7482"/>
    <w:rsid w:val="00FB7690"/>
    <w:rsid w:val="00FC01A3"/>
    <w:rsid w:val="00FC0F29"/>
    <w:rsid w:val="00FC2245"/>
    <w:rsid w:val="00FC310A"/>
    <w:rsid w:val="00FC3574"/>
    <w:rsid w:val="00FC6655"/>
    <w:rsid w:val="00FC6BEA"/>
    <w:rsid w:val="00FD1B54"/>
    <w:rsid w:val="00FD29AA"/>
    <w:rsid w:val="00FD33FD"/>
    <w:rsid w:val="00FD3918"/>
    <w:rsid w:val="00FD4090"/>
    <w:rsid w:val="00FD471D"/>
    <w:rsid w:val="00FD4873"/>
    <w:rsid w:val="00FD7604"/>
    <w:rsid w:val="00FD7994"/>
    <w:rsid w:val="00FE0C9A"/>
    <w:rsid w:val="00FE2258"/>
    <w:rsid w:val="00FE2710"/>
    <w:rsid w:val="00FE3DAE"/>
    <w:rsid w:val="00FE4C57"/>
    <w:rsid w:val="00FE600C"/>
    <w:rsid w:val="00FE65A7"/>
    <w:rsid w:val="00FF19AD"/>
    <w:rsid w:val="00FF19B9"/>
    <w:rsid w:val="00FF1A1A"/>
    <w:rsid w:val="00FF5985"/>
    <w:rsid w:val="00FF6200"/>
    <w:rsid w:val="00FF62B3"/>
    <w:rsid w:val="00FF67EB"/>
    <w:rsid w:val="0E4E7E72"/>
    <w:rsid w:val="34C95776"/>
    <w:rsid w:val="3B7A160C"/>
    <w:rsid w:val="5E98063E"/>
    <w:rsid w:val="5F0495A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756BD"/>
  <w15:chartTrackingRefBased/>
  <w15:docId w15:val="{EA59C57B-07C6-4118-8673-8AA71675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7F"/>
    <w:rPr>
      <w:rFonts w:ascii="Arial" w:hAnsi="Arial"/>
      <w:sz w:val="22"/>
      <w:szCs w:val="24"/>
      <w:lang w:val="fr-FR" w:eastAsia="fr-FR"/>
    </w:rPr>
  </w:style>
  <w:style w:type="paragraph" w:styleId="Titre2">
    <w:name w:val="heading 2"/>
    <w:basedOn w:val="Normal"/>
    <w:next w:val="Normal"/>
    <w:qFormat/>
    <w:pPr>
      <w:keepNext/>
      <w:spacing w:before="240" w:after="60"/>
      <w:outlineLvl w:val="1"/>
    </w:pPr>
    <w:rPr>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jsp-titre2">
    <w:name w:val="jsp-titre2"/>
    <w:basedOn w:val="Titre2"/>
    <w:rPr>
      <w:rFonts w:ascii="AvantGarde Bk BT" w:hAnsi="AvantGarde Bk BT"/>
      <w:i w:val="0"/>
      <w:iCs w:val="0"/>
      <w:color w:val="0000FF"/>
      <w:sz w:val="24"/>
    </w:rPr>
  </w:style>
  <w:style w:type="paragraph" w:customStyle="1" w:styleId="jsp-titre3">
    <w:name w:val="jsp-titre3"/>
    <w:basedOn w:val="jsp-titre2"/>
    <w:autoRedefine/>
    <w:rPr>
      <w:rFonts w:cs="Tahoma"/>
      <w:sz w:val="28"/>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customStyle="1" w:styleId="1AutoList4">
    <w:name w:val="1AutoList4"/>
    <w:pPr>
      <w:tabs>
        <w:tab w:val="left" w:pos="720"/>
      </w:tabs>
      <w:autoSpaceDE w:val="0"/>
      <w:autoSpaceDN w:val="0"/>
      <w:adjustRightInd w:val="0"/>
      <w:ind w:left="720" w:hanging="720"/>
    </w:pPr>
    <w:rPr>
      <w:szCs w:val="24"/>
      <w:lang w:val="fr-FR" w:eastAsia="fr-FR"/>
    </w:rPr>
  </w:style>
  <w:style w:type="paragraph" w:styleId="Textedebulles">
    <w:name w:val="Balloon Text"/>
    <w:basedOn w:val="Normal"/>
    <w:link w:val="TextedebullesCar"/>
    <w:uiPriority w:val="99"/>
    <w:semiHidden/>
    <w:unhideWhenUsed/>
    <w:rsid w:val="005055E1"/>
    <w:rPr>
      <w:rFonts w:ascii="Tahoma" w:hAnsi="Tahoma" w:cs="Tahoma"/>
      <w:sz w:val="16"/>
      <w:szCs w:val="16"/>
    </w:rPr>
  </w:style>
  <w:style w:type="character" w:customStyle="1" w:styleId="TextedebullesCar">
    <w:name w:val="Texte de bulles Car"/>
    <w:link w:val="Textedebulles"/>
    <w:uiPriority w:val="99"/>
    <w:semiHidden/>
    <w:rsid w:val="005055E1"/>
    <w:rPr>
      <w:rFonts w:ascii="Tahoma" w:hAnsi="Tahoma" w:cs="Tahoma"/>
      <w:sz w:val="16"/>
      <w:szCs w:val="16"/>
      <w:lang w:val="fr-FR" w:eastAsia="fr-FR"/>
    </w:rPr>
  </w:style>
  <w:style w:type="character" w:styleId="Marquedecommentaire">
    <w:name w:val="annotation reference"/>
    <w:uiPriority w:val="99"/>
    <w:semiHidden/>
    <w:unhideWhenUsed/>
    <w:rsid w:val="00AA5477"/>
    <w:rPr>
      <w:sz w:val="16"/>
      <w:szCs w:val="16"/>
    </w:rPr>
  </w:style>
  <w:style w:type="paragraph" w:styleId="Commentaire">
    <w:name w:val="annotation text"/>
    <w:basedOn w:val="Normal"/>
    <w:link w:val="CommentaireCar"/>
    <w:uiPriority w:val="99"/>
    <w:unhideWhenUsed/>
    <w:rsid w:val="00AA5477"/>
    <w:rPr>
      <w:sz w:val="20"/>
      <w:szCs w:val="20"/>
    </w:rPr>
  </w:style>
  <w:style w:type="character" w:customStyle="1" w:styleId="CommentaireCar">
    <w:name w:val="Commentaire Car"/>
    <w:link w:val="Commentaire"/>
    <w:uiPriority w:val="99"/>
    <w:rsid w:val="00AA5477"/>
    <w:rPr>
      <w:lang w:val="fr-FR" w:eastAsia="fr-FR"/>
    </w:rPr>
  </w:style>
  <w:style w:type="paragraph" w:styleId="Objetducommentaire">
    <w:name w:val="annotation subject"/>
    <w:basedOn w:val="Commentaire"/>
    <w:next w:val="Commentaire"/>
    <w:link w:val="ObjetducommentaireCar"/>
    <w:uiPriority w:val="99"/>
    <w:semiHidden/>
    <w:unhideWhenUsed/>
    <w:rsid w:val="00AA5477"/>
    <w:rPr>
      <w:b/>
      <w:bCs/>
    </w:rPr>
  </w:style>
  <w:style w:type="character" w:customStyle="1" w:styleId="ObjetducommentaireCar">
    <w:name w:val="Objet du commentaire Car"/>
    <w:link w:val="Objetducommentaire"/>
    <w:uiPriority w:val="99"/>
    <w:semiHidden/>
    <w:rsid w:val="00AA5477"/>
    <w:rPr>
      <w:b/>
      <w:bCs/>
      <w:lang w:val="fr-FR" w:eastAsia="fr-FR"/>
    </w:rPr>
  </w:style>
  <w:style w:type="character" w:customStyle="1" w:styleId="En-tteCar">
    <w:name w:val="En-tête Car"/>
    <w:link w:val="En-tte"/>
    <w:uiPriority w:val="99"/>
    <w:rsid w:val="00AA5477"/>
    <w:rPr>
      <w:sz w:val="24"/>
      <w:szCs w:val="24"/>
      <w:lang w:val="fr-FR" w:eastAsia="fr-FR"/>
    </w:rPr>
  </w:style>
  <w:style w:type="character" w:styleId="Lienhypertexte">
    <w:name w:val="Hyperlink"/>
    <w:uiPriority w:val="99"/>
    <w:unhideWhenUsed/>
    <w:rsid w:val="007E38AF"/>
    <w:rPr>
      <w:color w:val="0000FF"/>
      <w:u w:val="single"/>
    </w:rPr>
  </w:style>
  <w:style w:type="character" w:customStyle="1" w:styleId="PieddepageCar">
    <w:name w:val="Pied de page Car"/>
    <w:link w:val="Pieddepage"/>
    <w:uiPriority w:val="99"/>
    <w:rsid w:val="000560BD"/>
    <w:rPr>
      <w:sz w:val="24"/>
      <w:szCs w:val="24"/>
      <w:lang w:val="fr-FR" w:eastAsia="fr-FR"/>
    </w:rPr>
  </w:style>
  <w:style w:type="paragraph" w:styleId="Rvision">
    <w:name w:val="Revision"/>
    <w:hidden/>
    <w:uiPriority w:val="99"/>
    <w:semiHidden/>
    <w:rsid w:val="00F16875"/>
    <w:rPr>
      <w:rFonts w:ascii="Arial" w:hAnsi="Arial"/>
      <w:sz w:val="22"/>
      <w:szCs w:val="24"/>
      <w:lang w:val="fr-FR" w:eastAsia="fr-FR"/>
    </w:rPr>
  </w:style>
  <w:style w:type="paragraph" w:customStyle="1" w:styleId="Default">
    <w:name w:val="Default"/>
    <w:rsid w:val="0073423C"/>
    <w:pPr>
      <w:autoSpaceDE w:val="0"/>
      <w:autoSpaceDN w:val="0"/>
      <w:adjustRightInd w:val="0"/>
    </w:pPr>
    <w:rPr>
      <w:rFonts w:ascii="Arial" w:hAnsi="Arial" w:cs="Arial"/>
      <w:color w:val="000000"/>
      <w:sz w:val="24"/>
      <w:szCs w:val="24"/>
      <w:lang w:val="fr-FR" w:eastAsia="fr-FR"/>
    </w:rPr>
  </w:style>
  <w:style w:type="character" w:styleId="Textedelespacerserv">
    <w:name w:val="Placeholder Text"/>
    <w:uiPriority w:val="99"/>
    <w:semiHidden/>
    <w:rsid w:val="00E53F6A"/>
    <w:rPr>
      <w:color w:val="808080"/>
    </w:rPr>
  </w:style>
  <w:style w:type="paragraph" w:styleId="Paragraphedeliste">
    <w:name w:val="List Paragraph"/>
    <w:basedOn w:val="Normal"/>
    <w:link w:val="ParagraphedelisteCar"/>
    <w:uiPriority w:val="34"/>
    <w:qFormat/>
    <w:rsid w:val="00C07680"/>
    <w:pPr>
      <w:ind w:left="708"/>
    </w:pPr>
  </w:style>
  <w:style w:type="character" w:customStyle="1" w:styleId="ParagraphedelisteCar">
    <w:name w:val="Paragraphe de liste Car"/>
    <w:link w:val="Paragraphedeliste"/>
    <w:uiPriority w:val="34"/>
    <w:locked/>
    <w:rsid w:val="00764185"/>
    <w:rPr>
      <w:rFonts w:ascii="Arial" w:hAnsi="Arial"/>
      <w:sz w:val="22"/>
      <w:szCs w:val="24"/>
      <w:lang w:val="fr-FR" w:eastAsia="fr-FR"/>
    </w:rPr>
  </w:style>
  <w:style w:type="character" w:styleId="Mentionnonrsolue">
    <w:name w:val="Unresolved Mention"/>
    <w:uiPriority w:val="99"/>
    <w:semiHidden/>
    <w:unhideWhenUsed/>
    <w:rsid w:val="00665E90"/>
    <w:rPr>
      <w:color w:val="605E5C"/>
      <w:shd w:val="clear" w:color="auto" w:fill="E1DFDD"/>
    </w:rPr>
  </w:style>
  <w:style w:type="paragraph" w:styleId="NormalWeb">
    <w:name w:val="Normal (Web)"/>
    <w:basedOn w:val="Normal"/>
    <w:uiPriority w:val="99"/>
    <w:semiHidden/>
    <w:unhideWhenUsed/>
    <w:rsid w:val="00BE1E0F"/>
    <w:rPr>
      <w:rFonts w:ascii="Times New Roman" w:hAnsi="Times New Roman"/>
      <w:sz w:val="24"/>
    </w:rPr>
  </w:style>
  <w:style w:type="paragraph" w:customStyle="1" w:styleId="pf0">
    <w:name w:val="pf0"/>
    <w:basedOn w:val="Normal"/>
    <w:rsid w:val="002A1A45"/>
    <w:pPr>
      <w:spacing w:before="100" w:beforeAutospacing="1" w:after="100" w:afterAutospacing="1"/>
    </w:pPr>
    <w:rPr>
      <w:rFonts w:ascii="Times New Roman" w:hAnsi="Times New Roman"/>
      <w:sz w:val="24"/>
      <w:lang w:val="fr-CA" w:eastAsia="fr-CA"/>
    </w:rPr>
  </w:style>
  <w:style w:type="character" w:customStyle="1" w:styleId="cf01">
    <w:name w:val="cf01"/>
    <w:rsid w:val="002A1A45"/>
    <w:rPr>
      <w:rFonts w:ascii="Segoe UI" w:hAnsi="Segoe UI" w:cs="Segoe UI" w:hint="default"/>
      <w:sz w:val="18"/>
      <w:szCs w:val="18"/>
    </w:rPr>
  </w:style>
  <w:style w:type="character" w:customStyle="1" w:styleId="Style1">
    <w:name w:val="Style1"/>
    <w:basedOn w:val="Policepardfaut"/>
    <w:rsid w:val="005D38EE"/>
    <w:rPr>
      <w:b/>
    </w:rPr>
  </w:style>
  <w:style w:type="character" w:customStyle="1" w:styleId="Style2">
    <w:name w:val="Style2"/>
    <w:basedOn w:val="Policepardfaut"/>
    <w:rsid w:val="0073733F"/>
    <w:rPr>
      <w:b/>
    </w:rPr>
  </w:style>
  <w:style w:type="character" w:customStyle="1" w:styleId="Style3">
    <w:name w:val="Style3"/>
    <w:basedOn w:val="Policepardfaut"/>
    <w:rsid w:val="0073733F"/>
    <w:rPr>
      <w:b/>
    </w:rPr>
  </w:style>
  <w:style w:type="character" w:customStyle="1" w:styleId="Style4">
    <w:name w:val="Style4"/>
    <w:basedOn w:val="Policepardfaut"/>
    <w:rsid w:val="003E7ED4"/>
    <w:rPr>
      <w:b/>
    </w:rPr>
  </w:style>
  <w:style w:type="character" w:customStyle="1" w:styleId="Style5">
    <w:name w:val="Style5"/>
    <w:basedOn w:val="Policepardfaut"/>
    <w:rsid w:val="003E7ED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9239">
      <w:bodyDiv w:val="1"/>
      <w:marLeft w:val="0"/>
      <w:marRight w:val="0"/>
      <w:marTop w:val="0"/>
      <w:marBottom w:val="0"/>
      <w:divBdr>
        <w:top w:val="none" w:sz="0" w:space="0" w:color="auto"/>
        <w:left w:val="none" w:sz="0" w:space="0" w:color="auto"/>
        <w:bottom w:val="none" w:sz="0" w:space="0" w:color="auto"/>
        <w:right w:val="none" w:sz="0" w:space="0" w:color="auto"/>
      </w:divBdr>
    </w:div>
    <w:div w:id="106046809">
      <w:bodyDiv w:val="1"/>
      <w:marLeft w:val="0"/>
      <w:marRight w:val="0"/>
      <w:marTop w:val="0"/>
      <w:marBottom w:val="0"/>
      <w:divBdr>
        <w:top w:val="none" w:sz="0" w:space="0" w:color="auto"/>
        <w:left w:val="none" w:sz="0" w:space="0" w:color="auto"/>
        <w:bottom w:val="none" w:sz="0" w:space="0" w:color="auto"/>
        <w:right w:val="none" w:sz="0" w:space="0" w:color="auto"/>
      </w:divBdr>
    </w:div>
    <w:div w:id="128475891">
      <w:bodyDiv w:val="1"/>
      <w:marLeft w:val="0"/>
      <w:marRight w:val="0"/>
      <w:marTop w:val="0"/>
      <w:marBottom w:val="0"/>
      <w:divBdr>
        <w:top w:val="none" w:sz="0" w:space="0" w:color="auto"/>
        <w:left w:val="none" w:sz="0" w:space="0" w:color="auto"/>
        <w:bottom w:val="none" w:sz="0" w:space="0" w:color="auto"/>
        <w:right w:val="none" w:sz="0" w:space="0" w:color="auto"/>
      </w:divBdr>
    </w:div>
    <w:div w:id="160855177">
      <w:bodyDiv w:val="1"/>
      <w:marLeft w:val="0"/>
      <w:marRight w:val="0"/>
      <w:marTop w:val="0"/>
      <w:marBottom w:val="0"/>
      <w:divBdr>
        <w:top w:val="none" w:sz="0" w:space="0" w:color="auto"/>
        <w:left w:val="none" w:sz="0" w:space="0" w:color="auto"/>
        <w:bottom w:val="none" w:sz="0" w:space="0" w:color="auto"/>
        <w:right w:val="none" w:sz="0" w:space="0" w:color="auto"/>
      </w:divBdr>
    </w:div>
    <w:div w:id="235209036">
      <w:bodyDiv w:val="1"/>
      <w:marLeft w:val="0"/>
      <w:marRight w:val="0"/>
      <w:marTop w:val="0"/>
      <w:marBottom w:val="0"/>
      <w:divBdr>
        <w:top w:val="none" w:sz="0" w:space="0" w:color="auto"/>
        <w:left w:val="none" w:sz="0" w:space="0" w:color="auto"/>
        <w:bottom w:val="none" w:sz="0" w:space="0" w:color="auto"/>
        <w:right w:val="none" w:sz="0" w:space="0" w:color="auto"/>
      </w:divBdr>
    </w:div>
    <w:div w:id="346173514">
      <w:bodyDiv w:val="1"/>
      <w:marLeft w:val="0"/>
      <w:marRight w:val="0"/>
      <w:marTop w:val="0"/>
      <w:marBottom w:val="0"/>
      <w:divBdr>
        <w:top w:val="none" w:sz="0" w:space="0" w:color="auto"/>
        <w:left w:val="none" w:sz="0" w:space="0" w:color="auto"/>
        <w:bottom w:val="none" w:sz="0" w:space="0" w:color="auto"/>
        <w:right w:val="none" w:sz="0" w:space="0" w:color="auto"/>
      </w:divBdr>
    </w:div>
    <w:div w:id="399716753">
      <w:bodyDiv w:val="1"/>
      <w:marLeft w:val="0"/>
      <w:marRight w:val="0"/>
      <w:marTop w:val="0"/>
      <w:marBottom w:val="0"/>
      <w:divBdr>
        <w:top w:val="none" w:sz="0" w:space="0" w:color="auto"/>
        <w:left w:val="none" w:sz="0" w:space="0" w:color="auto"/>
        <w:bottom w:val="none" w:sz="0" w:space="0" w:color="auto"/>
        <w:right w:val="none" w:sz="0" w:space="0" w:color="auto"/>
      </w:divBdr>
    </w:div>
    <w:div w:id="449662535">
      <w:bodyDiv w:val="1"/>
      <w:marLeft w:val="0"/>
      <w:marRight w:val="0"/>
      <w:marTop w:val="0"/>
      <w:marBottom w:val="0"/>
      <w:divBdr>
        <w:top w:val="none" w:sz="0" w:space="0" w:color="auto"/>
        <w:left w:val="none" w:sz="0" w:space="0" w:color="auto"/>
        <w:bottom w:val="none" w:sz="0" w:space="0" w:color="auto"/>
        <w:right w:val="none" w:sz="0" w:space="0" w:color="auto"/>
      </w:divBdr>
    </w:div>
    <w:div w:id="529076634">
      <w:bodyDiv w:val="1"/>
      <w:marLeft w:val="0"/>
      <w:marRight w:val="0"/>
      <w:marTop w:val="0"/>
      <w:marBottom w:val="0"/>
      <w:divBdr>
        <w:top w:val="none" w:sz="0" w:space="0" w:color="auto"/>
        <w:left w:val="none" w:sz="0" w:space="0" w:color="auto"/>
        <w:bottom w:val="none" w:sz="0" w:space="0" w:color="auto"/>
        <w:right w:val="none" w:sz="0" w:space="0" w:color="auto"/>
      </w:divBdr>
    </w:div>
    <w:div w:id="555970162">
      <w:bodyDiv w:val="1"/>
      <w:marLeft w:val="0"/>
      <w:marRight w:val="0"/>
      <w:marTop w:val="0"/>
      <w:marBottom w:val="0"/>
      <w:divBdr>
        <w:top w:val="none" w:sz="0" w:space="0" w:color="auto"/>
        <w:left w:val="none" w:sz="0" w:space="0" w:color="auto"/>
        <w:bottom w:val="none" w:sz="0" w:space="0" w:color="auto"/>
        <w:right w:val="none" w:sz="0" w:space="0" w:color="auto"/>
      </w:divBdr>
    </w:div>
    <w:div w:id="575483394">
      <w:bodyDiv w:val="1"/>
      <w:marLeft w:val="0"/>
      <w:marRight w:val="0"/>
      <w:marTop w:val="0"/>
      <w:marBottom w:val="0"/>
      <w:divBdr>
        <w:top w:val="none" w:sz="0" w:space="0" w:color="auto"/>
        <w:left w:val="none" w:sz="0" w:space="0" w:color="auto"/>
        <w:bottom w:val="none" w:sz="0" w:space="0" w:color="auto"/>
        <w:right w:val="none" w:sz="0" w:space="0" w:color="auto"/>
      </w:divBdr>
      <w:divsChild>
        <w:div w:id="831215860">
          <w:marLeft w:val="0"/>
          <w:marRight w:val="0"/>
          <w:marTop w:val="240"/>
          <w:marBottom w:val="0"/>
          <w:divBdr>
            <w:top w:val="none" w:sz="0" w:space="0" w:color="auto"/>
            <w:left w:val="none" w:sz="0" w:space="0" w:color="auto"/>
            <w:bottom w:val="none" w:sz="0" w:space="0" w:color="auto"/>
            <w:right w:val="none" w:sz="0" w:space="0" w:color="auto"/>
          </w:divBdr>
        </w:div>
        <w:div w:id="941448960">
          <w:marLeft w:val="0"/>
          <w:marRight w:val="0"/>
          <w:marTop w:val="120"/>
          <w:marBottom w:val="0"/>
          <w:divBdr>
            <w:top w:val="none" w:sz="0" w:space="0" w:color="auto"/>
            <w:left w:val="none" w:sz="0" w:space="0" w:color="auto"/>
            <w:bottom w:val="none" w:sz="0" w:space="0" w:color="auto"/>
            <w:right w:val="none" w:sz="0" w:space="0" w:color="auto"/>
          </w:divBdr>
        </w:div>
      </w:divsChild>
    </w:div>
    <w:div w:id="627392236">
      <w:bodyDiv w:val="1"/>
      <w:marLeft w:val="0"/>
      <w:marRight w:val="0"/>
      <w:marTop w:val="0"/>
      <w:marBottom w:val="0"/>
      <w:divBdr>
        <w:top w:val="none" w:sz="0" w:space="0" w:color="auto"/>
        <w:left w:val="none" w:sz="0" w:space="0" w:color="auto"/>
        <w:bottom w:val="none" w:sz="0" w:space="0" w:color="auto"/>
        <w:right w:val="none" w:sz="0" w:space="0" w:color="auto"/>
      </w:divBdr>
      <w:divsChild>
        <w:div w:id="104204107">
          <w:marLeft w:val="0"/>
          <w:marRight w:val="0"/>
          <w:marTop w:val="240"/>
          <w:marBottom w:val="0"/>
          <w:divBdr>
            <w:top w:val="none" w:sz="0" w:space="0" w:color="auto"/>
            <w:left w:val="none" w:sz="0" w:space="0" w:color="auto"/>
            <w:bottom w:val="none" w:sz="0" w:space="0" w:color="auto"/>
            <w:right w:val="none" w:sz="0" w:space="0" w:color="auto"/>
          </w:divBdr>
        </w:div>
        <w:div w:id="1413316007">
          <w:marLeft w:val="0"/>
          <w:marRight w:val="0"/>
          <w:marTop w:val="120"/>
          <w:marBottom w:val="0"/>
          <w:divBdr>
            <w:top w:val="none" w:sz="0" w:space="0" w:color="auto"/>
            <w:left w:val="none" w:sz="0" w:space="0" w:color="auto"/>
            <w:bottom w:val="none" w:sz="0" w:space="0" w:color="auto"/>
            <w:right w:val="none" w:sz="0" w:space="0" w:color="auto"/>
          </w:divBdr>
        </w:div>
      </w:divsChild>
    </w:div>
    <w:div w:id="705645929">
      <w:bodyDiv w:val="1"/>
      <w:marLeft w:val="0"/>
      <w:marRight w:val="0"/>
      <w:marTop w:val="0"/>
      <w:marBottom w:val="0"/>
      <w:divBdr>
        <w:top w:val="none" w:sz="0" w:space="0" w:color="auto"/>
        <w:left w:val="none" w:sz="0" w:space="0" w:color="auto"/>
        <w:bottom w:val="none" w:sz="0" w:space="0" w:color="auto"/>
        <w:right w:val="none" w:sz="0" w:space="0" w:color="auto"/>
      </w:divBdr>
    </w:div>
    <w:div w:id="719329315">
      <w:bodyDiv w:val="1"/>
      <w:marLeft w:val="0"/>
      <w:marRight w:val="0"/>
      <w:marTop w:val="0"/>
      <w:marBottom w:val="0"/>
      <w:divBdr>
        <w:top w:val="none" w:sz="0" w:space="0" w:color="auto"/>
        <w:left w:val="none" w:sz="0" w:space="0" w:color="auto"/>
        <w:bottom w:val="none" w:sz="0" w:space="0" w:color="auto"/>
        <w:right w:val="none" w:sz="0" w:space="0" w:color="auto"/>
      </w:divBdr>
    </w:div>
    <w:div w:id="774518112">
      <w:bodyDiv w:val="1"/>
      <w:marLeft w:val="0"/>
      <w:marRight w:val="0"/>
      <w:marTop w:val="0"/>
      <w:marBottom w:val="0"/>
      <w:divBdr>
        <w:top w:val="none" w:sz="0" w:space="0" w:color="auto"/>
        <w:left w:val="none" w:sz="0" w:space="0" w:color="auto"/>
        <w:bottom w:val="none" w:sz="0" w:space="0" w:color="auto"/>
        <w:right w:val="none" w:sz="0" w:space="0" w:color="auto"/>
      </w:divBdr>
    </w:div>
    <w:div w:id="776215436">
      <w:bodyDiv w:val="1"/>
      <w:marLeft w:val="0"/>
      <w:marRight w:val="0"/>
      <w:marTop w:val="0"/>
      <w:marBottom w:val="0"/>
      <w:divBdr>
        <w:top w:val="none" w:sz="0" w:space="0" w:color="auto"/>
        <w:left w:val="none" w:sz="0" w:space="0" w:color="auto"/>
        <w:bottom w:val="none" w:sz="0" w:space="0" w:color="auto"/>
        <w:right w:val="none" w:sz="0" w:space="0" w:color="auto"/>
      </w:divBdr>
    </w:div>
    <w:div w:id="828013884">
      <w:bodyDiv w:val="1"/>
      <w:marLeft w:val="0"/>
      <w:marRight w:val="0"/>
      <w:marTop w:val="0"/>
      <w:marBottom w:val="0"/>
      <w:divBdr>
        <w:top w:val="none" w:sz="0" w:space="0" w:color="auto"/>
        <w:left w:val="none" w:sz="0" w:space="0" w:color="auto"/>
        <w:bottom w:val="none" w:sz="0" w:space="0" w:color="auto"/>
        <w:right w:val="none" w:sz="0" w:space="0" w:color="auto"/>
      </w:divBdr>
    </w:div>
    <w:div w:id="830410650">
      <w:bodyDiv w:val="1"/>
      <w:marLeft w:val="0"/>
      <w:marRight w:val="0"/>
      <w:marTop w:val="0"/>
      <w:marBottom w:val="0"/>
      <w:divBdr>
        <w:top w:val="none" w:sz="0" w:space="0" w:color="auto"/>
        <w:left w:val="none" w:sz="0" w:space="0" w:color="auto"/>
        <w:bottom w:val="none" w:sz="0" w:space="0" w:color="auto"/>
        <w:right w:val="none" w:sz="0" w:space="0" w:color="auto"/>
      </w:divBdr>
      <w:divsChild>
        <w:div w:id="466748027">
          <w:marLeft w:val="0"/>
          <w:marRight w:val="0"/>
          <w:marTop w:val="120"/>
          <w:marBottom w:val="0"/>
          <w:divBdr>
            <w:top w:val="none" w:sz="0" w:space="0" w:color="auto"/>
            <w:left w:val="none" w:sz="0" w:space="0" w:color="auto"/>
            <w:bottom w:val="none" w:sz="0" w:space="0" w:color="auto"/>
            <w:right w:val="none" w:sz="0" w:space="0" w:color="auto"/>
          </w:divBdr>
        </w:div>
        <w:div w:id="984699970">
          <w:marLeft w:val="0"/>
          <w:marRight w:val="0"/>
          <w:marTop w:val="240"/>
          <w:marBottom w:val="0"/>
          <w:divBdr>
            <w:top w:val="none" w:sz="0" w:space="0" w:color="auto"/>
            <w:left w:val="none" w:sz="0" w:space="0" w:color="auto"/>
            <w:bottom w:val="none" w:sz="0" w:space="0" w:color="auto"/>
            <w:right w:val="none" w:sz="0" w:space="0" w:color="auto"/>
          </w:divBdr>
        </w:div>
      </w:divsChild>
    </w:div>
    <w:div w:id="895746358">
      <w:bodyDiv w:val="1"/>
      <w:marLeft w:val="0"/>
      <w:marRight w:val="0"/>
      <w:marTop w:val="0"/>
      <w:marBottom w:val="0"/>
      <w:divBdr>
        <w:top w:val="none" w:sz="0" w:space="0" w:color="auto"/>
        <w:left w:val="none" w:sz="0" w:space="0" w:color="auto"/>
        <w:bottom w:val="none" w:sz="0" w:space="0" w:color="auto"/>
        <w:right w:val="none" w:sz="0" w:space="0" w:color="auto"/>
      </w:divBdr>
    </w:div>
    <w:div w:id="949313655">
      <w:bodyDiv w:val="1"/>
      <w:marLeft w:val="0"/>
      <w:marRight w:val="0"/>
      <w:marTop w:val="0"/>
      <w:marBottom w:val="0"/>
      <w:divBdr>
        <w:top w:val="none" w:sz="0" w:space="0" w:color="auto"/>
        <w:left w:val="none" w:sz="0" w:space="0" w:color="auto"/>
        <w:bottom w:val="none" w:sz="0" w:space="0" w:color="auto"/>
        <w:right w:val="none" w:sz="0" w:space="0" w:color="auto"/>
      </w:divBdr>
    </w:div>
    <w:div w:id="1000931598">
      <w:bodyDiv w:val="1"/>
      <w:marLeft w:val="0"/>
      <w:marRight w:val="0"/>
      <w:marTop w:val="0"/>
      <w:marBottom w:val="0"/>
      <w:divBdr>
        <w:top w:val="none" w:sz="0" w:space="0" w:color="auto"/>
        <w:left w:val="none" w:sz="0" w:space="0" w:color="auto"/>
        <w:bottom w:val="none" w:sz="0" w:space="0" w:color="auto"/>
        <w:right w:val="none" w:sz="0" w:space="0" w:color="auto"/>
      </w:divBdr>
    </w:div>
    <w:div w:id="1046611295">
      <w:bodyDiv w:val="1"/>
      <w:marLeft w:val="0"/>
      <w:marRight w:val="0"/>
      <w:marTop w:val="0"/>
      <w:marBottom w:val="0"/>
      <w:divBdr>
        <w:top w:val="none" w:sz="0" w:space="0" w:color="auto"/>
        <w:left w:val="none" w:sz="0" w:space="0" w:color="auto"/>
        <w:bottom w:val="none" w:sz="0" w:space="0" w:color="auto"/>
        <w:right w:val="none" w:sz="0" w:space="0" w:color="auto"/>
      </w:divBdr>
    </w:div>
    <w:div w:id="1131555922">
      <w:bodyDiv w:val="1"/>
      <w:marLeft w:val="0"/>
      <w:marRight w:val="0"/>
      <w:marTop w:val="0"/>
      <w:marBottom w:val="0"/>
      <w:divBdr>
        <w:top w:val="none" w:sz="0" w:space="0" w:color="auto"/>
        <w:left w:val="none" w:sz="0" w:space="0" w:color="auto"/>
        <w:bottom w:val="none" w:sz="0" w:space="0" w:color="auto"/>
        <w:right w:val="none" w:sz="0" w:space="0" w:color="auto"/>
      </w:divBdr>
    </w:div>
    <w:div w:id="1174495555">
      <w:bodyDiv w:val="1"/>
      <w:marLeft w:val="0"/>
      <w:marRight w:val="0"/>
      <w:marTop w:val="0"/>
      <w:marBottom w:val="0"/>
      <w:divBdr>
        <w:top w:val="none" w:sz="0" w:space="0" w:color="auto"/>
        <w:left w:val="none" w:sz="0" w:space="0" w:color="auto"/>
        <w:bottom w:val="none" w:sz="0" w:space="0" w:color="auto"/>
        <w:right w:val="none" w:sz="0" w:space="0" w:color="auto"/>
      </w:divBdr>
    </w:div>
    <w:div w:id="1216350493">
      <w:bodyDiv w:val="1"/>
      <w:marLeft w:val="0"/>
      <w:marRight w:val="0"/>
      <w:marTop w:val="0"/>
      <w:marBottom w:val="0"/>
      <w:divBdr>
        <w:top w:val="none" w:sz="0" w:space="0" w:color="auto"/>
        <w:left w:val="none" w:sz="0" w:space="0" w:color="auto"/>
        <w:bottom w:val="none" w:sz="0" w:space="0" w:color="auto"/>
        <w:right w:val="none" w:sz="0" w:space="0" w:color="auto"/>
      </w:divBdr>
    </w:div>
    <w:div w:id="1226575216">
      <w:bodyDiv w:val="1"/>
      <w:marLeft w:val="0"/>
      <w:marRight w:val="0"/>
      <w:marTop w:val="0"/>
      <w:marBottom w:val="0"/>
      <w:divBdr>
        <w:top w:val="none" w:sz="0" w:space="0" w:color="auto"/>
        <w:left w:val="none" w:sz="0" w:space="0" w:color="auto"/>
        <w:bottom w:val="none" w:sz="0" w:space="0" w:color="auto"/>
        <w:right w:val="none" w:sz="0" w:space="0" w:color="auto"/>
      </w:divBdr>
    </w:div>
    <w:div w:id="1297836810">
      <w:bodyDiv w:val="1"/>
      <w:marLeft w:val="0"/>
      <w:marRight w:val="0"/>
      <w:marTop w:val="0"/>
      <w:marBottom w:val="0"/>
      <w:divBdr>
        <w:top w:val="none" w:sz="0" w:space="0" w:color="auto"/>
        <w:left w:val="none" w:sz="0" w:space="0" w:color="auto"/>
        <w:bottom w:val="none" w:sz="0" w:space="0" w:color="auto"/>
        <w:right w:val="none" w:sz="0" w:space="0" w:color="auto"/>
      </w:divBdr>
      <w:divsChild>
        <w:div w:id="229199469">
          <w:marLeft w:val="0"/>
          <w:marRight w:val="0"/>
          <w:marTop w:val="120"/>
          <w:marBottom w:val="0"/>
          <w:divBdr>
            <w:top w:val="none" w:sz="0" w:space="0" w:color="auto"/>
            <w:left w:val="none" w:sz="0" w:space="0" w:color="auto"/>
            <w:bottom w:val="none" w:sz="0" w:space="0" w:color="auto"/>
            <w:right w:val="none" w:sz="0" w:space="0" w:color="auto"/>
          </w:divBdr>
        </w:div>
        <w:div w:id="1659771956">
          <w:marLeft w:val="0"/>
          <w:marRight w:val="0"/>
          <w:marTop w:val="240"/>
          <w:marBottom w:val="0"/>
          <w:divBdr>
            <w:top w:val="none" w:sz="0" w:space="0" w:color="auto"/>
            <w:left w:val="none" w:sz="0" w:space="0" w:color="auto"/>
            <w:bottom w:val="none" w:sz="0" w:space="0" w:color="auto"/>
            <w:right w:val="none" w:sz="0" w:space="0" w:color="auto"/>
          </w:divBdr>
        </w:div>
      </w:divsChild>
    </w:div>
    <w:div w:id="1340160620">
      <w:bodyDiv w:val="1"/>
      <w:marLeft w:val="0"/>
      <w:marRight w:val="0"/>
      <w:marTop w:val="0"/>
      <w:marBottom w:val="0"/>
      <w:divBdr>
        <w:top w:val="none" w:sz="0" w:space="0" w:color="auto"/>
        <w:left w:val="none" w:sz="0" w:space="0" w:color="auto"/>
        <w:bottom w:val="none" w:sz="0" w:space="0" w:color="auto"/>
        <w:right w:val="none" w:sz="0" w:space="0" w:color="auto"/>
      </w:divBdr>
    </w:div>
    <w:div w:id="1370646413">
      <w:bodyDiv w:val="1"/>
      <w:marLeft w:val="0"/>
      <w:marRight w:val="0"/>
      <w:marTop w:val="0"/>
      <w:marBottom w:val="0"/>
      <w:divBdr>
        <w:top w:val="none" w:sz="0" w:space="0" w:color="auto"/>
        <w:left w:val="none" w:sz="0" w:space="0" w:color="auto"/>
        <w:bottom w:val="none" w:sz="0" w:space="0" w:color="auto"/>
        <w:right w:val="none" w:sz="0" w:space="0" w:color="auto"/>
      </w:divBdr>
    </w:div>
    <w:div w:id="1398896365">
      <w:bodyDiv w:val="1"/>
      <w:marLeft w:val="0"/>
      <w:marRight w:val="0"/>
      <w:marTop w:val="0"/>
      <w:marBottom w:val="0"/>
      <w:divBdr>
        <w:top w:val="none" w:sz="0" w:space="0" w:color="auto"/>
        <w:left w:val="none" w:sz="0" w:space="0" w:color="auto"/>
        <w:bottom w:val="none" w:sz="0" w:space="0" w:color="auto"/>
        <w:right w:val="none" w:sz="0" w:space="0" w:color="auto"/>
      </w:divBdr>
      <w:divsChild>
        <w:div w:id="1093666672">
          <w:marLeft w:val="0"/>
          <w:marRight w:val="0"/>
          <w:marTop w:val="120"/>
          <w:marBottom w:val="0"/>
          <w:divBdr>
            <w:top w:val="none" w:sz="0" w:space="0" w:color="auto"/>
            <w:left w:val="none" w:sz="0" w:space="0" w:color="auto"/>
            <w:bottom w:val="none" w:sz="0" w:space="0" w:color="auto"/>
            <w:right w:val="none" w:sz="0" w:space="0" w:color="auto"/>
          </w:divBdr>
        </w:div>
        <w:div w:id="1110734107">
          <w:marLeft w:val="0"/>
          <w:marRight w:val="0"/>
          <w:marTop w:val="240"/>
          <w:marBottom w:val="0"/>
          <w:divBdr>
            <w:top w:val="none" w:sz="0" w:space="0" w:color="auto"/>
            <w:left w:val="none" w:sz="0" w:space="0" w:color="auto"/>
            <w:bottom w:val="none" w:sz="0" w:space="0" w:color="auto"/>
            <w:right w:val="none" w:sz="0" w:space="0" w:color="auto"/>
          </w:divBdr>
        </w:div>
      </w:divsChild>
    </w:div>
    <w:div w:id="1401439691">
      <w:bodyDiv w:val="1"/>
      <w:marLeft w:val="0"/>
      <w:marRight w:val="0"/>
      <w:marTop w:val="0"/>
      <w:marBottom w:val="0"/>
      <w:divBdr>
        <w:top w:val="none" w:sz="0" w:space="0" w:color="auto"/>
        <w:left w:val="none" w:sz="0" w:space="0" w:color="auto"/>
        <w:bottom w:val="none" w:sz="0" w:space="0" w:color="auto"/>
        <w:right w:val="none" w:sz="0" w:space="0" w:color="auto"/>
      </w:divBdr>
    </w:div>
    <w:div w:id="1517766855">
      <w:bodyDiv w:val="1"/>
      <w:marLeft w:val="0"/>
      <w:marRight w:val="0"/>
      <w:marTop w:val="0"/>
      <w:marBottom w:val="0"/>
      <w:divBdr>
        <w:top w:val="none" w:sz="0" w:space="0" w:color="auto"/>
        <w:left w:val="none" w:sz="0" w:space="0" w:color="auto"/>
        <w:bottom w:val="none" w:sz="0" w:space="0" w:color="auto"/>
        <w:right w:val="none" w:sz="0" w:space="0" w:color="auto"/>
      </w:divBdr>
    </w:div>
    <w:div w:id="1578782264">
      <w:bodyDiv w:val="1"/>
      <w:marLeft w:val="0"/>
      <w:marRight w:val="0"/>
      <w:marTop w:val="0"/>
      <w:marBottom w:val="0"/>
      <w:divBdr>
        <w:top w:val="none" w:sz="0" w:space="0" w:color="auto"/>
        <w:left w:val="none" w:sz="0" w:space="0" w:color="auto"/>
        <w:bottom w:val="none" w:sz="0" w:space="0" w:color="auto"/>
        <w:right w:val="none" w:sz="0" w:space="0" w:color="auto"/>
      </w:divBdr>
    </w:div>
    <w:div w:id="1600794136">
      <w:bodyDiv w:val="1"/>
      <w:marLeft w:val="0"/>
      <w:marRight w:val="0"/>
      <w:marTop w:val="0"/>
      <w:marBottom w:val="0"/>
      <w:divBdr>
        <w:top w:val="none" w:sz="0" w:space="0" w:color="auto"/>
        <w:left w:val="none" w:sz="0" w:space="0" w:color="auto"/>
        <w:bottom w:val="none" w:sz="0" w:space="0" w:color="auto"/>
        <w:right w:val="none" w:sz="0" w:space="0" w:color="auto"/>
      </w:divBdr>
    </w:div>
    <w:div w:id="1601252926">
      <w:bodyDiv w:val="1"/>
      <w:marLeft w:val="0"/>
      <w:marRight w:val="0"/>
      <w:marTop w:val="0"/>
      <w:marBottom w:val="0"/>
      <w:divBdr>
        <w:top w:val="none" w:sz="0" w:space="0" w:color="auto"/>
        <w:left w:val="none" w:sz="0" w:space="0" w:color="auto"/>
        <w:bottom w:val="none" w:sz="0" w:space="0" w:color="auto"/>
        <w:right w:val="none" w:sz="0" w:space="0" w:color="auto"/>
      </w:divBdr>
    </w:div>
    <w:div w:id="1619288536">
      <w:bodyDiv w:val="1"/>
      <w:marLeft w:val="0"/>
      <w:marRight w:val="0"/>
      <w:marTop w:val="0"/>
      <w:marBottom w:val="0"/>
      <w:divBdr>
        <w:top w:val="none" w:sz="0" w:space="0" w:color="auto"/>
        <w:left w:val="none" w:sz="0" w:space="0" w:color="auto"/>
        <w:bottom w:val="none" w:sz="0" w:space="0" w:color="auto"/>
        <w:right w:val="none" w:sz="0" w:space="0" w:color="auto"/>
      </w:divBdr>
      <w:divsChild>
        <w:div w:id="1561936660">
          <w:marLeft w:val="0"/>
          <w:marRight w:val="0"/>
          <w:marTop w:val="120"/>
          <w:marBottom w:val="0"/>
          <w:divBdr>
            <w:top w:val="none" w:sz="0" w:space="0" w:color="auto"/>
            <w:left w:val="none" w:sz="0" w:space="0" w:color="auto"/>
            <w:bottom w:val="none" w:sz="0" w:space="0" w:color="auto"/>
            <w:right w:val="none" w:sz="0" w:space="0" w:color="auto"/>
          </w:divBdr>
        </w:div>
        <w:div w:id="1797140392">
          <w:marLeft w:val="0"/>
          <w:marRight w:val="0"/>
          <w:marTop w:val="240"/>
          <w:marBottom w:val="0"/>
          <w:divBdr>
            <w:top w:val="none" w:sz="0" w:space="0" w:color="auto"/>
            <w:left w:val="none" w:sz="0" w:space="0" w:color="auto"/>
            <w:bottom w:val="none" w:sz="0" w:space="0" w:color="auto"/>
            <w:right w:val="none" w:sz="0" w:space="0" w:color="auto"/>
          </w:divBdr>
        </w:div>
      </w:divsChild>
    </w:div>
    <w:div w:id="1659848364">
      <w:bodyDiv w:val="1"/>
      <w:marLeft w:val="0"/>
      <w:marRight w:val="0"/>
      <w:marTop w:val="0"/>
      <w:marBottom w:val="0"/>
      <w:divBdr>
        <w:top w:val="none" w:sz="0" w:space="0" w:color="auto"/>
        <w:left w:val="none" w:sz="0" w:space="0" w:color="auto"/>
        <w:bottom w:val="none" w:sz="0" w:space="0" w:color="auto"/>
        <w:right w:val="none" w:sz="0" w:space="0" w:color="auto"/>
      </w:divBdr>
    </w:div>
    <w:div w:id="1674721766">
      <w:bodyDiv w:val="1"/>
      <w:marLeft w:val="0"/>
      <w:marRight w:val="0"/>
      <w:marTop w:val="0"/>
      <w:marBottom w:val="0"/>
      <w:divBdr>
        <w:top w:val="none" w:sz="0" w:space="0" w:color="auto"/>
        <w:left w:val="none" w:sz="0" w:space="0" w:color="auto"/>
        <w:bottom w:val="none" w:sz="0" w:space="0" w:color="auto"/>
        <w:right w:val="none" w:sz="0" w:space="0" w:color="auto"/>
      </w:divBdr>
    </w:div>
    <w:div w:id="1794710465">
      <w:bodyDiv w:val="1"/>
      <w:marLeft w:val="0"/>
      <w:marRight w:val="0"/>
      <w:marTop w:val="0"/>
      <w:marBottom w:val="0"/>
      <w:divBdr>
        <w:top w:val="none" w:sz="0" w:space="0" w:color="auto"/>
        <w:left w:val="none" w:sz="0" w:space="0" w:color="auto"/>
        <w:bottom w:val="none" w:sz="0" w:space="0" w:color="auto"/>
        <w:right w:val="none" w:sz="0" w:space="0" w:color="auto"/>
      </w:divBdr>
    </w:div>
    <w:div w:id="1797797675">
      <w:bodyDiv w:val="1"/>
      <w:marLeft w:val="0"/>
      <w:marRight w:val="0"/>
      <w:marTop w:val="0"/>
      <w:marBottom w:val="0"/>
      <w:divBdr>
        <w:top w:val="none" w:sz="0" w:space="0" w:color="auto"/>
        <w:left w:val="none" w:sz="0" w:space="0" w:color="auto"/>
        <w:bottom w:val="none" w:sz="0" w:space="0" w:color="auto"/>
        <w:right w:val="none" w:sz="0" w:space="0" w:color="auto"/>
      </w:divBdr>
      <w:divsChild>
        <w:div w:id="742144483">
          <w:marLeft w:val="0"/>
          <w:marRight w:val="0"/>
          <w:marTop w:val="240"/>
          <w:marBottom w:val="0"/>
          <w:divBdr>
            <w:top w:val="none" w:sz="0" w:space="0" w:color="auto"/>
            <w:left w:val="none" w:sz="0" w:space="0" w:color="auto"/>
            <w:bottom w:val="none" w:sz="0" w:space="0" w:color="auto"/>
            <w:right w:val="none" w:sz="0" w:space="0" w:color="auto"/>
          </w:divBdr>
        </w:div>
        <w:div w:id="1320502536">
          <w:marLeft w:val="0"/>
          <w:marRight w:val="0"/>
          <w:marTop w:val="120"/>
          <w:marBottom w:val="0"/>
          <w:divBdr>
            <w:top w:val="none" w:sz="0" w:space="0" w:color="auto"/>
            <w:left w:val="none" w:sz="0" w:space="0" w:color="auto"/>
            <w:bottom w:val="none" w:sz="0" w:space="0" w:color="auto"/>
            <w:right w:val="none" w:sz="0" w:space="0" w:color="auto"/>
          </w:divBdr>
        </w:div>
      </w:divsChild>
    </w:div>
    <w:div w:id="1809783293">
      <w:bodyDiv w:val="1"/>
      <w:marLeft w:val="0"/>
      <w:marRight w:val="0"/>
      <w:marTop w:val="0"/>
      <w:marBottom w:val="0"/>
      <w:divBdr>
        <w:top w:val="none" w:sz="0" w:space="0" w:color="auto"/>
        <w:left w:val="none" w:sz="0" w:space="0" w:color="auto"/>
        <w:bottom w:val="none" w:sz="0" w:space="0" w:color="auto"/>
        <w:right w:val="none" w:sz="0" w:space="0" w:color="auto"/>
      </w:divBdr>
    </w:div>
    <w:div w:id="1823348302">
      <w:bodyDiv w:val="1"/>
      <w:marLeft w:val="0"/>
      <w:marRight w:val="0"/>
      <w:marTop w:val="0"/>
      <w:marBottom w:val="0"/>
      <w:divBdr>
        <w:top w:val="none" w:sz="0" w:space="0" w:color="auto"/>
        <w:left w:val="none" w:sz="0" w:space="0" w:color="auto"/>
        <w:bottom w:val="none" w:sz="0" w:space="0" w:color="auto"/>
        <w:right w:val="none" w:sz="0" w:space="0" w:color="auto"/>
      </w:divBdr>
      <w:divsChild>
        <w:div w:id="974801184">
          <w:marLeft w:val="0"/>
          <w:marRight w:val="0"/>
          <w:marTop w:val="120"/>
          <w:marBottom w:val="0"/>
          <w:divBdr>
            <w:top w:val="none" w:sz="0" w:space="0" w:color="auto"/>
            <w:left w:val="none" w:sz="0" w:space="0" w:color="auto"/>
            <w:bottom w:val="none" w:sz="0" w:space="0" w:color="auto"/>
            <w:right w:val="none" w:sz="0" w:space="0" w:color="auto"/>
          </w:divBdr>
        </w:div>
        <w:div w:id="2036539839">
          <w:marLeft w:val="0"/>
          <w:marRight w:val="0"/>
          <w:marTop w:val="240"/>
          <w:marBottom w:val="0"/>
          <w:divBdr>
            <w:top w:val="none" w:sz="0" w:space="0" w:color="auto"/>
            <w:left w:val="none" w:sz="0" w:space="0" w:color="auto"/>
            <w:bottom w:val="none" w:sz="0" w:space="0" w:color="auto"/>
            <w:right w:val="none" w:sz="0" w:space="0" w:color="auto"/>
          </w:divBdr>
        </w:div>
      </w:divsChild>
    </w:div>
    <w:div w:id="1901407168">
      <w:bodyDiv w:val="1"/>
      <w:marLeft w:val="0"/>
      <w:marRight w:val="0"/>
      <w:marTop w:val="0"/>
      <w:marBottom w:val="0"/>
      <w:divBdr>
        <w:top w:val="none" w:sz="0" w:space="0" w:color="auto"/>
        <w:left w:val="none" w:sz="0" w:space="0" w:color="auto"/>
        <w:bottom w:val="none" w:sz="0" w:space="0" w:color="auto"/>
        <w:right w:val="none" w:sz="0" w:space="0" w:color="auto"/>
      </w:divBdr>
    </w:div>
    <w:div w:id="1956598867">
      <w:bodyDiv w:val="1"/>
      <w:marLeft w:val="0"/>
      <w:marRight w:val="0"/>
      <w:marTop w:val="0"/>
      <w:marBottom w:val="0"/>
      <w:divBdr>
        <w:top w:val="none" w:sz="0" w:space="0" w:color="auto"/>
        <w:left w:val="none" w:sz="0" w:space="0" w:color="auto"/>
        <w:bottom w:val="none" w:sz="0" w:space="0" w:color="auto"/>
        <w:right w:val="none" w:sz="0" w:space="0" w:color="auto"/>
      </w:divBdr>
    </w:div>
    <w:div w:id="1977954107">
      <w:bodyDiv w:val="1"/>
      <w:marLeft w:val="0"/>
      <w:marRight w:val="0"/>
      <w:marTop w:val="0"/>
      <w:marBottom w:val="0"/>
      <w:divBdr>
        <w:top w:val="none" w:sz="0" w:space="0" w:color="auto"/>
        <w:left w:val="none" w:sz="0" w:space="0" w:color="auto"/>
        <w:bottom w:val="none" w:sz="0" w:space="0" w:color="auto"/>
        <w:right w:val="none" w:sz="0" w:space="0" w:color="auto"/>
      </w:divBdr>
    </w:div>
    <w:div w:id="212692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8B606E39AE43838C8EEF98421D0A62"/>
        <w:category>
          <w:name w:val="Général"/>
          <w:gallery w:val="placeholder"/>
        </w:category>
        <w:types>
          <w:type w:val="bbPlcHdr"/>
        </w:types>
        <w:behaviors>
          <w:behavior w:val="content"/>
        </w:behaviors>
        <w:guid w:val="{C9A40908-DE70-4F50-9D51-D66D82DEE040}"/>
      </w:docPartPr>
      <w:docPartBody>
        <w:p w:rsidR="00064869" w:rsidRDefault="00EE50FD" w:rsidP="00EE50FD">
          <w:pPr>
            <w:pStyle w:val="988B606E39AE43838C8EEF98421D0A621"/>
          </w:pPr>
          <w:r w:rsidRPr="007C6AB6">
            <w:rPr>
              <w:rStyle w:val="Textedelespacerserv"/>
            </w:rPr>
            <w:t>Choisissez un élément.</w:t>
          </w:r>
        </w:p>
      </w:docPartBody>
    </w:docPart>
    <w:docPart>
      <w:docPartPr>
        <w:name w:val="053CF9A48286485D96EECDAF8A0741AF"/>
        <w:category>
          <w:name w:val="Général"/>
          <w:gallery w:val="placeholder"/>
        </w:category>
        <w:types>
          <w:type w:val="bbPlcHdr"/>
        </w:types>
        <w:behaviors>
          <w:behavior w:val="content"/>
        </w:behaviors>
        <w:guid w:val="{8C657BDF-58F9-4976-8E61-F82EE71E5184}"/>
      </w:docPartPr>
      <w:docPartBody>
        <w:p w:rsidR="00064869" w:rsidRDefault="00EE50FD" w:rsidP="00EE50FD">
          <w:pPr>
            <w:pStyle w:val="053CF9A48286485D96EECDAF8A0741AF1"/>
          </w:pPr>
          <w:r w:rsidRPr="00332C4C">
            <w:rPr>
              <w:rStyle w:val="Textedelespacerserv"/>
            </w:rPr>
            <w:t>Choisissez un élément.</w:t>
          </w:r>
        </w:p>
      </w:docPartBody>
    </w:docPart>
    <w:docPart>
      <w:docPartPr>
        <w:name w:val="F81D6079696C4022845A6CFF64E35240"/>
        <w:category>
          <w:name w:val="Général"/>
          <w:gallery w:val="placeholder"/>
        </w:category>
        <w:types>
          <w:type w:val="bbPlcHdr"/>
        </w:types>
        <w:behaviors>
          <w:behavior w:val="content"/>
        </w:behaviors>
        <w:guid w:val="{87991C97-CCDE-4539-8E6A-A02F1210FC6D}"/>
      </w:docPartPr>
      <w:docPartBody>
        <w:p w:rsidR="00064869" w:rsidRDefault="00EE50FD" w:rsidP="00EE50FD">
          <w:pPr>
            <w:pStyle w:val="F81D6079696C4022845A6CFF64E352401"/>
          </w:pPr>
          <w:r w:rsidRPr="00FE4C57">
            <w:rPr>
              <w:rStyle w:val="Textedelespacerserv"/>
            </w:rPr>
            <w:t>Choisissez un élément.</w:t>
          </w:r>
        </w:p>
      </w:docPartBody>
    </w:docPart>
    <w:docPart>
      <w:docPartPr>
        <w:name w:val="B3C2972367854D84B54A0E51785528F5"/>
        <w:category>
          <w:name w:val="Général"/>
          <w:gallery w:val="placeholder"/>
        </w:category>
        <w:types>
          <w:type w:val="bbPlcHdr"/>
        </w:types>
        <w:behaviors>
          <w:behavior w:val="content"/>
        </w:behaviors>
        <w:guid w:val="{38A9660C-8E0B-4F86-AB93-5D6D6A31458E}"/>
      </w:docPartPr>
      <w:docPartBody>
        <w:p w:rsidR="00064869" w:rsidRDefault="00EE50FD" w:rsidP="00EE50FD">
          <w:pPr>
            <w:pStyle w:val="B3C2972367854D84B54A0E51785528F51"/>
          </w:pPr>
          <w:r w:rsidRPr="00BF3322">
            <w:rPr>
              <w:rStyle w:val="Textedelespacerserv"/>
              <w:b/>
              <w:caps/>
            </w:rPr>
            <w:t>Choisissez un élément.</w:t>
          </w:r>
        </w:p>
      </w:docPartBody>
    </w:docPart>
    <w:docPart>
      <w:docPartPr>
        <w:name w:val="7BB210DE13FA4E02BC6676C11A313C0B"/>
        <w:category>
          <w:name w:val="Général"/>
          <w:gallery w:val="placeholder"/>
        </w:category>
        <w:types>
          <w:type w:val="bbPlcHdr"/>
        </w:types>
        <w:behaviors>
          <w:behavior w:val="content"/>
        </w:behaviors>
        <w:guid w:val="{63398BF1-66CA-4E65-95C8-C20AE5BA55BC}"/>
      </w:docPartPr>
      <w:docPartBody>
        <w:p w:rsidR="00064869" w:rsidRDefault="00EE50FD" w:rsidP="00EE50FD">
          <w:pPr>
            <w:pStyle w:val="7BB210DE13FA4E02BC6676C11A313C0B1"/>
          </w:pPr>
          <w:r w:rsidRPr="00332C4C">
            <w:rPr>
              <w:rStyle w:val="Textedelespacerserv"/>
            </w:rPr>
            <w:t>Choisissez un élément.</w:t>
          </w:r>
        </w:p>
      </w:docPartBody>
    </w:docPart>
    <w:docPart>
      <w:docPartPr>
        <w:name w:val="5FB6155E8CD2433C9B63F2AD55B8F5A9"/>
        <w:category>
          <w:name w:val="Général"/>
          <w:gallery w:val="placeholder"/>
        </w:category>
        <w:types>
          <w:type w:val="bbPlcHdr"/>
        </w:types>
        <w:behaviors>
          <w:behavior w:val="content"/>
        </w:behaviors>
        <w:guid w:val="{9F9C12F6-971E-45C1-9904-F2FDE70C57F1}"/>
      </w:docPartPr>
      <w:docPartBody>
        <w:p w:rsidR="00064869" w:rsidRDefault="00EE50FD" w:rsidP="00EE50FD">
          <w:pPr>
            <w:pStyle w:val="5FB6155E8CD2433C9B63F2AD55B8F5A91"/>
          </w:pPr>
          <w:r w:rsidRPr="00BF3322">
            <w:rPr>
              <w:rStyle w:val="Textedelespacerserv"/>
            </w:rPr>
            <w:t>Choisissez un élément.</w:t>
          </w:r>
        </w:p>
      </w:docPartBody>
    </w:docPart>
    <w:docPart>
      <w:docPartPr>
        <w:name w:val="AC859018D0544E6F801088D34662B822"/>
        <w:category>
          <w:name w:val="Général"/>
          <w:gallery w:val="placeholder"/>
        </w:category>
        <w:types>
          <w:type w:val="bbPlcHdr"/>
        </w:types>
        <w:behaviors>
          <w:behavior w:val="content"/>
        </w:behaviors>
        <w:guid w:val="{84149D3B-86EF-4A35-93A5-CDD3754869DF}"/>
      </w:docPartPr>
      <w:docPartBody>
        <w:p w:rsidR="00064869" w:rsidRDefault="00EE50FD" w:rsidP="00EE50FD">
          <w:pPr>
            <w:pStyle w:val="AC859018D0544E6F801088D34662B8221"/>
          </w:pPr>
          <w:r w:rsidRPr="001A2206">
            <w:rPr>
              <w:rStyle w:val="Textedelespacerserv"/>
            </w:rPr>
            <w:t>Choisissez un élément.</w:t>
          </w:r>
        </w:p>
      </w:docPartBody>
    </w:docPart>
    <w:docPart>
      <w:docPartPr>
        <w:name w:val="F0439C636CBD4408AC1A62AD98B0B684"/>
        <w:category>
          <w:name w:val="Général"/>
          <w:gallery w:val="placeholder"/>
        </w:category>
        <w:types>
          <w:type w:val="bbPlcHdr"/>
        </w:types>
        <w:behaviors>
          <w:behavior w:val="content"/>
        </w:behaviors>
        <w:guid w:val="{31236B89-9D4F-4A12-BDAB-1A1954DD16D8}"/>
      </w:docPartPr>
      <w:docPartBody>
        <w:p w:rsidR="00064869" w:rsidRDefault="00EE50FD" w:rsidP="00EE50FD">
          <w:pPr>
            <w:pStyle w:val="F0439C636CBD4408AC1A62AD98B0B6841"/>
          </w:pPr>
          <w:r w:rsidRPr="001A2206">
            <w:rPr>
              <w:rStyle w:val="Textedelespacerserv"/>
            </w:rPr>
            <w:t>Choisissez un élément.</w:t>
          </w:r>
        </w:p>
      </w:docPartBody>
    </w:docPart>
    <w:docPart>
      <w:docPartPr>
        <w:name w:val="C255333D9E7B4ADFAD23CBA5DC2DFC68"/>
        <w:category>
          <w:name w:val="Général"/>
          <w:gallery w:val="placeholder"/>
        </w:category>
        <w:types>
          <w:type w:val="bbPlcHdr"/>
        </w:types>
        <w:behaviors>
          <w:behavior w:val="content"/>
        </w:behaviors>
        <w:guid w:val="{4D24ABF6-A69C-4E8B-9C4B-E926064F7EC8}"/>
      </w:docPartPr>
      <w:docPartBody>
        <w:p w:rsidR="00064869" w:rsidRDefault="00EE50FD" w:rsidP="00EE50FD">
          <w:pPr>
            <w:pStyle w:val="C255333D9E7B4ADFAD23CBA5DC2DFC681"/>
          </w:pPr>
          <w:r w:rsidRPr="00420E69">
            <w:rPr>
              <w:rStyle w:val="Textedelespacerserv"/>
            </w:rPr>
            <w:t>Choisissez un élément.</w:t>
          </w:r>
        </w:p>
      </w:docPartBody>
    </w:docPart>
    <w:docPart>
      <w:docPartPr>
        <w:name w:val="510A1B6CE2B14C7EB038BE16D3BE2082"/>
        <w:category>
          <w:name w:val="Général"/>
          <w:gallery w:val="placeholder"/>
        </w:category>
        <w:types>
          <w:type w:val="bbPlcHdr"/>
        </w:types>
        <w:behaviors>
          <w:behavior w:val="content"/>
        </w:behaviors>
        <w:guid w:val="{7921744D-57CF-4DDF-A161-457A891BD2A8}"/>
      </w:docPartPr>
      <w:docPartBody>
        <w:p w:rsidR="00064869" w:rsidRDefault="00EE50FD" w:rsidP="00EE50FD">
          <w:pPr>
            <w:pStyle w:val="510A1B6CE2B14C7EB038BE16D3BE20821"/>
          </w:pPr>
          <w:r w:rsidRPr="00BF3322">
            <w:rPr>
              <w:rStyle w:val="Textedelespacerserv"/>
            </w:rPr>
            <w:t>Choisissez un élément.</w:t>
          </w:r>
        </w:p>
      </w:docPartBody>
    </w:docPart>
    <w:docPart>
      <w:docPartPr>
        <w:name w:val="F0CF1E6F92C24E86A9DE56DD32FA9B53"/>
        <w:category>
          <w:name w:val="Général"/>
          <w:gallery w:val="placeholder"/>
        </w:category>
        <w:types>
          <w:type w:val="bbPlcHdr"/>
        </w:types>
        <w:behaviors>
          <w:behavior w:val="content"/>
        </w:behaviors>
        <w:guid w:val="{FF9A208D-B691-41F3-AD91-330D4A453CD8}"/>
      </w:docPartPr>
      <w:docPartBody>
        <w:p w:rsidR="00064869" w:rsidRDefault="00EE50FD" w:rsidP="00EE50FD">
          <w:pPr>
            <w:pStyle w:val="F0CF1E6F92C24E86A9DE56DD32FA9B531"/>
          </w:pPr>
          <w:r w:rsidRPr="00BF3322">
            <w:rPr>
              <w:rStyle w:val="Textedelespacerserv"/>
            </w:rPr>
            <w:t>Choisissez un élément.</w:t>
          </w:r>
        </w:p>
      </w:docPartBody>
    </w:docPart>
    <w:docPart>
      <w:docPartPr>
        <w:name w:val="5BDBB77FEAC643D587AF5056AA3829E8"/>
        <w:category>
          <w:name w:val="Général"/>
          <w:gallery w:val="placeholder"/>
        </w:category>
        <w:types>
          <w:type w:val="bbPlcHdr"/>
        </w:types>
        <w:behaviors>
          <w:behavior w:val="content"/>
        </w:behaviors>
        <w:guid w:val="{C45A0CE7-E074-4764-B2C7-C588622CA782}"/>
      </w:docPartPr>
      <w:docPartBody>
        <w:p w:rsidR="005A5F77" w:rsidRDefault="00EE50FD" w:rsidP="00EE50FD">
          <w:pPr>
            <w:pStyle w:val="5BDBB77FEAC643D587AF5056AA3829E81"/>
          </w:pPr>
          <w:r w:rsidRPr="007C6AB6">
            <w:rPr>
              <w:rStyle w:val="Textedelespacerserv"/>
            </w:rPr>
            <w:t>Choisissez un élément.</w:t>
          </w:r>
        </w:p>
      </w:docPartBody>
    </w:docPart>
    <w:docPart>
      <w:docPartPr>
        <w:name w:val="05A5D9FD8AE8428CADDD900956460871"/>
        <w:category>
          <w:name w:val="Général"/>
          <w:gallery w:val="placeholder"/>
        </w:category>
        <w:types>
          <w:type w:val="bbPlcHdr"/>
        </w:types>
        <w:behaviors>
          <w:behavior w:val="content"/>
        </w:behaviors>
        <w:guid w:val="{FE04444C-7E95-4496-8321-C3A1453D82ED}"/>
      </w:docPartPr>
      <w:docPartBody>
        <w:p w:rsidR="005A5F77" w:rsidRDefault="00EE50FD" w:rsidP="00EE50FD">
          <w:pPr>
            <w:pStyle w:val="05A5D9FD8AE8428CADDD9009564608711"/>
          </w:pPr>
          <w:r w:rsidRPr="00C72048">
            <w:rPr>
              <w:rStyle w:val="Textedelespacerserv"/>
              <w:sz w:val="22"/>
              <w:szCs w:val="22"/>
            </w:rPr>
            <w:t>Choisissez un élément.</w:t>
          </w:r>
        </w:p>
      </w:docPartBody>
    </w:docPart>
    <w:docPart>
      <w:docPartPr>
        <w:name w:val="9B410007BA3C4DF5B04F50B8678BF36B"/>
        <w:category>
          <w:name w:val="Général"/>
          <w:gallery w:val="placeholder"/>
        </w:category>
        <w:types>
          <w:type w:val="bbPlcHdr"/>
        </w:types>
        <w:behaviors>
          <w:behavior w:val="content"/>
        </w:behaviors>
        <w:guid w:val="{EA94FCBF-3866-41DF-9E68-50BEA10C05D0}"/>
      </w:docPartPr>
      <w:docPartBody>
        <w:p w:rsidR="006A1F5D" w:rsidRDefault="00EE50FD" w:rsidP="00EE50FD">
          <w:pPr>
            <w:pStyle w:val="9B410007BA3C4DF5B04F50B8678BF36B1"/>
          </w:pPr>
          <w:r w:rsidRPr="001A2206">
            <w:rPr>
              <w:rStyle w:val="Textedelespacerserv"/>
            </w:rPr>
            <w:t>Choisissez un élément.</w:t>
          </w:r>
        </w:p>
      </w:docPartBody>
    </w:docPart>
    <w:docPart>
      <w:docPartPr>
        <w:name w:val="32836543F71D4F87894B374875C270DC"/>
        <w:category>
          <w:name w:val="Général"/>
          <w:gallery w:val="placeholder"/>
        </w:category>
        <w:types>
          <w:type w:val="bbPlcHdr"/>
        </w:types>
        <w:behaviors>
          <w:behavior w:val="content"/>
        </w:behaviors>
        <w:guid w:val="{1D70C3DE-8164-4C12-8EEC-C0B644AC3F5F}"/>
      </w:docPartPr>
      <w:docPartBody>
        <w:p w:rsidR="00A27F4C" w:rsidRDefault="00EE50FD" w:rsidP="00EE50FD">
          <w:pPr>
            <w:pStyle w:val="32836543F71D4F87894B374875C270DC1"/>
          </w:pPr>
          <w:r w:rsidRPr="001A2206">
            <w:rPr>
              <w:rStyle w:val="Textedelespacerserv"/>
            </w:rPr>
            <w:t>Choisissez un élément.</w:t>
          </w:r>
        </w:p>
      </w:docPartBody>
    </w:docPart>
    <w:docPart>
      <w:docPartPr>
        <w:name w:val="381D1D67525D4C7BA6C848F197310AE5"/>
        <w:category>
          <w:name w:val="Général"/>
          <w:gallery w:val="placeholder"/>
        </w:category>
        <w:types>
          <w:type w:val="bbPlcHdr"/>
        </w:types>
        <w:behaviors>
          <w:behavior w:val="content"/>
        </w:behaviors>
        <w:guid w:val="{F0748856-415B-456E-8730-8ED87C692553}"/>
      </w:docPartPr>
      <w:docPartBody>
        <w:p w:rsidR="00A1462A" w:rsidRDefault="00EE50FD" w:rsidP="00EE50FD">
          <w:pPr>
            <w:pStyle w:val="381D1D67525D4C7BA6C848F197310AE51"/>
          </w:pPr>
          <w:r w:rsidRPr="004C61BB">
            <w:rPr>
              <w:rStyle w:val="Textedelespacerserv"/>
            </w:rPr>
            <w:t>Choisissez un élément.</w:t>
          </w:r>
        </w:p>
      </w:docPartBody>
    </w:docPart>
    <w:docPart>
      <w:docPartPr>
        <w:name w:val="C6352B45249E4BDE8B7C784556E1BF54"/>
        <w:category>
          <w:name w:val="Général"/>
          <w:gallery w:val="placeholder"/>
        </w:category>
        <w:types>
          <w:type w:val="bbPlcHdr"/>
        </w:types>
        <w:behaviors>
          <w:behavior w:val="content"/>
        </w:behaviors>
        <w:guid w:val="{F13DCDBC-09B7-448E-A346-C300E3D5AC69}"/>
      </w:docPartPr>
      <w:docPartBody>
        <w:p w:rsidR="00A1462A" w:rsidRDefault="00EE50FD" w:rsidP="00EE50FD">
          <w:pPr>
            <w:pStyle w:val="C6352B45249E4BDE8B7C784556E1BF541"/>
          </w:pPr>
          <w:r w:rsidRPr="004C61BB">
            <w:rPr>
              <w:rStyle w:val="Textedelespacerserv"/>
            </w:rPr>
            <w:t>Choisissez un élément.</w:t>
          </w:r>
        </w:p>
      </w:docPartBody>
    </w:docPart>
    <w:docPart>
      <w:docPartPr>
        <w:name w:val="954982E0EE63409BA4358F64F6EBF69B"/>
        <w:category>
          <w:name w:val="Général"/>
          <w:gallery w:val="placeholder"/>
        </w:category>
        <w:types>
          <w:type w:val="bbPlcHdr"/>
        </w:types>
        <w:behaviors>
          <w:behavior w:val="content"/>
        </w:behaviors>
        <w:guid w:val="{D36C2857-5810-4AE3-9559-2D8D0A907CA7}"/>
      </w:docPartPr>
      <w:docPartBody>
        <w:p w:rsidR="00A1462A" w:rsidRDefault="00EE50FD" w:rsidP="00EE50FD">
          <w:pPr>
            <w:pStyle w:val="954982E0EE63409BA4358F64F6EBF69B1"/>
          </w:pPr>
          <w:r w:rsidRPr="004C61BB">
            <w:rPr>
              <w:rStyle w:val="Textedelespacerserv"/>
            </w:rPr>
            <w:t>Choisissez un élément.</w:t>
          </w:r>
        </w:p>
      </w:docPartBody>
    </w:docPart>
    <w:docPart>
      <w:docPartPr>
        <w:name w:val="C0B47214D8E24ABA96A38048CDC8AA39"/>
        <w:category>
          <w:name w:val="Général"/>
          <w:gallery w:val="placeholder"/>
        </w:category>
        <w:types>
          <w:type w:val="bbPlcHdr"/>
        </w:types>
        <w:behaviors>
          <w:behavior w:val="content"/>
        </w:behaviors>
        <w:guid w:val="{D52031B7-1B88-4225-AB0A-3541E4E9292F}"/>
      </w:docPartPr>
      <w:docPartBody>
        <w:p w:rsidR="00A1462A" w:rsidRDefault="00EE50FD" w:rsidP="00EE50FD">
          <w:pPr>
            <w:pStyle w:val="C0B47214D8E24ABA96A38048CDC8AA391"/>
          </w:pPr>
          <w:r w:rsidRPr="004C61BB">
            <w:rPr>
              <w:rStyle w:val="Textedelespacerserv"/>
            </w:rPr>
            <w:t>Choisissez un élément.</w:t>
          </w:r>
        </w:p>
      </w:docPartBody>
    </w:docPart>
    <w:docPart>
      <w:docPartPr>
        <w:name w:val="75D5DEAE7C114FB1B0EE0476FF7DDADC"/>
        <w:category>
          <w:name w:val="Général"/>
          <w:gallery w:val="placeholder"/>
        </w:category>
        <w:types>
          <w:type w:val="bbPlcHdr"/>
        </w:types>
        <w:behaviors>
          <w:behavior w:val="content"/>
        </w:behaviors>
        <w:guid w:val="{3923A80D-45C5-4511-9D8B-230D6A510D0F}"/>
      </w:docPartPr>
      <w:docPartBody>
        <w:p w:rsidR="003052CB" w:rsidRDefault="00EE50FD" w:rsidP="00EE50FD">
          <w:pPr>
            <w:pStyle w:val="75D5DEAE7C114FB1B0EE0476FF7DDADC1"/>
          </w:pPr>
          <w:r w:rsidRPr="000F5010">
            <w:rPr>
              <w:rStyle w:val="Textedelespacerserv"/>
            </w:rPr>
            <w:t>Choisissez un élément.</w:t>
          </w:r>
        </w:p>
      </w:docPartBody>
    </w:docPart>
    <w:docPart>
      <w:docPartPr>
        <w:name w:val="F2E3DEEFDAF5415B9FE11FB16674DD32"/>
        <w:category>
          <w:name w:val="Général"/>
          <w:gallery w:val="placeholder"/>
        </w:category>
        <w:types>
          <w:type w:val="bbPlcHdr"/>
        </w:types>
        <w:behaviors>
          <w:behavior w:val="content"/>
        </w:behaviors>
        <w:guid w:val="{2309158C-266B-43CC-A082-5FBE4937E163}"/>
      </w:docPartPr>
      <w:docPartBody>
        <w:p w:rsidR="00BE0CBC" w:rsidRDefault="00EE50FD" w:rsidP="00EE50FD">
          <w:pPr>
            <w:pStyle w:val="F2E3DEEFDAF5415B9FE11FB16674DD321"/>
          </w:pPr>
          <w:r w:rsidRPr="00332C4C">
            <w:rPr>
              <w:rStyle w:val="Textedelespacerserv"/>
            </w:rPr>
            <w:t>Choisissez un élément.</w:t>
          </w:r>
        </w:p>
      </w:docPartBody>
    </w:docPart>
    <w:docPart>
      <w:docPartPr>
        <w:name w:val="F8375D7F515046DCAB40AB4F6283ACB1"/>
        <w:category>
          <w:name w:val="Général"/>
          <w:gallery w:val="placeholder"/>
        </w:category>
        <w:types>
          <w:type w:val="bbPlcHdr"/>
        </w:types>
        <w:behaviors>
          <w:behavior w:val="content"/>
        </w:behaviors>
        <w:guid w:val="{7C99C302-9C0E-4560-B3C6-890887F8A2A6}"/>
      </w:docPartPr>
      <w:docPartBody>
        <w:p w:rsidR="00BE0CBC" w:rsidRDefault="00EE50FD" w:rsidP="00EE50FD">
          <w:pPr>
            <w:pStyle w:val="F8375D7F515046DCAB40AB4F6283ACB11"/>
          </w:pPr>
          <w:r w:rsidRPr="00332C4C">
            <w:rPr>
              <w:rStyle w:val="Textedelespacerserv"/>
            </w:rPr>
            <w:t>Choisissez un élément.</w:t>
          </w:r>
        </w:p>
      </w:docPartBody>
    </w:docPart>
    <w:docPart>
      <w:docPartPr>
        <w:name w:val="256C8691D68749BAB47971C627D56EB0"/>
        <w:category>
          <w:name w:val="Général"/>
          <w:gallery w:val="placeholder"/>
        </w:category>
        <w:types>
          <w:type w:val="bbPlcHdr"/>
        </w:types>
        <w:behaviors>
          <w:behavior w:val="content"/>
        </w:behaviors>
        <w:guid w:val="{72976526-F8DE-425F-B304-9FE8E2A1C7D3}"/>
      </w:docPartPr>
      <w:docPartBody>
        <w:p w:rsidR="00BE0CBC" w:rsidRDefault="00EE50FD" w:rsidP="00EE50FD">
          <w:pPr>
            <w:pStyle w:val="256C8691D68749BAB47971C627D56EB01"/>
          </w:pPr>
          <w:r w:rsidRPr="00332C4C">
            <w:rPr>
              <w:rStyle w:val="Textedelespacerserv"/>
            </w:rPr>
            <w:t>Choisissez un élément.</w:t>
          </w:r>
        </w:p>
      </w:docPartBody>
    </w:docPart>
    <w:docPart>
      <w:docPartPr>
        <w:name w:val="95035F98C8414A12BBE0C729CD10144C"/>
        <w:category>
          <w:name w:val="Général"/>
          <w:gallery w:val="placeholder"/>
        </w:category>
        <w:types>
          <w:type w:val="bbPlcHdr"/>
        </w:types>
        <w:behaviors>
          <w:behavior w:val="content"/>
        </w:behaviors>
        <w:guid w:val="{4ED77B1E-3DD5-4DA0-82E7-DF9C4BE1CC0F}"/>
      </w:docPartPr>
      <w:docPartBody>
        <w:p w:rsidR="009850B8" w:rsidRDefault="00EE50FD" w:rsidP="00EE50FD">
          <w:pPr>
            <w:pStyle w:val="95035F98C8414A12BBE0C729CD10144C"/>
          </w:pPr>
          <w:r w:rsidRPr="000F5010">
            <w:rPr>
              <w:rStyle w:val="Textedelespacerserv"/>
            </w:rPr>
            <w:t>Choisissez un élément.</w:t>
          </w:r>
        </w:p>
      </w:docPartBody>
    </w:docPart>
    <w:docPart>
      <w:docPartPr>
        <w:name w:val="2A895C32C1C64E79BB51260D9149470C"/>
        <w:category>
          <w:name w:val="Général"/>
          <w:gallery w:val="placeholder"/>
        </w:category>
        <w:types>
          <w:type w:val="bbPlcHdr"/>
        </w:types>
        <w:behaviors>
          <w:behavior w:val="content"/>
        </w:behaviors>
        <w:guid w:val="{CEAEF7C4-0893-4D76-ABB8-CC791A284FF4}"/>
      </w:docPartPr>
      <w:docPartBody>
        <w:p w:rsidR="009850B8" w:rsidRDefault="00EE50FD" w:rsidP="00EE50FD">
          <w:pPr>
            <w:pStyle w:val="2A895C32C1C64E79BB51260D9149470C"/>
          </w:pPr>
          <w:r w:rsidRPr="00845BE8">
            <w:rPr>
              <w:rStyle w:val="Textedelespacerserv"/>
            </w:rPr>
            <w:t>Choisissez un élément.</w:t>
          </w:r>
        </w:p>
      </w:docPartBody>
    </w:docPart>
    <w:docPart>
      <w:docPartPr>
        <w:name w:val="E6847C3DA0E04EEEB5C820E578D2169C"/>
        <w:category>
          <w:name w:val="Général"/>
          <w:gallery w:val="placeholder"/>
        </w:category>
        <w:types>
          <w:type w:val="bbPlcHdr"/>
        </w:types>
        <w:behaviors>
          <w:behavior w:val="content"/>
        </w:behaviors>
        <w:guid w:val="{881BE3C8-9FDA-40EF-AD15-3F8805F04786}"/>
      </w:docPartPr>
      <w:docPartBody>
        <w:p w:rsidR="009850B8" w:rsidRDefault="00EE50FD" w:rsidP="00EE50FD">
          <w:pPr>
            <w:pStyle w:val="E6847C3DA0E04EEEB5C820E578D2169C"/>
          </w:pPr>
          <w:r w:rsidRPr="00845BE8">
            <w:rPr>
              <w:rStyle w:val="Textedelespacerserv"/>
            </w:rPr>
            <w:t>Choisissez un élément.</w:t>
          </w:r>
        </w:p>
      </w:docPartBody>
    </w:docPart>
    <w:docPart>
      <w:docPartPr>
        <w:name w:val="BA1EE402763B4EDBB01118D823D955DD"/>
        <w:category>
          <w:name w:val="Général"/>
          <w:gallery w:val="placeholder"/>
        </w:category>
        <w:types>
          <w:type w:val="bbPlcHdr"/>
        </w:types>
        <w:behaviors>
          <w:behavior w:val="content"/>
        </w:behaviors>
        <w:guid w:val="{318C650E-51F2-4A5C-97AA-362EAC6D379B}"/>
      </w:docPartPr>
      <w:docPartBody>
        <w:p w:rsidR="00D77817" w:rsidRDefault="00EE50FD" w:rsidP="00EE50FD">
          <w:pPr>
            <w:pStyle w:val="BA1EE402763B4EDBB01118D823D955DD1"/>
          </w:pPr>
          <w:r w:rsidRPr="00845BE8">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69"/>
    <w:rsid w:val="000208D6"/>
    <w:rsid w:val="00021E8C"/>
    <w:rsid w:val="00030472"/>
    <w:rsid w:val="00060DF2"/>
    <w:rsid w:val="00064869"/>
    <w:rsid w:val="00067BDE"/>
    <w:rsid w:val="0009796F"/>
    <w:rsid w:val="000A1EF2"/>
    <w:rsid w:val="000B5113"/>
    <w:rsid w:val="000F11D4"/>
    <w:rsid w:val="00151F2E"/>
    <w:rsid w:val="001B03BD"/>
    <w:rsid w:val="001C7BF3"/>
    <w:rsid w:val="00202DDB"/>
    <w:rsid w:val="003052CB"/>
    <w:rsid w:val="003339F1"/>
    <w:rsid w:val="00345B5E"/>
    <w:rsid w:val="003538CC"/>
    <w:rsid w:val="00380089"/>
    <w:rsid w:val="00383ADA"/>
    <w:rsid w:val="00387D37"/>
    <w:rsid w:val="003E6C1F"/>
    <w:rsid w:val="0040674E"/>
    <w:rsid w:val="0045348D"/>
    <w:rsid w:val="0046507E"/>
    <w:rsid w:val="00470D7A"/>
    <w:rsid w:val="004C4AE8"/>
    <w:rsid w:val="004C71A6"/>
    <w:rsid w:val="0055746A"/>
    <w:rsid w:val="00591EEB"/>
    <w:rsid w:val="0059291F"/>
    <w:rsid w:val="005A5F77"/>
    <w:rsid w:val="005A61A5"/>
    <w:rsid w:val="005B1FC4"/>
    <w:rsid w:val="00606D8D"/>
    <w:rsid w:val="00672AED"/>
    <w:rsid w:val="006A1F5D"/>
    <w:rsid w:val="00713218"/>
    <w:rsid w:val="00755BA1"/>
    <w:rsid w:val="0077415E"/>
    <w:rsid w:val="00786039"/>
    <w:rsid w:val="00787132"/>
    <w:rsid w:val="007D42E1"/>
    <w:rsid w:val="007D5613"/>
    <w:rsid w:val="007F3D98"/>
    <w:rsid w:val="0080287F"/>
    <w:rsid w:val="00816563"/>
    <w:rsid w:val="00825CD3"/>
    <w:rsid w:val="008524F3"/>
    <w:rsid w:val="00885C3C"/>
    <w:rsid w:val="008B33C5"/>
    <w:rsid w:val="00951051"/>
    <w:rsid w:val="00970E6B"/>
    <w:rsid w:val="00977626"/>
    <w:rsid w:val="00981AEC"/>
    <w:rsid w:val="009850B8"/>
    <w:rsid w:val="009F66A0"/>
    <w:rsid w:val="00A1462A"/>
    <w:rsid w:val="00A20A6F"/>
    <w:rsid w:val="00A27F4C"/>
    <w:rsid w:val="00A545AA"/>
    <w:rsid w:val="00AA7E57"/>
    <w:rsid w:val="00AC703C"/>
    <w:rsid w:val="00AD6F63"/>
    <w:rsid w:val="00B0752A"/>
    <w:rsid w:val="00B30143"/>
    <w:rsid w:val="00B37B5A"/>
    <w:rsid w:val="00B458D7"/>
    <w:rsid w:val="00B65892"/>
    <w:rsid w:val="00BE0CBC"/>
    <w:rsid w:val="00BF37CC"/>
    <w:rsid w:val="00C00ED6"/>
    <w:rsid w:val="00C152BE"/>
    <w:rsid w:val="00C6087A"/>
    <w:rsid w:val="00C972C7"/>
    <w:rsid w:val="00CA3434"/>
    <w:rsid w:val="00CB1299"/>
    <w:rsid w:val="00CB1CA1"/>
    <w:rsid w:val="00CB55B8"/>
    <w:rsid w:val="00CB67BA"/>
    <w:rsid w:val="00CF488B"/>
    <w:rsid w:val="00CF5BE7"/>
    <w:rsid w:val="00D65C99"/>
    <w:rsid w:val="00D77817"/>
    <w:rsid w:val="00D85FFE"/>
    <w:rsid w:val="00DC6D57"/>
    <w:rsid w:val="00E373AC"/>
    <w:rsid w:val="00E961AC"/>
    <w:rsid w:val="00EC0BB4"/>
    <w:rsid w:val="00EE1E54"/>
    <w:rsid w:val="00EE50FD"/>
    <w:rsid w:val="00EF446D"/>
    <w:rsid w:val="00F1166F"/>
    <w:rsid w:val="00F6627F"/>
    <w:rsid w:val="00F71CD4"/>
    <w:rsid w:val="00FB7690"/>
    <w:rsid w:val="00FD471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EE50FD"/>
    <w:rPr>
      <w:color w:val="808080"/>
    </w:rPr>
  </w:style>
  <w:style w:type="paragraph" w:customStyle="1" w:styleId="5BDBB77FEAC643D587AF5056AA3829E81">
    <w:name w:val="5BDBB77FEAC643D587AF5056AA3829E81"/>
    <w:rsid w:val="00EE50FD"/>
    <w:pPr>
      <w:spacing w:after="0" w:line="240" w:lineRule="auto"/>
    </w:pPr>
    <w:rPr>
      <w:rFonts w:ascii="Arial" w:eastAsia="Times New Roman" w:hAnsi="Arial" w:cs="Times New Roman"/>
      <w:kern w:val="0"/>
      <w:sz w:val="22"/>
      <w:lang w:val="fr-FR" w:eastAsia="fr-FR"/>
      <w14:ligatures w14:val="none"/>
    </w:rPr>
  </w:style>
  <w:style w:type="paragraph" w:customStyle="1" w:styleId="05A5D9FD8AE8428CADDD9009564608711">
    <w:name w:val="05A5D9FD8AE8428CADDD9009564608711"/>
    <w:rsid w:val="00EE50FD"/>
    <w:pPr>
      <w:autoSpaceDE w:val="0"/>
      <w:autoSpaceDN w:val="0"/>
      <w:adjustRightInd w:val="0"/>
      <w:spacing w:after="0" w:line="240" w:lineRule="auto"/>
    </w:pPr>
    <w:rPr>
      <w:rFonts w:ascii="Arial" w:eastAsia="Times New Roman" w:hAnsi="Arial" w:cs="Arial"/>
      <w:color w:val="000000"/>
      <w:kern w:val="0"/>
      <w:lang w:val="fr-FR" w:eastAsia="fr-FR"/>
      <w14:ligatures w14:val="none"/>
    </w:rPr>
  </w:style>
  <w:style w:type="paragraph" w:customStyle="1" w:styleId="988B606E39AE43838C8EEF98421D0A621">
    <w:name w:val="988B606E39AE43838C8EEF98421D0A621"/>
    <w:rsid w:val="00EE50FD"/>
    <w:pPr>
      <w:spacing w:after="0" w:line="240" w:lineRule="auto"/>
    </w:pPr>
    <w:rPr>
      <w:rFonts w:ascii="Arial" w:eastAsia="Times New Roman" w:hAnsi="Arial" w:cs="Times New Roman"/>
      <w:kern w:val="0"/>
      <w:sz w:val="22"/>
      <w:lang w:val="fr-FR" w:eastAsia="fr-FR"/>
      <w14:ligatures w14:val="none"/>
    </w:rPr>
  </w:style>
  <w:style w:type="paragraph" w:customStyle="1" w:styleId="053CF9A48286485D96EECDAF8A0741AF1">
    <w:name w:val="053CF9A48286485D96EECDAF8A0741AF1"/>
    <w:rsid w:val="00EE50FD"/>
    <w:pPr>
      <w:spacing w:after="0" w:line="240" w:lineRule="auto"/>
    </w:pPr>
    <w:rPr>
      <w:rFonts w:ascii="Arial" w:eastAsia="Times New Roman" w:hAnsi="Arial" w:cs="Times New Roman"/>
      <w:kern w:val="0"/>
      <w:sz w:val="22"/>
      <w:lang w:val="fr-FR" w:eastAsia="fr-FR"/>
      <w14:ligatures w14:val="none"/>
    </w:rPr>
  </w:style>
  <w:style w:type="paragraph" w:customStyle="1" w:styleId="F81D6079696C4022845A6CFF64E352401">
    <w:name w:val="F81D6079696C4022845A6CFF64E352401"/>
    <w:rsid w:val="00EE50FD"/>
    <w:pPr>
      <w:spacing w:after="0" w:line="240" w:lineRule="auto"/>
    </w:pPr>
    <w:rPr>
      <w:rFonts w:ascii="Arial" w:eastAsia="Times New Roman" w:hAnsi="Arial" w:cs="Times New Roman"/>
      <w:kern w:val="0"/>
      <w:sz w:val="22"/>
      <w:lang w:val="fr-FR" w:eastAsia="fr-FR"/>
      <w14:ligatures w14:val="none"/>
    </w:rPr>
  </w:style>
  <w:style w:type="paragraph" w:customStyle="1" w:styleId="F2E3DEEFDAF5415B9FE11FB16674DD321">
    <w:name w:val="F2E3DEEFDAF5415B9FE11FB16674DD321"/>
    <w:rsid w:val="00EE50FD"/>
    <w:pPr>
      <w:spacing w:after="0" w:line="240" w:lineRule="auto"/>
    </w:pPr>
    <w:rPr>
      <w:rFonts w:ascii="Arial" w:eastAsia="Times New Roman" w:hAnsi="Arial" w:cs="Times New Roman"/>
      <w:kern w:val="0"/>
      <w:sz w:val="22"/>
      <w:lang w:val="fr-FR" w:eastAsia="fr-FR"/>
      <w14:ligatures w14:val="none"/>
    </w:rPr>
  </w:style>
  <w:style w:type="paragraph" w:customStyle="1" w:styleId="B3C2972367854D84B54A0E51785528F51">
    <w:name w:val="B3C2972367854D84B54A0E51785528F51"/>
    <w:rsid w:val="00EE50FD"/>
    <w:pPr>
      <w:spacing w:after="0" w:line="240" w:lineRule="auto"/>
    </w:pPr>
    <w:rPr>
      <w:rFonts w:ascii="Arial" w:eastAsia="Times New Roman" w:hAnsi="Arial" w:cs="Times New Roman"/>
      <w:kern w:val="0"/>
      <w:sz w:val="22"/>
      <w:lang w:val="fr-FR" w:eastAsia="fr-FR"/>
      <w14:ligatures w14:val="none"/>
    </w:rPr>
  </w:style>
  <w:style w:type="paragraph" w:customStyle="1" w:styleId="7BB210DE13FA4E02BC6676C11A313C0B1">
    <w:name w:val="7BB210DE13FA4E02BC6676C11A313C0B1"/>
    <w:rsid w:val="00EE50FD"/>
    <w:pPr>
      <w:spacing w:after="0" w:line="240" w:lineRule="auto"/>
    </w:pPr>
    <w:rPr>
      <w:rFonts w:ascii="Arial" w:eastAsia="Times New Roman" w:hAnsi="Arial" w:cs="Times New Roman"/>
      <w:kern w:val="0"/>
      <w:sz w:val="22"/>
      <w:lang w:val="fr-FR" w:eastAsia="fr-FR"/>
      <w14:ligatures w14:val="none"/>
    </w:rPr>
  </w:style>
  <w:style w:type="paragraph" w:customStyle="1" w:styleId="75D5DEAE7C114FB1B0EE0476FF7DDADC1">
    <w:name w:val="75D5DEAE7C114FB1B0EE0476FF7DDADC1"/>
    <w:rsid w:val="00EE50FD"/>
    <w:pPr>
      <w:spacing w:after="0" w:line="240" w:lineRule="auto"/>
    </w:pPr>
    <w:rPr>
      <w:rFonts w:ascii="Arial" w:eastAsia="Times New Roman" w:hAnsi="Arial" w:cs="Times New Roman"/>
      <w:kern w:val="0"/>
      <w:sz w:val="22"/>
      <w:lang w:val="fr-FR" w:eastAsia="fr-FR"/>
      <w14:ligatures w14:val="none"/>
    </w:rPr>
  </w:style>
  <w:style w:type="paragraph" w:customStyle="1" w:styleId="95035F98C8414A12BBE0C729CD10144C">
    <w:name w:val="95035F98C8414A12BBE0C729CD10144C"/>
    <w:rsid w:val="00EE50FD"/>
    <w:pPr>
      <w:spacing w:after="0" w:line="240" w:lineRule="auto"/>
    </w:pPr>
    <w:rPr>
      <w:rFonts w:ascii="Arial" w:eastAsia="Times New Roman" w:hAnsi="Arial" w:cs="Times New Roman"/>
      <w:kern w:val="0"/>
      <w:sz w:val="22"/>
      <w:lang w:val="fr-FR" w:eastAsia="fr-FR"/>
      <w14:ligatures w14:val="none"/>
    </w:rPr>
  </w:style>
  <w:style w:type="paragraph" w:customStyle="1" w:styleId="2A895C32C1C64E79BB51260D9149470C">
    <w:name w:val="2A895C32C1C64E79BB51260D9149470C"/>
    <w:rsid w:val="00EE50FD"/>
    <w:pPr>
      <w:spacing w:after="0" w:line="240" w:lineRule="auto"/>
    </w:pPr>
    <w:rPr>
      <w:rFonts w:ascii="Arial" w:eastAsia="Times New Roman" w:hAnsi="Arial" w:cs="Times New Roman"/>
      <w:kern w:val="0"/>
      <w:sz w:val="22"/>
      <w:lang w:val="fr-FR" w:eastAsia="fr-FR"/>
      <w14:ligatures w14:val="none"/>
    </w:rPr>
  </w:style>
  <w:style w:type="paragraph" w:customStyle="1" w:styleId="E6847C3DA0E04EEEB5C820E578D2169C">
    <w:name w:val="E6847C3DA0E04EEEB5C820E578D2169C"/>
    <w:rsid w:val="00EE50FD"/>
    <w:pPr>
      <w:spacing w:after="0" w:line="240" w:lineRule="auto"/>
    </w:pPr>
    <w:rPr>
      <w:rFonts w:ascii="Arial" w:eastAsia="Times New Roman" w:hAnsi="Arial" w:cs="Times New Roman"/>
      <w:kern w:val="0"/>
      <w:sz w:val="22"/>
      <w:lang w:val="fr-FR" w:eastAsia="fr-FR"/>
      <w14:ligatures w14:val="none"/>
    </w:rPr>
  </w:style>
  <w:style w:type="paragraph" w:customStyle="1" w:styleId="5FB6155E8CD2433C9B63F2AD55B8F5A91">
    <w:name w:val="5FB6155E8CD2433C9B63F2AD55B8F5A91"/>
    <w:rsid w:val="00EE50FD"/>
    <w:pPr>
      <w:spacing w:after="0" w:line="240" w:lineRule="auto"/>
    </w:pPr>
    <w:rPr>
      <w:rFonts w:ascii="Arial" w:eastAsia="Times New Roman" w:hAnsi="Arial" w:cs="Times New Roman"/>
      <w:kern w:val="0"/>
      <w:sz w:val="22"/>
      <w:lang w:val="fr-FR" w:eastAsia="fr-FR"/>
      <w14:ligatures w14:val="none"/>
    </w:rPr>
  </w:style>
  <w:style w:type="paragraph" w:customStyle="1" w:styleId="AC859018D0544E6F801088D34662B8221">
    <w:name w:val="AC859018D0544E6F801088D34662B8221"/>
    <w:rsid w:val="00EE50FD"/>
    <w:pPr>
      <w:spacing w:after="0" w:line="240" w:lineRule="auto"/>
    </w:pPr>
    <w:rPr>
      <w:rFonts w:ascii="Arial" w:eastAsia="Times New Roman" w:hAnsi="Arial" w:cs="Times New Roman"/>
      <w:kern w:val="0"/>
      <w:sz w:val="22"/>
      <w:lang w:val="fr-FR" w:eastAsia="fr-FR"/>
      <w14:ligatures w14:val="none"/>
    </w:rPr>
  </w:style>
  <w:style w:type="paragraph" w:customStyle="1" w:styleId="F0439C636CBD4408AC1A62AD98B0B6841">
    <w:name w:val="F0439C636CBD4408AC1A62AD98B0B6841"/>
    <w:rsid w:val="00EE50FD"/>
    <w:pPr>
      <w:spacing w:after="0" w:line="240" w:lineRule="auto"/>
    </w:pPr>
    <w:rPr>
      <w:rFonts w:ascii="Arial" w:eastAsia="Times New Roman" w:hAnsi="Arial" w:cs="Times New Roman"/>
      <w:kern w:val="0"/>
      <w:sz w:val="22"/>
      <w:lang w:val="fr-FR" w:eastAsia="fr-FR"/>
      <w14:ligatures w14:val="none"/>
    </w:rPr>
  </w:style>
  <w:style w:type="paragraph" w:customStyle="1" w:styleId="BA1EE402763B4EDBB01118D823D955DD1">
    <w:name w:val="BA1EE402763B4EDBB01118D823D955DD1"/>
    <w:rsid w:val="00EE50FD"/>
    <w:pPr>
      <w:spacing w:after="0" w:line="240" w:lineRule="auto"/>
      <w:ind w:left="708"/>
    </w:pPr>
    <w:rPr>
      <w:rFonts w:ascii="Arial" w:eastAsia="Times New Roman" w:hAnsi="Arial" w:cs="Times New Roman"/>
      <w:kern w:val="0"/>
      <w:sz w:val="22"/>
      <w:lang w:val="fr-FR" w:eastAsia="fr-FR"/>
      <w14:ligatures w14:val="none"/>
    </w:rPr>
  </w:style>
  <w:style w:type="paragraph" w:customStyle="1" w:styleId="32836543F71D4F87894B374875C270DC1">
    <w:name w:val="32836543F71D4F87894B374875C270DC1"/>
    <w:rsid w:val="00EE50FD"/>
    <w:pPr>
      <w:spacing w:after="0" w:line="240" w:lineRule="auto"/>
    </w:pPr>
    <w:rPr>
      <w:rFonts w:ascii="Arial" w:eastAsia="Times New Roman" w:hAnsi="Arial" w:cs="Times New Roman"/>
      <w:kern w:val="0"/>
      <w:sz w:val="22"/>
      <w:lang w:val="fr-FR" w:eastAsia="fr-FR"/>
      <w14:ligatures w14:val="none"/>
    </w:rPr>
  </w:style>
  <w:style w:type="paragraph" w:customStyle="1" w:styleId="381D1D67525D4C7BA6C848F197310AE51">
    <w:name w:val="381D1D67525D4C7BA6C848F197310AE51"/>
    <w:rsid w:val="00EE50FD"/>
    <w:pPr>
      <w:spacing w:after="0" w:line="240" w:lineRule="auto"/>
      <w:ind w:left="708"/>
    </w:pPr>
    <w:rPr>
      <w:rFonts w:ascii="Arial" w:eastAsia="Times New Roman" w:hAnsi="Arial" w:cs="Times New Roman"/>
      <w:kern w:val="0"/>
      <w:sz w:val="22"/>
      <w:lang w:val="fr-FR" w:eastAsia="fr-FR"/>
      <w14:ligatures w14:val="none"/>
    </w:rPr>
  </w:style>
  <w:style w:type="paragraph" w:customStyle="1" w:styleId="C6352B45249E4BDE8B7C784556E1BF541">
    <w:name w:val="C6352B45249E4BDE8B7C784556E1BF541"/>
    <w:rsid w:val="00EE50FD"/>
    <w:pPr>
      <w:autoSpaceDE w:val="0"/>
      <w:autoSpaceDN w:val="0"/>
      <w:adjustRightInd w:val="0"/>
      <w:spacing w:after="0" w:line="240" w:lineRule="auto"/>
    </w:pPr>
    <w:rPr>
      <w:rFonts w:ascii="Arial" w:eastAsia="Times New Roman" w:hAnsi="Arial" w:cs="Arial"/>
      <w:color w:val="000000"/>
      <w:kern w:val="0"/>
      <w:lang w:val="fr-FR" w:eastAsia="fr-FR"/>
      <w14:ligatures w14:val="none"/>
    </w:rPr>
  </w:style>
  <w:style w:type="paragraph" w:customStyle="1" w:styleId="F8375D7F515046DCAB40AB4F6283ACB11">
    <w:name w:val="F8375D7F515046DCAB40AB4F6283ACB11"/>
    <w:rsid w:val="00EE50FD"/>
    <w:pPr>
      <w:autoSpaceDE w:val="0"/>
      <w:autoSpaceDN w:val="0"/>
      <w:adjustRightInd w:val="0"/>
      <w:spacing w:after="0" w:line="240" w:lineRule="auto"/>
    </w:pPr>
    <w:rPr>
      <w:rFonts w:ascii="Arial" w:eastAsia="Times New Roman" w:hAnsi="Arial" w:cs="Arial"/>
      <w:color w:val="000000"/>
      <w:kern w:val="0"/>
      <w:lang w:val="fr-FR" w:eastAsia="fr-FR"/>
      <w14:ligatures w14:val="none"/>
    </w:rPr>
  </w:style>
  <w:style w:type="paragraph" w:customStyle="1" w:styleId="954982E0EE63409BA4358F64F6EBF69B1">
    <w:name w:val="954982E0EE63409BA4358F64F6EBF69B1"/>
    <w:rsid w:val="00EE50FD"/>
    <w:pPr>
      <w:autoSpaceDE w:val="0"/>
      <w:autoSpaceDN w:val="0"/>
      <w:adjustRightInd w:val="0"/>
      <w:spacing w:after="0" w:line="240" w:lineRule="auto"/>
    </w:pPr>
    <w:rPr>
      <w:rFonts w:ascii="Arial" w:eastAsia="Times New Roman" w:hAnsi="Arial" w:cs="Arial"/>
      <w:color w:val="000000"/>
      <w:kern w:val="0"/>
      <w:lang w:val="fr-FR" w:eastAsia="fr-FR"/>
      <w14:ligatures w14:val="none"/>
    </w:rPr>
  </w:style>
  <w:style w:type="paragraph" w:customStyle="1" w:styleId="C0B47214D8E24ABA96A38048CDC8AA391">
    <w:name w:val="C0B47214D8E24ABA96A38048CDC8AA391"/>
    <w:rsid w:val="00EE50FD"/>
    <w:pPr>
      <w:autoSpaceDE w:val="0"/>
      <w:autoSpaceDN w:val="0"/>
      <w:adjustRightInd w:val="0"/>
      <w:spacing w:after="0" w:line="240" w:lineRule="auto"/>
    </w:pPr>
    <w:rPr>
      <w:rFonts w:ascii="Arial" w:eastAsia="Times New Roman" w:hAnsi="Arial" w:cs="Arial"/>
      <w:color w:val="000000"/>
      <w:kern w:val="0"/>
      <w:lang w:val="fr-FR" w:eastAsia="fr-FR"/>
      <w14:ligatures w14:val="none"/>
    </w:rPr>
  </w:style>
  <w:style w:type="paragraph" w:customStyle="1" w:styleId="9B410007BA3C4DF5B04F50B8678BF36B1">
    <w:name w:val="9B410007BA3C4DF5B04F50B8678BF36B1"/>
    <w:rsid w:val="00EE50FD"/>
    <w:pPr>
      <w:spacing w:after="0" w:line="240" w:lineRule="auto"/>
    </w:pPr>
    <w:rPr>
      <w:rFonts w:ascii="Arial" w:eastAsia="Times New Roman" w:hAnsi="Arial" w:cs="Times New Roman"/>
      <w:kern w:val="0"/>
      <w:sz w:val="22"/>
      <w:lang w:val="fr-FR" w:eastAsia="fr-FR"/>
      <w14:ligatures w14:val="none"/>
    </w:rPr>
  </w:style>
  <w:style w:type="paragraph" w:customStyle="1" w:styleId="C255333D9E7B4ADFAD23CBA5DC2DFC681">
    <w:name w:val="C255333D9E7B4ADFAD23CBA5DC2DFC681"/>
    <w:rsid w:val="00EE50FD"/>
    <w:pPr>
      <w:autoSpaceDE w:val="0"/>
      <w:autoSpaceDN w:val="0"/>
      <w:adjustRightInd w:val="0"/>
      <w:spacing w:after="0" w:line="240" w:lineRule="auto"/>
    </w:pPr>
    <w:rPr>
      <w:rFonts w:ascii="Arial" w:eastAsia="Times New Roman" w:hAnsi="Arial" w:cs="Arial"/>
      <w:color w:val="000000"/>
      <w:kern w:val="0"/>
      <w:lang w:val="fr-FR" w:eastAsia="fr-FR"/>
      <w14:ligatures w14:val="none"/>
    </w:rPr>
  </w:style>
  <w:style w:type="paragraph" w:customStyle="1" w:styleId="510A1B6CE2B14C7EB038BE16D3BE20821">
    <w:name w:val="510A1B6CE2B14C7EB038BE16D3BE20821"/>
    <w:rsid w:val="00EE50FD"/>
    <w:pPr>
      <w:spacing w:after="0" w:line="240" w:lineRule="auto"/>
    </w:pPr>
    <w:rPr>
      <w:rFonts w:ascii="Arial" w:eastAsia="Times New Roman" w:hAnsi="Arial" w:cs="Times New Roman"/>
      <w:kern w:val="0"/>
      <w:sz w:val="22"/>
      <w:lang w:val="fr-FR" w:eastAsia="fr-FR"/>
      <w14:ligatures w14:val="none"/>
    </w:rPr>
  </w:style>
  <w:style w:type="paragraph" w:customStyle="1" w:styleId="256C8691D68749BAB47971C627D56EB01">
    <w:name w:val="256C8691D68749BAB47971C627D56EB01"/>
    <w:rsid w:val="00EE50FD"/>
    <w:pPr>
      <w:spacing w:after="0" w:line="240" w:lineRule="auto"/>
      <w:ind w:left="708"/>
    </w:pPr>
    <w:rPr>
      <w:rFonts w:ascii="Arial" w:eastAsia="Times New Roman" w:hAnsi="Arial" w:cs="Times New Roman"/>
      <w:kern w:val="0"/>
      <w:sz w:val="22"/>
      <w:lang w:val="fr-FR" w:eastAsia="fr-FR"/>
      <w14:ligatures w14:val="none"/>
    </w:rPr>
  </w:style>
  <w:style w:type="paragraph" w:customStyle="1" w:styleId="F0CF1E6F92C24E86A9DE56DD32FA9B531">
    <w:name w:val="F0CF1E6F92C24E86A9DE56DD32FA9B531"/>
    <w:rsid w:val="00EE50FD"/>
    <w:pPr>
      <w:spacing w:after="0" w:line="240" w:lineRule="auto"/>
    </w:pPr>
    <w:rPr>
      <w:rFonts w:ascii="Arial" w:eastAsia="Times New Roman" w:hAnsi="Arial" w:cs="Times New Roman"/>
      <w:kern w:val="0"/>
      <w:sz w:val="22"/>
      <w:lang w:val="fr-FR" w:eastAsia="fr-FR"/>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E09609F4EF443AC9666B780560F6C" ma:contentTypeVersion="3" ma:contentTypeDescription="Crée un document." ma:contentTypeScope="" ma:versionID="f55d86b55764d25b015373c32976e726">
  <xsd:schema xmlns:xsd="http://www.w3.org/2001/XMLSchema" xmlns:xs="http://www.w3.org/2001/XMLSchema" xmlns:p="http://schemas.microsoft.com/office/2006/metadata/properties" xmlns:ns2="69ae0218-3dea-4944-bbd6-3b898cdd9c5a" targetNamespace="http://schemas.microsoft.com/office/2006/metadata/properties" ma:root="true" ma:fieldsID="616f593e31936696e11e699ee3653a8d" ns2:_="">
    <xsd:import namespace="69ae0218-3dea-4944-bbd6-3b898cdd9c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e0218-3dea-4944-bbd6-3b898cdd9c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714DBE-D6C3-47E8-BFDB-47120A14BA60}">
  <ds:schemaRefs>
    <ds:schemaRef ds:uri="http://schemas.openxmlformats.org/officeDocument/2006/bibliography"/>
  </ds:schemaRefs>
</ds:datastoreItem>
</file>

<file path=customXml/itemProps2.xml><?xml version="1.0" encoding="utf-8"?>
<ds:datastoreItem xmlns:ds="http://schemas.openxmlformats.org/officeDocument/2006/customXml" ds:itemID="{17185532-33C4-4786-BD2A-D26EAAE1C1D1}">
  <ds:schemaRefs>
    <ds:schemaRef ds:uri="http://schemas.microsoft.com/sharepoint/v3/contenttype/forms"/>
  </ds:schemaRefs>
</ds:datastoreItem>
</file>

<file path=customXml/itemProps3.xml><?xml version="1.0" encoding="utf-8"?>
<ds:datastoreItem xmlns:ds="http://schemas.openxmlformats.org/officeDocument/2006/customXml" ds:itemID="{EE2E8E5D-13A7-4618-B108-2EAB952B2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e0218-3dea-4944-bbd6-3b898cdd9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67E5C6-11AC-400D-948A-988C884FBD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5740</Words>
  <Characters>31860</Characters>
  <Application>Microsoft Office Word</Application>
  <DocSecurity>0</DocSecurity>
  <Lines>1274</Lines>
  <Paragraphs>737</Paragraphs>
  <ScaleCrop>false</ScaleCrop>
  <HeadingPairs>
    <vt:vector size="2" baseType="variant">
      <vt:variant>
        <vt:lpstr>Titre</vt:lpstr>
      </vt:variant>
      <vt:variant>
        <vt:i4>1</vt:i4>
      </vt:variant>
    </vt:vector>
  </HeadingPairs>
  <TitlesOfParts>
    <vt:vector size="1" baseType="lpstr">
      <vt:lpstr>PROGRAMME DE SUPPLÉMENT AU LOYER</vt:lpstr>
    </vt:vector>
  </TitlesOfParts>
  <Company>Société d'habitation du Québec</Company>
  <LinksUpToDate>false</LinksUpToDate>
  <CharactersWithSpaces>36863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Entente de gestion programme de supplément au loyer québec</dc:title>
  <dc:subject/>
  <dc:creator>Société d'habitation du Québec</dc:creator>
  <cp:keywords/>
  <cp:lastModifiedBy>Luc Blouin</cp:lastModifiedBy>
  <cp:revision>9</cp:revision>
  <cp:lastPrinted>2025-09-26T13:12:00Z</cp:lastPrinted>
  <dcterms:created xsi:type="dcterms:W3CDTF">2025-10-20T19:07:00Z</dcterms:created>
  <dcterms:modified xsi:type="dcterms:W3CDTF">2026-02-19T16:49:00Z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0x010100338E09609F4EF443AC9666B780560F6C</vt:lpwstr>
  </property>
</Properties>
</file>