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2255F" w14:textId="2E319341" w:rsidR="00802718" w:rsidRDefault="00FD7A84" w:rsidP="009F50E2">
      <w:pPr>
        <w:pStyle w:val="Titre1"/>
        <w:spacing w:before="4440"/>
        <w:jc w:val="left"/>
        <w:rPr>
          <w:rFonts w:ascii="Arial" w:hAnsi="Arial"/>
          <w:caps/>
          <w:noProof/>
          <w:color w:val="220967"/>
          <w:szCs w:val="48"/>
          <w:lang w:eastAsia="fr-CA"/>
        </w:rPr>
      </w:pPr>
      <w:bookmarkStart w:id="0" w:name="_Ref104378317"/>
      <w:bookmarkStart w:id="1" w:name="_Toc107296245"/>
      <w:bookmarkStart w:id="2" w:name="_Toc107297000"/>
      <w:r w:rsidRPr="0058372A">
        <w:rPr>
          <w:caps/>
          <w:noProof/>
          <w:szCs w:val="48"/>
        </w:rPr>
        <w:drawing>
          <wp:anchor distT="0" distB="0" distL="114300" distR="114300" simplePos="0" relativeHeight="251661312" behindDoc="1" locked="0" layoutInCell="1" allowOverlap="1" wp14:anchorId="792D137E" wp14:editId="3AFA0E13">
            <wp:simplePos x="0" y="0"/>
            <wp:positionH relativeFrom="page">
              <wp:align>right</wp:align>
            </wp:positionH>
            <wp:positionV relativeFrom="paragraph">
              <wp:posOffset>-709295</wp:posOffset>
            </wp:positionV>
            <wp:extent cx="7761689" cy="10044539"/>
            <wp:effectExtent l="0" t="0" r="0" b="0"/>
            <wp:wrapNone/>
            <wp:docPr id="10" name="Image 10" descr="Document du gouvernement du Québec. Remplacez l'image par une image personnalisée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Document du gouvernement du Québec. Remplacez l'image par une image personnalisée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689" cy="100445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bookmarkEnd w:id="1"/>
      <w:bookmarkEnd w:id="2"/>
      <w:r w:rsidR="002F68F0">
        <w:rPr>
          <w:rFonts w:ascii="Arial" w:hAnsi="Arial"/>
          <w:caps/>
          <w:noProof/>
          <w:color w:val="220967"/>
          <w:szCs w:val="48"/>
          <w:lang w:eastAsia="fr-CA"/>
        </w:rPr>
        <w:t>DÉCLAR</w:t>
      </w:r>
      <w:r w:rsidR="002F68F0" w:rsidRPr="00697EC0">
        <w:rPr>
          <w:rFonts w:ascii="Arial" w:hAnsi="Arial"/>
          <w:caps/>
          <w:noProof/>
          <w:color w:val="220967"/>
          <w:szCs w:val="48"/>
          <w:lang w:eastAsia="fr-CA"/>
        </w:rPr>
        <w:t>ATIO</w:t>
      </w:r>
      <w:r w:rsidR="002F68F0">
        <w:rPr>
          <w:rFonts w:ascii="Arial" w:hAnsi="Arial"/>
          <w:caps/>
          <w:noProof/>
          <w:color w:val="220967"/>
          <w:szCs w:val="48"/>
          <w:lang w:eastAsia="fr-CA"/>
        </w:rPr>
        <w:t xml:space="preserve">N DE SERVICES </w:t>
      </w:r>
      <w:r w:rsidR="00697EC0">
        <w:rPr>
          <w:rFonts w:ascii="Arial" w:hAnsi="Arial"/>
          <w:caps/>
          <w:noProof/>
          <w:color w:val="220967"/>
          <w:szCs w:val="48"/>
          <w:lang w:eastAsia="fr-CA"/>
        </w:rPr>
        <w:br/>
      </w:r>
      <w:r w:rsidR="002F68F0">
        <w:rPr>
          <w:rFonts w:ascii="Arial" w:hAnsi="Arial"/>
          <w:caps/>
          <w:noProof/>
          <w:color w:val="220967"/>
          <w:szCs w:val="48"/>
          <w:lang w:eastAsia="fr-CA"/>
        </w:rPr>
        <w:t>AUX CITOYENNES ET CITOYENS</w:t>
      </w:r>
    </w:p>
    <w:p w14:paraId="2B037322" w14:textId="55B32AF6" w:rsidR="009F50E2" w:rsidRPr="0047092A" w:rsidRDefault="0047092A" w:rsidP="009F50E2">
      <w:pPr>
        <w:rPr>
          <w:caps/>
          <w:sz w:val="28"/>
          <w:shd w:val="clear" w:color="auto" w:fill="220967"/>
          <w:lang w:eastAsia="fr-CA"/>
        </w:rPr>
      </w:pPr>
      <w:r>
        <w:rPr>
          <w:caps/>
          <w:sz w:val="28"/>
          <w:shd w:val="clear" w:color="auto" w:fill="220967"/>
        </w:rPr>
        <w:t xml:space="preserve">  </w:t>
      </w:r>
      <w:r w:rsidR="009F50E2" w:rsidRPr="0047092A">
        <w:rPr>
          <w:caps/>
          <w:sz w:val="28"/>
          <w:shd w:val="clear" w:color="auto" w:fill="220967"/>
        </w:rPr>
        <w:t xml:space="preserve">Nom </w:t>
      </w:r>
      <w:r w:rsidR="0033550B">
        <w:rPr>
          <w:caps/>
          <w:sz w:val="28"/>
          <w:shd w:val="clear" w:color="auto" w:fill="220967"/>
        </w:rPr>
        <w:t xml:space="preserve">de </w:t>
      </w:r>
      <w:proofErr w:type="gramStart"/>
      <w:r w:rsidR="0033550B">
        <w:rPr>
          <w:caps/>
          <w:sz w:val="28"/>
          <w:shd w:val="clear" w:color="auto" w:fill="220967"/>
        </w:rPr>
        <w:t>l’organisation</w:t>
      </w:r>
      <w:r>
        <w:rPr>
          <w:caps/>
          <w:sz w:val="28"/>
          <w:shd w:val="clear" w:color="auto" w:fill="220967"/>
        </w:rPr>
        <w:t xml:space="preserve"> </w:t>
      </w:r>
      <w:r w:rsidRPr="0047092A">
        <w:rPr>
          <w:caps/>
          <w:color w:val="220967"/>
          <w:sz w:val="28"/>
          <w:shd w:val="clear" w:color="auto" w:fill="220967"/>
        </w:rPr>
        <w:t>.</w:t>
      </w:r>
      <w:proofErr w:type="gramEnd"/>
    </w:p>
    <w:p w14:paraId="507EF8E6" w14:textId="77777777" w:rsidR="00B42801" w:rsidRDefault="00B42801" w:rsidP="00B42801">
      <w:pPr>
        <w:rPr>
          <w:b/>
          <w:bCs/>
          <w:color w:val="2A7438"/>
          <w:sz w:val="24"/>
          <w:szCs w:val="24"/>
        </w:rPr>
      </w:pPr>
    </w:p>
    <w:p w14:paraId="02FE262F" w14:textId="61EE61AE" w:rsidR="00B42801" w:rsidRDefault="00B42801" w:rsidP="00B42801">
      <w:pPr>
        <w:rPr>
          <w:b/>
          <w:bCs/>
          <w:color w:val="2A7438"/>
          <w:sz w:val="24"/>
          <w:szCs w:val="24"/>
        </w:rPr>
      </w:pPr>
      <w:r w:rsidRPr="009F50E2">
        <w:rPr>
          <w:b/>
          <w:bCs/>
          <w:color w:val="2A7438"/>
          <w:sz w:val="24"/>
          <w:szCs w:val="24"/>
        </w:rPr>
        <w:t>GABARIT POUR L’ÉLABORATION DE LA DÉCLARATION DE SERVICES AUX CITOYENNES ET CITOYENS</w:t>
      </w:r>
    </w:p>
    <w:p w14:paraId="3504CFEF" w14:textId="77777777" w:rsidR="00B42801" w:rsidRDefault="00B42801" w:rsidP="00B42801">
      <w:pPr>
        <w:rPr>
          <w:b/>
          <w:bCs/>
          <w:color w:val="2A7438"/>
          <w:sz w:val="24"/>
          <w:szCs w:val="24"/>
        </w:rPr>
      </w:pPr>
      <w:r w:rsidRPr="00B0362E">
        <w:rPr>
          <w:b/>
          <w:bCs/>
          <w:color w:val="2A7438"/>
          <w:sz w:val="24"/>
          <w:szCs w:val="24"/>
        </w:rPr>
        <w:t xml:space="preserve">Instruction : Insérer la page de couverture personnalisée de votre organisation en respectant l’image gouvernementale et le </w:t>
      </w:r>
      <w:hyperlink r:id="rId9" w:history="1">
        <w:r w:rsidRPr="00B0362E">
          <w:rPr>
            <w:rStyle w:val="Lienhypertexte"/>
            <w:b/>
            <w:bCs/>
            <w:color w:val="2A7438"/>
            <w:sz w:val="24"/>
            <w:szCs w:val="24"/>
            <w:u w:val="none"/>
          </w:rPr>
          <w:t>Programme d’identification visuelle du gouvernement du Québec</w:t>
        </w:r>
      </w:hyperlink>
      <w:r w:rsidRPr="00B0362E">
        <w:rPr>
          <w:b/>
          <w:bCs/>
          <w:color w:val="2A7438"/>
          <w:sz w:val="24"/>
          <w:szCs w:val="24"/>
        </w:rPr>
        <w:t>.</w:t>
      </w:r>
    </w:p>
    <w:p w14:paraId="32AF3339" w14:textId="421E0631" w:rsidR="00D76259" w:rsidRDefault="00D76259">
      <w:pPr>
        <w:rPr>
          <w:rFonts w:ascii="Arial" w:eastAsiaTheme="majorEastAsia" w:hAnsi="Arial" w:cs="Arial"/>
          <w:color w:val="261D79"/>
          <w:sz w:val="48"/>
          <w:szCs w:val="48"/>
        </w:rPr>
      </w:pPr>
    </w:p>
    <w:p w14:paraId="240BED76" w14:textId="4DB03DE5" w:rsidR="00086626" w:rsidRDefault="00086626" w:rsidP="00FB16BC">
      <w:pPr>
        <w:jc w:val="both"/>
        <w:rPr>
          <w:rFonts w:ascii="Arial" w:hAnsi="Arial" w:cs="Arial"/>
          <w:color w:val="220967"/>
          <w:sz w:val="32"/>
          <w:szCs w:val="32"/>
          <w:u w:val="single" w:color="00B0F0"/>
        </w:rPr>
      </w:pPr>
      <w:r>
        <w:rPr>
          <w:rFonts w:ascii="Arial" w:hAnsi="Arial" w:cs="Arial"/>
          <w:color w:val="220967"/>
          <w:sz w:val="32"/>
          <w:szCs w:val="32"/>
          <w:u w:val="single" w:color="00B0F0"/>
        </w:rPr>
        <w:br w:type="page"/>
      </w:r>
    </w:p>
    <w:p w14:paraId="7D435EE4" w14:textId="77777777" w:rsidR="009807B8" w:rsidRDefault="009807B8" w:rsidP="00FB16BC">
      <w:pPr>
        <w:jc w:val="both"/>
        <w:rPr>
          <w:rFonts w:ascii="Arial" w:hAnsi="Arial" w:cs="Arial"/>
          <w:color w:val="220967"/>
          <w:sz w:val="32"/>
          <w:szCs w:val="32"/>
          <w:u w:val="single" w:color="00B0F0"/>
        </w:rPr>
      </w:pPr>
    </w:p>
    <w:p w14:paraId="7FC7F097" w14:textId="6A7D4BF7" w:rsidR="0043337F" w:rsidRPr="00CB34E2" w:rsidRDefault="0043337F" w:rsidP="009F50E2">
      <w:pPr>
        <w:pStyle w:val="Titre1"/>
        <w:spacing w:before="4080"/>
        <w:jc w:val="left"/>
        <w:rPr>
          <w:rFonts w:ascii="Arial" w:hAnsi="Arial"/>
          <w:caps/>
          <w:noProof/>
          <w:color w:val="auto"/>
          <w:szCs w:val="48"/>
          <w:lang w:eastAsia="fr-CA"/>
        </w:rPr>
      </w:pPr>
      <w:r w:rsidRPr="00CB34E2">
        <w:rPr>
          <w:rFonts w:ascii="Arial" w:hAnsi="Arial"/>
          <w:caps/>
          <w:noProof/>
          <w:color w:val="auto"/>
          <w:szCs w:val="48"/>
          <w:lang w:eastAsia="fr-CA"/>
        </w:rPr>
        <w:t xml:space="preserve">DÉCLARATION DE SERVICES </w:t>
      </w:r>
      <w:r w:rsidR="00697EC0" w:rsidRPr="00CB34E2">
        <w:rPr>
          <w:rFonts w:ascii="Arial" w:hAnsi="Arial"/>
          <w:caps/>
          <w:noProof/>
          <w:color w:val="auto"/>
          <w:szCs w:val="48"/>
          <w:lang w:eastAsia="fr-CA"/>
        </w:rPr>
        <w:br/>
      </w:r>
      <w:r w:rsidRPr="00CB34E2">
        <w:rPr>
          <w:rFonts w:ascii="Arial" w:hAnsi="Arial"/>
          <w:caps/>
          <w:noProof/>
          <w:color w:val="auto"/>
          <w:szCs w:val="48"/>
          <w:lang w:eastAsia="fr-CA"/>
        </w:rPr>
        <w:t>AUX CITOYENNES ET CITOYENS</w:t>
      </w:r>
    </w:p>
    <w:p w14:paraId="5F7B2BC7" w14:textId="2B9BD260" w:rsidR="0086688A" w:rsidRPr="00CB34E2" w:rsidRDefault="0047092A" w:rsidP="0086688A">
      <w:pPr>
        <w:jc w:val="both"/>
        <w:rPr>
          <w:caps/>
          <w:color w:val="220967"/>
          <w:sz w:val="28"/>
          <w:shd w:val="clear" w:color="auto" w:fill="000000" w:themeFill="text1"/>
        </w:rPr>
      </w:pPr>
      <w:r w:rsidRPr="00CB34E2">
        <w:rPr>
          <w:caps/>
          <w:sz w:val="28"/>
          <w:shd w:val="clear" w:color="auto" w:fill="000000" w:themeFill="text1"/>
        </w:rPr>
        <w:t xml:space="preserve">  Nom </w:t>
      </w:r>
      <w:r w:rsidR="0033550B">
        <w:rPr>
          <w:caps/>
          <w:sz w:val="28"/>
          <w:shd w:val="clear" w:color="auto" w:fill="000000" w:themeFill="text1"/>
        </w:rPr>
        <w:t xml:space="preserve">de </w:t>
      </w:r>
      <w:proofErr w:type="gramStart"/>
      <w:r w:rsidR="0033550B">
        <w:rPr>
          <w:caps/>
          <w:sz w:val="28"/>
          <w:shd w:val="clear" w:color="auto" w:fill="000000" w:themeFill="text1"/>
        </w:rPr>
        <w:t>l’organisation</w:t>
      </w:r>
      <w:r w:rsidRPr="00CB34E2">
        <w:rPr>
          <w:caps/>
          <w:sz w:val="28"/>
          <w:shd w:val="clear" w:color="auto" w:fill="000000" w:themeFill="text1"/>
        </w:rPr>
        <w:t xml:space="preserve"> </w:t>
      </w:r>
      <w:r w:rsidRPr="00CB34E2">
        <w:rPr>
          <w:caps/>
          <w:color w:val="220967"/>
          <w:sz w:val="28"/>
          <w:shd w:val="clear" w:color="auto" w:fill="000000" w:themeFill="text1"/>
        </w:rPr>
        <w:t>.</w:t>
      </w:r>
      <w:proofErr w:type="gramEnd"/>
    </w:p>
    <w:p w14:paraId="476CA435" w14:textId="77777777" w:rsidR="0047092A" w:rsidRPr="0047092A" w:rsidRDefault="0047092A" w:rsidP="0086688A">
      <w:pPr>
        <w:jc w:val="both"/>
        <w:rPr>
          <w:rFonts w:ascii="Arial" w:hAnsi="Arial" w:cs="Arial"/>
          <w:iCs/>
          <w:sz w:val="20"/>
          <w:szCs w:val="20"/>
        </w:rPr>
      </w:pPr>
    </w:p>
    <w:p w14:paraId="7779E16E" w14:textId="77777777" w:rsidR="00B42801" w:rsidRPr="00B0362E" w:rsidRDefault="00B42801" w:rsidP="00B42801">
      <w:pPr>
        <w:rPr>
          <w:b/>
          <w:bCs/>
          <w:color w:val="2A7438"/>
          <w:sz w:val="24"/>
          <w:szCs w:val="24"/>
        </w:rPr>
      </w:pPr>
      <w:r w:rsidRPr="00B0362E">
        <w:rPr>
          <w:b/>
          <w:bCs/>
          <w:color w:val="2A7438"/>
          <w:sz w:val="24"/>
          <w:szCs w:val="24"/>
        </w:rPr>
        <w:t>Les instructions en vert sont à supprimer lors de la rédaction de la déclaration de services aux citoyennes et citoyens (DSC).</w:t>
      </w:r>
    </w:p>
    <w:p w14:paraId="19CA3173" w14:textId="77777777" w:rsidR="00B42801" w:rsidRDefault="00B42801" w:rsidP="00B42801">
      <w:pPr>
        <w:rPr>
          <w:b/>
          <w:bCs/>
          <w:color w:val="2A7438"/>
          <w:sz w:val="24"/>
          <w:szCs w:val="24"/>
        </w:rPr>
      </w:pPr>
      <w:r w:rsidRPr="00B0362E">
        <w:rPr>
          <w:b/>
          <w:bCs/>
          <w:color w:val="2A7438"/>
          <w:sz w:val="24"/>
          <w:szCs w:val="24"/>
        </w:rPr>
        <w:t>Le gabarit vise la standardisation de la présentation des informations, au bénéfice des citoyennes et citoyens et des parlementaires. Dans ce contexte, les organisations sont invitées à limiter les modifications à la forme et au contenu de ce document.</w:t>
      </w:r>
    </w:p>
    <w:p w14:paraId="5AF6077B" w14:textId="6E761B13" w:rsidR="00FB16BC" w:rsidRDefault="00B42801" w:rsidP="00B42801">
      <w:pPr>
        <w:rPr>
          <w:rFonts w:ascii="Arial" w:hAnsi="Arial" w:cs="Arial"/>
          <w:sz w:val="20"/>
          <w:szCs w:val="20"/>
        </w:rPr>
      </w:pPr>
      <w:r>
        <w:rPr>
          <w:b/>
          <w:bCs/>
          <w:color w:val="2A7438"/>
          <w:sz w:val="24"/>
          <w:szCs w:val="24"/>
        </w:rPr>
        <w:t>Éviter les cellules vides dans les tableaux.</w:t>
      </w:r>
      <w:r>
        <w:rPr>
          <w:b/>
          <w:bCs/>
          <w:color w:val="2A7438"/>
          <w:sz w:val="24"/>
          <w:szCs w:val="24"/>
        </w:rPr>
        <w:br/>
        <w:t>Définir les acronymes lors de leurs premières utilisation</w:t>
      </w:r>
      <w:r w:rsidR="00FB7F83">
        <w:rPr>
          <w:b/>
          <w:bCs/>
          <w:color w:val="2A7438"/>
          <w:sz w:val="24"/>
          <w:szCs w:val="24"/>
        </w:rPr>
        <w:t>s</w:t>
      </w:r>
      <w:r>
        <w:rPr>
          <w:b/>
          <w:bCs/>
          <w:color w:val="2A7438"/>
          <w:sz w:val="24"/>
          <w:szCs w:val="24"/>
        </w:rPr>
        <w:t xml:space="preserve"> au long.</w:t>
      </w:r>
      <w:r>
        <w:rPr>
          <w:b/>
          <w:bCs/>
          <w:color w:val="2A7438"/>
          <w:sz w:val="24"/>
          <w:szCs w:val="24"/>
        </w:rPr>
        <w:br/>
        <w:t>Éviter les retours de chariot vides.</w:t>
      </w:r>
      <w:r>
        <w:rPr>
          <w:b/>
          <w:bCs/>
          <w:color w:val="2A7438"/>
          <w:sz w:val="24"/>
          <w:szCs w:val="24"/>
        </w:rPr>
        <w:br/>
        <w:t>Remplir les métadonnées (fichier &gt; information)</w:t>
      </w:r>
      <w:r w:rsidR="00D87926">
        <w:rPr>
          <w:b/>
          <w:bCs/>
          <w:color w:val="2A7438"/>
          <w:sz w:val="24"/>
          <w:szCs w:val="24"/>
        </w:rPr>
        <w:t>.</w:t>
      </w:r>
    </w:p>
    <w:p w14:paraId="1C316294" w14:textId="6447C893" w:rsidR="00802718" w:rsidRPr="003E1C06" w:rsidRDefault="00FB16BC">
      <w:r>
        <w:rPr>
          <w:rFonts w:ascii="Arial" w:hAnsi="Arial" w:cs="Arial"/>
          <w:sz w:val="20"/>
          <w:szCs w:val="20"/>
        </w:rPr>
        <w:br w:type="page"/>
      </w:r>
    </w:p>
    <w:p w14:paraId="13A5729D" w14:textId="77777777" w:rsidR="009807B8" w:rsidRDefault="009807B8" w:rsidP="009807B8">
      <w:pPr>
        <w:pStyle w:val="Instructions"/>
        <w:spacing w:after="4500"/>
      </w:pPr>
    </w:p>
    <w:p w14:paraId="4D2AA483" w14:textId="77777777" w:rsidR="009807B8" w:rsidRDefault="009807B8" w:rsidP="009807B8">
      <w:pPr>
        <w:pStyle w:val="Instructions"/>
      </w:pPr>
    </w:p>
    <w:p w14:paraId="77F60742" w14:textId="77777777" w:rsidR="009807B8" w:rsidRPr="00B0362E" w:rsidRDefault="009807B8" w:rsidP="00B0362E">
      <w:pPr>
        <w:rPr>
          <w:color w:val="2A7438"/>
          <w:sz w:val="24"/>
          <w:szCs w:val="24"/>
        </w:rPr>
      </w:pPr>
      <w:r w:rsidRPr="00B0362E">
        <w:rPr>
          <w:color w:val="2A7438"/>
          <w:sz w:val="24"/>
          <w:szCs w:val="24"/>
        </w:rPr>
        <w:t>(Instruction : Modèle de page de crédits à compléter et à adapter au besoin)</w:t>
      </w:r>
    </w:p>
    <w:p w14:paraId="34816EBB" w14:textId="77777777" w:rsidR="009807B8" w:rsidRDefault="009807B8" w:rsidP="009807B8">
      <w:r>
        <w:rPr>
          <w:shd w:val="clear" w:color="auto" w:fill="FFFFFF"/>
        </w:rPr>
        <w:t xml:space="preserve">Cette publication a été réalisée par </w:t>
      </w:r>
      <w:r w:rsidRPr="00345085">
        <w:rPr>
          <w:color w:val="2A7438"/>
        </w:rPr>
        <w:t>XXXXXXX</w:t>
      </w:r>
      <w:r>
        <w:br/>
      </w:r>
      <w:r>
        <w:rPr>
          <w:shd w:val="clear" w:color="auto" w:fill="FFFFFF"/>
        </w:rPr>
        <w:t>en collaboration avec la Direction des communications</w:t>
      </w:r>
    </w:p>
    <w:p w14:paraId="6481CA3B" w14:textId="77777777" w:rsidR="009807B8" w:rsidRDefault="009807B8" w:rsidP="009807B8">
      <w:pPr>
        <w:contextualSpacing/>
      </w:pPr>
      <w:r w:rsidRPr="00AA5E0D">
        <w:t>Une version accessible de ce document est disponible en ligne.</w:t>
      </w:r>
    </w:p>
    <w:p w14:paraId="20F6E02D" w14:textId="7B74B008" w:rsidR="009807B8" w:rsidRDefault="009807B8" w:rsidP="009807B8">
      <w:pPr>
        <w:contextualSpacing/>
      </w:pPr>
      <w:r>
        <w:t>Si vous éprouvez des difficultés techniques ou pour obtenir</w:t>
      </w:r>
      <w:r w:rsidR="00F63BD2">
        <w:br/>
      </w:r>
      <w:r>
        <w:t xml:space="preserve">une version adaptée, veuillez communiquer avec </w:t>
      </w:r>
      <w:r w:rsidRPr="00345085">
        <w:rPr>
          <w:color w:val="2A7438"/>
        </w:rPr>
        <w:t xml:space="preserve">XXXXXXX </w:t>
      </w:r>
      <w:r w:rsidRPr="00AA5E0D">
        <w:t>au</w:t>
      </w:r>
      <w:r>
        <w:t xml:space="preserve"> </w:t>
      </w:r>
      <w:r w:rsidRPr="00345085">
        <w:rPr>
          <w:color w:val="2A7438"/>
        </w:rPr>
        <w:t>XXXX@XXX</w:t>
      </w:r>
      <w:r>
        <w:t>.</w:t>
      </w:r>
    </w:p>
    <w:p w14:paraId="3A02D93E" w14:textId="77777777" w:rsidR="009807B8" w:rsidRDefault="009807B8" w:rsidP="009807B8">
      <w:pPr>
        <w:contextualSpacing/>
      </w:pPr>
    </w:p>
    <w:p w14:paraId="1A54F086" w14:textId="77777777" w:rsidR="009807B8" w:rsidRDefault="009807B8" w:rsidP="009807B8">
      <w:pPr>
        <w:contextualSpacing/>
      </w:pPr>
      <w:r>
        <w:t>Direction des communications</w:t>
      </w:r>
    </w:p>
    <w:p w14:paraId="681A0EFC" w14:textId="5CFAB3BC" w:rsidR="009807B8" w:rsidRPr="00345085" w:rsidRDefault="009807B8" w:rsidP="009807B8">
      <w:pPr>
        <w:contextualSpacing/>
        <w:rPr>
          <w:rFonts w:cs="Calibri Light"/>
          <w:color w:val="2A7438"/>
        </w:rPr>
      </w:pPr>
      <w:proofErr w:type="gramStart"/>
      <w:r>
        <w:t>du</w:t>
      </w:r>
      <w:proofErr w:type="gramEnd"/>
      <w:r>
        <w:t xml:space="preserve"> </w:t>
      </w:r>
      <w:r w:rsidRPr="00345085">
        <w:rPr>
          <w:color w:val="2A7438"/>
        </w:rPr>
        <w:t>XXXXXXX</w:t>
      </w:r>
      <w:r w:rsidR="00190208">
        <w:rPr>
          <w:color w:val="2A7438"/>
        </w:rPr>
        <w:br/>
      </w:r>
      <w:r w:rsidRPr="00345085">
        <w:rPr>
          <w:color w:val="2A7438"/>
        </w:rPr>
        <w:t>X</w:t>
      </w:r>
      <w:r w:rsidRPr="00345085">
        <w:rPr>
          <w:color w:val="2A7438"/>
          <w:vertAlign w:val="superscript"/>
        </w:rPr>
        <w:t>e</w:t>
      </w:r>
      <w:r w:rsidRPr="00345085">
        <w:rPr>
          <w:color w:val="2A7438"/>
        </w:rPr>
        <w:t xml:space="preserve"> étage, secteur XXX</w:t>
      </w:r>
      <w:r w:rsidR="00F63BD2">
        <w:rPr>
          <w:color w:val="2A7438"/>
        </w:rPr>
        <w:br/>
      </w:r>
      <w:proofErr w:type="spellStart"/>
      <w:r w:rsidRPr="00345085">
        <w:rPr>
          <w:color w:val="2A7438"/>
        </w:rPr>
        <w:t>XXX</w:t>
      </w:r>
      <w:proofErr w:type="spellEnd"/>
      <w:r w:rsidRPr="00345085">
        <w:rPr>
          <w:color w:val="2A7438"/>
        </w:rPr>
        <w:t>, rue XXXX</w:t>
      </w:r>
      <w:r w:rsidR="00F63BD2">
        <w:rPr>
          <w:color w:val="2A7438"/>
        </w:rPr>
        <w:br/>
      </w:r>
      <w:r w:rsidRPr="00345085">
        <w:rPr>
          <w:color w:val="2A7438"/>
        </w:rPr>
        <w:t xml:space="preserve">Québec (Québec) XXX </w:t>
      </w:r>
      <w:proofErr w:type="spellStart"/>
      <w:r w:rsidRPr="00345085">
        <w:rPr>
          <w:color w:val="2A7438"/>
        </w:rPr>
        <w:t>XXX</w:t>
      </w:r>
      <w:proofErr w:type="spellEnd"/>
      <w:r w:rsidR="00F63BD2">
        <w:rPr>
          <w:color w:val="2A7438"/>
        </w:rPr>
        <w:br/>
      </w:r>
      <w:r w:rsidRPr="009649E1">
        <w:rPr>
          <w:rFonts w:eastAsia="Arial" w:cs="Calibri Light"/>
        </w:rPr>
        <w:t xml:space="preserve">Téléphone : </w:t>
      </w:r>
      <w:r w:rsidRPr="00345085">
        <w:rPr>
          <w:rFonts w:cs="Calibri Light"/>
          <w:color w:val="2A7438"/>
        </w:rPr>
        <w:t>111 111-1111</w:t>
      </w:r>
      <w:r w:rsidR="00F63BD2">
        <w:rPr>
          <w:rFonts w:cs="Calibri Light"/>
          <w:color w:val="2A7438"/>
        </w:rPr>
        <w:br/>
      </w:r>
      <w:r w:rsidRPr="009649E1">
        <w:rPr>
          <w:rFonts w:eastAsia="Arial" w:cs="Calibri Light"/>
        </w:rPr>
        <w:t xml:space="preserve">Sans frais : </w:t>
      </w:r>
      <w:r w:rsidRPr="00345085">
        <w:rPr>
          <w:rFonts w:cs="Calibri Light"/>
          <w:color w:val="2A7438"/>
        </w:rPr>
        <w:t>1 111 111-1111</w:t>
      </w:r>
      <w:r w:rsidR="00F63BD2">
        <w:rPr>
          <w:rFonts w:cs="Calibri Light"/>
          <w:color w:val="2A7438"/>
        </w:rPr>
        <w:br/>
      </w:r>
      <w:r w:rsidRPr="009649E1">
        <w:rPr>
          <w:rFonts w:eastAsia="Arial" w:cs="Calibri Light"/>
        </w:rPr>
        <w:t xml:space="preserve">Télécopieur : </w:t>
      </w:r>
      <w:r w:rsidRPr="00345085">
        <w:rPr>
          <w:rFonts w:cs="Calibri Light"/>
          <w:color w:val="2A7438"/>
        </w:rPr>
        <w:t>111 111-1111</w:t>
      </w:r>
      <w:r w:rsidR="00F63BD2">
        <w:rPr>
          <w:rFonts w:cs="Calibri Light"/>
          <w:color w:val="2A7438"/>
        </w:rPr>
        <w:br/>
      </w:r>
      <w:r w:rsidRPr="009649E1">
        <w:rPr>
          <w:rFonts w:eastAsia="Arial" w:cs="Calibri Light"/>
        </w:rPr>
        <w:t xml:space="preserve">Courriel : </w:t>
      </w:r>
      <w:r w:rsidRPr="00345085">
        <w:rPr>
          <w:rFonts w:cs="Calibri Light"/>
          <w:color w:val="2A7438"/>
        </w:rPr>
        <w:t>XXXXXXX</w:t>
      </w:r>
      <w:r w:rsidR="00F63BD2">
        <w:rPr>
          <w:rFonts w:cs="Calibri Light"/>
          <w:color w:val="2A7438"/>
        </w:rPr>
        <w:br/>
      </w:r>
      <w:r w:rsidRPr="009649E1">
        <w:rPr>
          <w:rFonts w:eastAsia="Arial" w:cs="Calibri Light"/>
        </w:rPr>
        <w:t xml:space="preserve">Site Web : </w:t>
      </w:r>
      <w:r w:rsidRPr="00345085">
        <w:rPr>
          <w:rFonts w:cs="Calibri Light"/>
          <w:color w:val="2A7438"/>
        </w:rPr>
        <w:t>XXXXXXX</w:t>
      </w:r>
    </w:p>
    <w:p w14:paraId="4ABDD242" w14:textId="77777777" w:rsidR="009807B8" w:rsidRPr="009649E1" w:rsidRDefault="009807B8" w:rsidP="009807B8">
      <w:pPr>
        <w:contextualSpacing/>
        <w:rPr>
          <w:rFonts w:cs="Calibri Light"/>
        </w:rPr>
      </w:pPr>
    </w:p>
    <w:p w14:paraId="6F37F95A" w14:textId="77777777" w:rsidR="009807B8" w:rsidRDefault="009807B8" w:rsidP="009807B8">
      <w:pPr>
        <w:contextualSpacing/>
      </w:pPr>
      <w:r>
        <w:t xml:space="preserve">Dépôt légal – </w:t>
      </w:r>
      <w:r w:rsidRPr="00345085">
        <w:rPr>
          <w:color w:val="2A7438"/>
        </w:rPr>
        <w:t xml:space="preserve">XXX </w:t>
      </w:r>
      <w:r>
        <w:t>20</w:t>
      </w:r>
      <w:r w:rsidRPr="00345085">
        <w:rPr>
          <w:color w:val="2A7438"/>
        </w:rPr>
        <w:t>XX</w:t>
      </w:r>
    </w:p>
    <w:p w14:paraId="5165E78F" w14:textId="77777777" w:rsidR="009807B8" w:rsidRDefault="009807B8" w:rsidP="009807B8">
      <w:pPr>
        <w:contextualSpacing/>
      </w:pPr>
      <w:r>
        <w:t>Bibliothèque et Archives nationales du Québec</w:t>
      </w:r>
    </w:p>
    <w:p w14:paraId="4D712826" w14:textId="77777777" w:rsidR="009807B8" w:rsidRDefault="009807B8" w:rsidP="009807B8">
      <w:pPr>
        <w:contextualSpacing/>
      </w:pPr>
      <w:r>
        <w:t xml:space="preserve">ISBN </w:t>
      </w:r>
      <w:r w:rsidRPr="00345085">
        <w:rPr>
          <w:color w:val="2A7438"/>
        </w:rPr>
        <w:t xml:space="preserve">[numéro] </w:t>
      </w:r>
      <w:r>
        <w:t>(version imprimée)</w:t>
      </w:r>
    </w:p>
    <w:p w14:paraId="091E136C" w14:textId="77777777" w:rsidR="009807B8" w:rsidRDefault="009807B8" w:rsidP="009807B8">
      <w:pPr>
        <w:contextualSpacing/>
      </w:pPr>
      <w:r>
        <w:t xml:space="preserve">ISBN </w:t>
      </w:r>
      <w:r w:rsidRPr="00345085">
        <w:rPr>
          <w:color w:val="2A7438"/>
        </w:rPr>
        <w:t xml:space="preserve">[numéro] </w:t>
      </w:r>
      <w:r>
        <w:t>(version électronique)</w:t>
      </w:r>
    </w:p>
    <w:p w14:paraId="61DBD300" w14:textId="77777777" w:rsidR="009807B8" w:rsidRDefault="009807B8" w:rsidP="009807B8">
      <w:pPr>
        <w:contextualSpacing/>
      </w:pPr>
    </w:p>
    <w:p w14:paraId="493A8CC1" w14:textId="77777777" w:rsidR="009807B8" w:rsidRDefault="009807B8" w:rsidP="009807B8">
      <w:pPr>
        <w:contextualSpacing/>
      </w:pPr>
      <w:r>
        <w:t>Tous droits réservés pour tous les pays.</w:t>
      </w:r>
    </w:p>
    <w:p w14:paraId="59275AB0" w14:textId="3A7A69CE" w:rsidR="00697EC0" w:rsidRPr="00CC15E8" w:rsidRDefault="009807B8" w:rsidP="00CC15E8">
      <w:pPr>
        <w:rPr>
          <w:b/>
        </w:rPr>
      </w:pPr>
      <w:r>
        <w:t>© Gouvernement du Québec – 20</w:t>
      </w:r>
      <w:r w:rsidRPr="00345085">
        <w:rPr>
          <w:color w:val="2A7438"/>
        </w:rPr>
        <w:t>XX</w:t>
      </w:r>
      <w:r w:rsidRPr="00212369">
        <w:rPr>
          <w:b/>
        </w:rPr>
        <w:t xml:space="preserve"> </w:t>
      </w:r>
      <w:bookmarkStart w:id="3" w:name="_Hlk105577881"/>
      <w:bookmarkStart w:id="4" w:name="_Toc107296247"/>
      <w:bookmarkStart w:id="5" w:name="_Toc107297002"/>
      <w:r w:rsidR="00697EC0">
        <w:br w:type="page"/>
      </w:r>
    </w:p>
    <w:p w14:paraId="08DF9F9C" w14:textId="332CCFA9" w:rsidR="00DD7B4C" w:rsidRPr="00AF05DC" w:rsidRDefault="00DD7B4C" w:rsidP="0066249D">
      <w:pPr>
        <w:pStyle w:val="Titre2"/>
      </w:pPr>
      <w:bookmarkStart w:id="6" w:name="_Toc121149048"/>
      <w:r w:rsidRPr="00815486">
        <w:rPr>
          <w:color w:val="44546A"/>
        </w:rPr>
        <w:lastRenderedPageBreak/>
        <w:t>Mission e</w:t>
      </w:r>
      <w:r w:rsidRPr="00AF05DC">
        <w:t>t clientèle</w:t>
      </w:r>
      <w:bookmarkEnd w:id="6"/>
    </w:p>
    <w:p w14:paraId="05FAE157" w14:textId="77777777" w:rsidR="00DD7B4C" w:rsidRPr="00B0362E" w:rsidRDefault="00DD7B4C" w:rsidP="00B0362E">
      <w:pPr>
        <w:rPr>
          <w:color w:val="2A7438"/>
          <w:sz w:val="24"/>
          <w:szCs w:val="24"/>
        </w:rPr>
      </w:pPr>
      <w:bookmarkStart w:id="7" w:name="_Hlk48645440"/>
      <w:r w:rsidRPr="00B0362E">
        <w:rPr>
          <w:color w:val="2A7438"/>
          <w:sz w:val="24"/>
          <w:szCs w:val="24"/>
        </w:rPr>
        <w:t>Instruction: Inscrire l’énoncé de mission de l’organisation</w:t>
      </w:r>
      <w:bookmarkEnd w:id="7"/>
      <w:r w:rsidRPr="00B0362E">
        <w:rPr>
          <w:color w:val="2A7438"/>
          <w:sz w:val="24"/>
          <w:szCs w:val="24"/>
        </w:rPr>
        <w:t xml:space="preserve">. Ce dernier doit être cohérent avec celui qui est présenté dans le plan stratégique. </w:t>
      </w:r>
    </w:p>
    <w:p w14:paraId="04A38CE4" w14:textId="77777777" w:rsidR="00DD7B4C" w:rsidRPr="00B0362E" w:rsidRDefault="00DD7B4C" w:rsidP="00B0362E">
      <w:pPr>
        <w:rPr>
          <w:color w:val="2A7438"/>
          <w:sz w:val="24"/>
          <w:szCs w:val="24"/>
        </w:rPr>
      </w:pPr>
      <w:r w:rsidRPr="00B0362E">
        <w:rPr>
          <w:color w:val="2A7438"/>
          <w:sz w:val="24"/>
          <w:szCs w:val="24"/>
        </w:rPr>
        <w:t>Dans un paragraphe distinct, présenter brièvement la clientèle de l’organisation (exemples : citoyennes et citoyens, entreprises, municipalités ou organismes publics).</w:t>
      </w:r>
    </w:p>
    <w:p w14:paraId="7BE0A8E7" w14:textId="61BBF226" w:rsidR="00DD7B4C" w:rsidRPr="00B0362E" w:rsidRDefault="00E46803" w:rsidP="00B0362E">
      <w:pPr>
        <w:rPr>
          <w:color w:val="2A7438"/>
          <w:sz w:val="24"/>
          <w:szCs w:val="24"/>
        </w:rPr>
      </w:pPr>
      <w:r w:rsidRPr="00B0362E">
        <w:rPr>
          <w:color w:val="2A7438"/>
          <w:sz w:val="24"/>
          <w:szCs w:val="24"/>
          <w:u w:val="single"/>
        </w:rPr>
        <w:t>Bonnes pratiques</w:t>
      </w:r>
      <w:r w:rsidR="00B0362E" w:rsidRPr="00B0362E">
        <w:rPr>
          <w:color w:val="2A7438"/>
          <w:sz w:val="24"/>
          <w:szCs w:val="24"/>
        </w:rPr>
        <w:t> :</w:t>
      </w:r>
      <w:r w:rsidRPr="00B0362E">
        <w:rPr>
          <w:color w:val="2A7438"/>
          <w:sz w:val="24"/>
          <w:szCs w:val="24"/>
        </w:rPr>
        <w:t xml:space="preserve"> Les organisations qui n’offrent pas de services directement aux citoyennes et citoyens pourraient remplir cette section.</w:t>
      </w:r>
    </w:p>
    <w:p w14:paraId="2B96336A" w14:textId="77777777" w:rsidR="00E46803" w:rsidRPr="00DE63F3" w:rsidRDefault="00E46803" w:rsidP="00DD7B4C">
      <w:pPr>
        <w:spacing w:after="0"/>
        <w:jc w:val="both"/>
        <w:rPr>
          <w:rFonts w:ascii="Arial Narrow" w:hAnsi="Arial Narrow" w:cs="Arial"/>
        </w:rPr>
      </w:pPr>
      <w:bookmarkStart w:id="8" w:name="_Hlk120005107"/>
    </w:p>
    <w:p w14:paraId="74BC9675" w14:textId="77777777" w:rsidR="00DD7B4C" w:rsidRPr="00DE63F3" w:rsidRDefault="00DD7B4C" w:rsidP="00794C51">
      <w:r w:rsidRPr="00DE63F3">
        <w:t>Utiliser le style Normal.</w:t>
      </w:r>
    </w:p>
    <w:p w14:paraId="01E5001E" w14:textId="645ECD7D" w:rsidR="00DD7B4C" w:rsidRDefault="00DD7B4C" w:rsidP="00D251D0">
      <w:pPr>
        <w:pStyle w:val="Titre2"/>
      </w:pPr>
      <w:bookmarkStart w:id="9" w:name="_Toc121149049"/>
      <w:bookmarkEnd w:id="8"/>
      <w:r w:rsidRPr="00935118">
        <w:t xml:space="preserve">Engagements sur la </w:t>
      </w:r>
      <w:r w:rsidRPr="00647707">
        <w:t>qualité</w:t>
      </w:r>
      <w:r w:rsidRPr="00935118">
        <w:t xml:space="preserve"> </w:t>
      </w:r>
      <w:r w:rsidR="00D251D0">
        <w:br/>
      </w:r>
      <w:r w:rsidRPr="00935118">
        <w:t>des services</w:t>
      </w:r>
      <w:bookmarkEnd w:id="9"/>
      <w:r w:rsidRPr="00935118">
        <w:t xml:space="preserve"> </w:t>
      </w:r>
    </w:p>
    <w:p w14:paraId="49422AE2" w14:textId="77777777" w:rsidR="00DD7B4C" w:rsidRPr="00B0362E" w:rsidRDefault="00DD7B4C" w:rsidP="00B0362E">
      <w:pPr>
        <w:rPr>
          <w:color w:val="2A7438"/>
          <w:sz w:val="24"/>
          <w:szCs w:val="24"/>
        </w:rPr>
      </w:pPr>
      <w:r w:rsidRPr="00B0362E">
        <w:rPr>
          <w:color w:val="2A7438"/>
          <w:sz w:val="24"/>
          <w:szCs w:val="24"/>
        </w:rPr>
        <w:t>Instruction : Les organisations sont invitées à se doter des sept engagements suivants ;</w:t>
      </w:r>
    </w:p>
    <w:p w14:paraId="0A73EB7C" w14:textId="77777777" w:rsidR="00DD7B4C" w:rsidRPr="00B0362E" w:rsidRDefault="00DD7B4C" w:rsidP="00B0362E">
      <w:pPr>
        <w:rPr>
          <w:color w:val="2A7438"/>
          <w:sz w:val="24"/>
          <w:szCs w:val="24"/>
        </w:rPr>
      </w:pPr>
      <w:r w:rsidRPr="00B0362E">
        <w:rPr>
          <w:color w:val="2A7438"/>
          <w:sz w:val="24"/>
          <w:szCs w:val="24"/>
        </w:rPr>
        <w:t>L’organisation s’engage à assurer :</w:t>
      </w:r>
    </w:p>
    <w:p w14:paraId="1C1DB430" w14:textId="77777777" w:rsidR="00DD7B4C" w:rsidRPr="00B0362E" w:rsidRDefault="00DD7B4C" w:rsidP="00B0362E">
      <w:pPr>
        <w:pStyle w:val="Paragraphedeliste"/>
        <w:numPr>
          <w:ilvl w:val="0"/>
          <w:numId w:val="22"/>
        </w:numPr>
        <w:rPr>
          <w:color w:val="2A7438"/>
          <w:sz w:val="24"/>
          <w:szCs w:val="24"/>
        </w:rPr>
      </w:pPr>
      <w:r w:rsidRPr="00B0362E">
        <w:rPr>
          <w:color w:val="2A7438"/>
          <w:sz w:val="24"/>
          <w:szCs w:val="24"/>
        </w:rPr>
        <w:t>Un service respectueux</w:t>
      </w:r>
    </w:p>
    <w:p w14:paraId="3A965B7F" w14:textId="77777777" w:rsidR="00DD7B4C" w:rsidRPr="00B0362E" w:rsidRDefault="00DD7B4C" w:rsidP="00B0362E">
      <w:pPr>
        <w:pStyle w:val="Paragraphedeliste"/>
        <w:numPr>
          <w:ilvl w:val="0"/>
          <w:numId w:val="22"/>
        </w:numPr>
        <w:rPr>
          <w:color w:val="2A7438"/>
          <w:sz w:val="24"/>
          <w:szCs w:val="24"/>
        </w:rPr>
      </w:pPr>
      <w:r w:rsidRPr="00B0362E">
        <w:rPr>
          <w:color w:val="2A7438"/>
          <w:sz w:val="24"/>
          <w:szCs w:val="24"/>
        </w:rPr>
        <w:t>Un service fiable</w:t>
      </w:r>
    </w:p>
    <w:p w14:paraId="3540EA9C" w14:textId="77777777" w:rsidR="00DD7B4C" w:rsidRPr="00B0362E" w:rsidRDefault="00DD7B4C" w:rsidP="00B0362E">
      <w:pPr>
        <w:pStyle w:val="Paragraphedeliste"/>
        <w:numPr>
          <w:ilvl w:val="0"/>
          <w:numId w:val="22"/>
        </w:numPr>
        <w:rPr>
          <w:color w:val="2A7438"/>
          <w:sz w:val="24"/>
          <w:szCs w:val="24"/>
        </w:rPr>
      </w:pPr>
      <w:r w:rsidRPr="00B0362E">
        <w:rPr>
          <w:color w:val="2A7438"/>
          <w:sz w:val="24"/>
          <w:szCs w:val="24"/>
        </w:rPr>
        <w:t>Un service empressé</w:t>
      </w:r>
    </w:p>
    <w:p w14:paraId="1675237D" w14:textId="77777777" w:rsidR="00DD7B4C" w:rsidRPr="00B0362E" w:rsidRDefault="00DD7B4C" w:rsidP="00B0362E">
      <w:pPr>
        <w:pStyle w:val="Paragraphedeliste"/>
        <w:numPr>
          <w:ilvl w:val="0"/>
          <w:numId w:val="22"/>
        </w:numPr>
        <w:rPr>
          <w:color w:val="2A7438"/>
          <w:sz w:val="24"/>
          <w:szCs w:val="24"/>
        </w:rPr>
      </w:pPr>
      <w:r w:rsidRPr="00B0362E">
        <w:rPr>
          <w:color w:val="2A7438"/>
          <w:sz w:val="24"/>
          <w:szCs w:val="24"/>
        </w:rPr>
        <w:t>La confidentialité des renseignements personnels</w:t>
      </w:r>
    </w:p>
    <w:p w14:paraId="26DF2A75" w14:textId="77777777" w:rsidR="00DD7B4C" w:rsidRPr="00B0362E" w:rsidRDefault="00DD7B4C" w:rsidP="00B0362E">
      <w:pPr>
        <w:pStyle w:val="Paragraphedeliste"/>
        <w:numPr>
          <w:ilvl w:val="0"/>
          <w:numId w:val="22"/>
        </w:numPr>
        <w:rPr>
          <w:color w:val="2A7438"/>
          <w:sz w:val="24"/>
          <w:szCs w:val="24"/>
        </w:rPr>
      </w:pPr>
      <w:r w:rsidRPr="00B0362E">
        <w:rPr>
          <w:color w:val="2A7438"/>
          <w:sz w:val="24"/>
          <w:szCs w:val="24"/>
        </w:rPr>
        <w:t>Des démarches simples pour l’obtention d’un service</w:t>
      </w:r>
    </w:p>
    <w:p w14:paraId="5A6C9F3F" w14:textId="77777777" w:rsidR="00DD7B4C" w:rsidRPr="00B0362E" w:rsidRDefault="00DD7B4C" w:rsidP="00B0362E">
      <w:pPr>
        <w:pStyle w:val="Paragraphedeliste"/>
        <w:numPr>
          <w:ilvl w:val="0"/>
          <w:numId w:val="22"/>
        </w:numPr>
        <w:rPr>
          <w:color w:val="2A7438"/>
          <w:sz w:val="24"/>
          <w:szCs w:val="24"/>
        </w:rPr>
      </w:pPr>
      <w:r w:rsidRPr="00B0362E">
        <w:rPr>
          <w:color w:val="2A7438"/>
          <w:sz w:val="24"/>
          <w:szCs w:val="24"/>
        </w:rPr>
        <w:t>Un traitement équitable lors de la prestation de services</w:t>
      </w:r>
    </w:p>
    <w:p w14:paraId="14261E70" w14:textId="77777777" w:rsidR="00DD7B4C" w:rsidRPr="00B0362E" w:rsidRDefault="00DD7B4C" w:rsidP="00B0362E">
      <w:pPr>
        <w:pStyle w:val="Paragraphedeliste"/>
        <w:numPr>
          <w:ilvl w:val="0"/>
          <w:numId w:val="22"/>
        </w:numPr>
        <w:rPr>
          <w:color w:val="2A7438"/>
          <w:sz w:val="24"/>
          <w:szCs w:val="24"/>
        </w:rPr>
      </w:pPr>
      <w:r w:rsidRPr="00B0362E">
        <w:rPr>
          <w:color w:val="2A7438"/>
          <w:sz w:val="24"/>
          <w:szCs w:val="24"/>
        </w:rPr>
        <w:t>L’accessibilité des services en prenant en considération les besoins particuliers de la clientèle</w:t>
      </w:r>
    </w:p>
    <w:p w14:paraId="5D6CAD73" w14:textId="1A4C2CD2" w:rsidR="00DD7B4C" w:rsidRPr="00B0362E" w:rsidRDefault="00E46803" w:rsidP="00B0362E">
      <w:pPr>
        <w:rPr>
          <w:color w:val="2A7438"/>
          <w:sz w:val="24"/>
          <w:szCs w:val="24"/>
        </w:rPr>
      </w:pPr>
      <w:r w:rsidRPr="00B0362E">
        <w:rPr>
          <w:color w:val="2A7438"/>
          <w:sz w:val="24"/>
          <w:szCs w:val="24"/>
          <w:u w:val="single"/>
        </w:rPr>
        <w:t>Bonnes pratiques</w:t>
      </w:r>
      <w:r w:rsidRPr="00B0362E">
        <w:rPr>
          <w:color w:val="2A7438"/>
          <w:sz w:val="24"/>
          <w:szCs w:val="24"/>
        </w:rPr>
        <w:t xml:space="preserve"> : Les organisations qui n’offrent pas de services directement aux citoyennes et citoyens pourraient remplir cette section.</w:t>
      </w:r>
    </w:p>
    <w:p w14:paraId="69C04DDE" w14:textId="77777777" w:rsidR="00DE63F3" w:rsidRPr="00DE63F3" w:rsidRDefault="00DE63F3" w:rsidP="00DE63F3">
      <w:pPr>
        <w:spacing w:after="0"/>
        <w:jc w:val="both"/>
        <w:rPr>
          <w:rFonts w:ascii="Arial Narrow" w:hAnsi="Arial Narrow" w:cs="Arial"/>
        </w:rPr>
      </w:pPr>
    </w:p>
    <w:p w14:paraId="11783636" w14:textId="77777777" w:rsidR="00DE63F3" w:rsidRPr="00DE63F3" w:rsidRDefault="00DE63F3" w:rsidP="00794C51">
      <w:r w:rsidRPr="00DE63F3">
        <w:t>Utiliser le style Normal.</w:t>
      </w:r>
    </w:p>
    <w:p w14:paraId="2D46F4D6" w14:textId="23FE154B" w:rsidR="00DD7B4C" w:rsidRPr="007A1D56" w:rsidRDefault="00DD7B4C" w:rsidP="00D251D0">
      <w:pPr>
        <w:pStyle w:val="Titre2"/>
      </w:pPr>
      <w:bookmarkStart w:id="10" w:name="_Toc121149050"/>
      <w:r w:rsidRPr="00D251D0">
        <w:t>Engagements</w:t>
      </w:r>
      <w:r w:rsidRPr="007A1D56">
        <w:t xml:space="preserve"> sur les normes </w:t>
      </w:r>
      <w:r w:rsidR="00D251D0">
        <w:br/>
      </w:r>
      <w:r w:rsidRPr="007A1D56">
        <w:t>de service de l’organisation</w:t>
      </w:r>
      <w:bookmarkEnd w:id="10"/>
    </w:p>
    <w:p w14:paraId="162B8A57" w14:textId="77777777" w:rsidR="00DD7B4C" w:rsidRPr="00B0362E" w:rsidRDefault="00DD7B4C" w:rsidP="00B0362E">
      <w:pPr>
        <w:rPr>
          <w:color w:val="2A7438"/>
          <w:sz w:val="24"/>
          <w:szCs w:val="24"/>
        </w:rPr>
      </w:pPr>
      <w:r w:rsidRPr="00B0362E">
        <w:rPr>
          <w:color w:val="2A7438"/>
          <w:sz w:val="24"/>
          <w:szCs w:val="24"/>
        </w:rPr>
        <w:t>Instruction : Décrire brièvement chaque service et présenter ensuite l’engagement en utilisant le tableau ci-dessous.</w:t>
      </w:r>
    </w:p>
    <w:p w14:paraId="1F66E1DB" w14:textId="77777777" w:rsidR="00DD7B4C" w:rsidRPr="0067697D" w:rsidRDefault="00DD7B4C" w:rsidP="00647707">
      <w:pPr>
        <w:pStyle w:val="Titre3"/>
      </w:pPr>
      <w:bookmarkStart w:id="11" w:name="_Toc121149051"/>
      <w:r w:rsidRPr="0067697D">
        <w:lastRenderedPageBreak/>
        <w:t>Service 1</w:t>
      </w:r>
      <w:bookmarkEnd w:id="11"/>
    </w:p>
    <w:p w14:paraId="6286A75E" w14:textId="77777777" w:rsidR="00DE63F3" w:rsidRPr="00DE63F3" w:rsidRDefault="00DE63F3" w:rsidP="00794C51">
      <w:r w:rsidRPr="00DE63F3">
        <w:t>Utiliser le style Normal.</w:t>
      </w:r>
    </w:p>
    <w:tbl>
      <w:tblPr>
        <w:tblStyle w:val="TableauListe3-Accentuation1"/>
        <w:tblW w:w="0" w:type="auto"/>
        <w:tblLook w:val="04A0" w:firstRow="1" w:lastRow="0" w:firstColumn="1" w:lastColumn="0" w:noHBand="0" w:noVBand="1"/>
        <w:tblCaption w:val="Engagements 1 sur les normes de service de l'organisation"/>
        <w:tblDescription w:val="Pour le service 1, l'engagement sur les normes de service serait par exemple de répondre à votre appel dans un délai maximal de 3 minutes. La cible quant à elle serait par exemple, pour 85 % des appels."/>
      </w:tblPr>
      <w:tblGrid>
        <w:gridCol w:w="4432"/>
        <w:gridCol w:w="4204"/>
      </w:tblGrid>
      <w:tr w:rsidR="00DD7B4C" w:rsidRPr="0008722B" w14:paraId="01710280" w14:textId="77777777" w:rsidTr="009336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98" w:type="dxa"/>
            <w:shd w:val="clear" w:color="auto" w:fill="2F5496" w:themeFill="accent1" w:themeFillShade="BF"/>
            <w:vAlign w:val="center"/>
          </w:tcPr>
          <w:p w14:paraId="3A248351" w14:textId="77777777" w:rsidR="00DD7B4C" w:rsidRPr="0008722B" w:rsidRDefault="00DD7B4C" w:rsidP="0008722B">
            <w:pPr>
              <w:pStyle w:val="Tableau-En-tte"/>
            </w:pPr>
            <w:r w:rsidRPr="0008722B">
              <w:t>Engagements sur les normes de service</w:t>
            </w:r>
          </w:p>
        </w:tc>
        <w:tc>
          <w:tcPr>
            <w:tcW w:w="4962" w:type="dxa"/>
            <w:shd w:val="clear" w:color="auto" w:fill="2F5496" w:themeFill="accent1" w:themeFillShade="BF"/>
            <w:vAlign w:val="center"/>
          </w:tcPr>
          <w:p w14:paraId="25CE9684" w14:textId="77777777" w:rsidR="00DD7B4C" w:rsidRPr="0008722B" w:rsidRDefault="00DD7B4C" w:rsidP="0008722B">
            <w:pPr>
              <w:pStyle w:val="Tableau-En-t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722B">
              <w:t>Cibles</w:t>
            </w:r>
          </w:p>
        </w:tc>
      </w:tr>
      <w:tr w:rsidR="00DD7B4C" w14:paraId="6CFBFEBF" w14:textId="77777777" w:rsidTr="00207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tcBorders>
              <w:right w:val="single" w:sz="12" w:space="0" w:color="5B9BD5" w:themeColor="accent5"/>
            </w:tcBorders>
            <w:vAlign w:val="center"/>
          </w:tcPr>
          <w:p w14:paraId="677992FB" w14:textId="77777777" w:rsidR="00DD7B4C" w:rsidRPr="0043337F" w:rsidRDefault="00DD7B4C" w:rsidP="0043337F">
            <w:pPr>
              <w:pStyle w:val="Tableau-textenormal"/>
              <w:rPr>
                <w:b w:val="0"/>
                <w:bCs w:val="0"/>
              </w:rPr>
            </w:pPr>
            <w:r w:rsidRPr="0043337F">
              <w:rPr>
                <w:b w:val="0"/>
                <w:bCs w:val="0"/>
              </w:rPr>
              <w:t>Ex. : Répondre à votre appel dans un délai maximal de 3 minutes</w:t>
            </w:r>
          </w:p>
        </w:tc>
        <w:tc>
          <w:tcPr>
            <w:tcW w:w="4962" w:type="dxa"/>
            <w:tcBorders>
              <w:left w:val="single" w:sz="12" w:space="0" w:color="5B9BD5" w:themeColor="accent5"/>
            </w:tcBorders>
            <w:vAlign w:val="center"/>
          </w:tcPr>
          <w:p w14:paraId="3E08A703" w14:textId="77777777" w:rsidR="00DD7B4C" w:rsidRPr="0043337F" w:rsidRDefault="00DD7B4C" w:rsidP="0043337F">
            <w:pPr>
              <w:pStyle w:val="Tableau-textenorm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3337F">
              <w:t>Ex. : Pour 85 % des appels</w:t>
            </w:r>
          </w:p>
        </w:tc>
      </w:tr>
    </w:tbl>
    <w:p w14:paraId="1A68CB5E" w14:textId="77777777" w:rsidR="00DD7B4C" w:rsidRPr="0067697D" w:rsidRDefault="00DD7B4C" w:rsidP="00647707">
      <w:pPr>
        <w:pStyle w:val="Titre3"/>
      </w:pPr>
      <w:bookmarkStart w:id="12" w:name="_Toc121149052"/>
      <w:r w:rsidRPr="0067697D">
        <w:t>Service </w:t>
      </w:r>
      <w:r>
        <w:t>2</w:t>
      </w:r>
      <w:bookmarkEnd w:id="12"/>
    </w:p>
    <w:p w14:paraId="456F7628" w14:textId="77777777" w:rsidR="00DE63F3" w:rsidRPr="00DE63F3" w:rsidRDefault="00DE63F3" w:rsidP="00794C51">
      <w:r w:rsidRPr="00DE63F3">
        <w:t>Utiliser le style Normal.</w:t>
      </w:r>
    </w:p>
    <w:tbl>
      <w:tblPr>
        <w:tblStyle w:val="TableauListe3-Accentuation1"/>
        <w:tblW w:w="0" w:type="auto"/>
        <w:tblLook w:val="04A0" w:firstRow="1" w:lastRow="0" w:firstColumn="1" w:lastColumn="0" w:noHBand="0" w:noVBand="1"/>
        <w:tblCaption w:val="Engagements 2 sur les normes de service de l'organisation"/>
        <w:tblDescription w:val="Pour le service 2, l'engagement sur les normes de service serait par exemple de traiter votre demande d'inscription en ligne dans un délai maximal de 2 jours ouvrables à partir de la réception de l'ensemble des documents requis. Vous pouvez ajouter ; pour accéder au service : pour les services en ligne, il est recommandé d'intégrer un lien qui permet leur accès direct. La cible quant à elle serait par exemple, pour 100 % des demandes."/>
      </w:tblPr>
      <w:tblGrid>
        <w:gridCol w:w="4399"/>
        <w:gridCol w:w="4237"/>
      </w:tblGrid>
      <w:tr w:rsidR="00DD7B4C" w:rsidRPr="0008722B" w14:paraId="4789A3C8" w14:textId="77777777" w:rsidTr="009336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98" w:type="dxa"/>
            <w:shd w:val="clear" w:color="auto" w:fill="2F5496" w:themeFill="accent1" w:themeFillShade="BF"/>
            <w:vAlign w:val="center"/>
          </w:tcPr>
          <w:bookmarkEnd w:id="3"/>
          <w:p w14:paraId="08FD727A" w14:textId="77777777" w:rsidR="00DD7B4C" w:rsidRPr="0008722B" w:rsidRDefault="00DD7B4C" w:rsidP="0008722B">
            <w:pPr>
              <w:pStyle w:val="Tableau-En-tte"/>
            </w:pPr>
            <w:r w:rsidRPr="0008722B">
              <w:t>Engagement sur les normes de service</w:t>
            </w:r>
          </w:p>
        </w:tc>
        <w:tc>
          <w:tcPr>
            <w:tcW w:w="4962" w:type="dxa"/>
            <w:shd w:val="clear" w:color="auto" w:fill="2F5496" w:themeFill="accent1" w:themeFillShade="BF"/>
            <w:vAlign w:val="center"/>
          </w:tcPr>
          <w:p w14:paraId="7E1D5D1A" w14:textId="77777777" w:rsidR="00DD7B4C" w:rsidRPr="0008722B" w:rsidRDefault="00DD7B4C" w:rsidP="0008722B">
            <w:pPr>
              <w:pStyle w:val="Tableau-En-t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722B">
              <w:t>Cibles</w:t>
            </w:r>
          </w:p>
        </w:tc>
      </w:tr>
      <w:tr w:rsidR="00DD7B4C" w14:paraId="1A3E55FE" w14:textId="77777777" w:rsidTr="00207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tcBorders>
              <w:right w:val="single" w:sz="12" w:space="0" w:color="5B9BD5" w:themeColor="accent5"/>
            </w:tcBorders>
          </w:tcPr>
          <w:p w14:paraId="065D1AE2" w14:textId="77777777" w:rsidR="00DD7B4C" w:rsidRPr="0043337F" w:rsidRDefault="00DD7B4C" w:rsidP="0043337F">
            <w:pPr>
              <w:pStyle w:val="Tableau-textenormal"/>
              <w:rPr>
                <w:b w:val="0"/>
                <w:bCs w:val="0"/>
              </w:rPr>
            </w:pPr>
            <w:r w:rsidRPr="0043337F">
              <w:rPr>
                <w:b w:val="0"/>
                <w:bCs w:val="0"/>
              </w:rPr>
              <w:t>Ex. : Traiter votre demande d’inscription en ligne dans un délai maximal de 2 jours ouvrables à partir de la réception de l’ensemble des documents requis</w:t>
            </w:r>
          </w:p>
          <w:p w14:paraId="3CDD00CE" w14:textId="77777777" w:rsidR="00DD7B4C" w:rsidRPr="0043337F" w:rsidRDefault="00DD7B4C" w:rsidP="0043337F">
            <w:pPr>
              <w:pStyle w:val="Tableau-textenormal"/>
              <w:rPr>
                <w:b w:val="0"/>
                <w:bCs w:val="0"/>
              </w:rPr>
            </w:pPr>
          </w:p>
          <w:p w14:paraId="0574BB3A" w14:textId="7FD3DEE4" w:rsidR="00DD7B4C" w:rsidRPr="009D2477" w:rsidRDefault="00DD7B4C" w:rsidP="00B0362E">
            <w:pPr>
              <w:pStyle w:val="Tableau-textenormal"/>
            </w:pPr>
            <w:r w:rsidRPr="00B0362E">
              <w:rPr>
                <w:rStyle w:val="InstructionsCar"/>
                <w:rFonts w:eastAsiaTheme="minorHAnsi"/>
                <w:b w:val="0"/>
                <w:bCs w:val="0"/>
                <w:sz w:val="17"/>
                <w:szCs w:val="17"/>
              </w:rPr>
              <w:t>Instruction</w:t>
            </w:r>
            <w:r w:rsidR="00B0362E">
              <w:rPr>
                <w:rStyle w:val="InstructionsCar"/>
                <w:rFonts w:eastAsiaTheme="minorHAnsi"/>
                <w:b w:val="0"/>
                <w:bCs w:val="0"/>
                <w:sz w:val="17"/>
                <w:szCs w:val="17"/>
              </w:rPr>
              <w:t> :</w:t>
            </w:r>
            <w:r w:rsidRPr="00B0362E">
              <w:rPr>
                <w:rStyle w:val="InstructionsCar"/>
                <w:rFonts w:eastAsiaTheme="minorHAnsi"/>
                <w:b w:val="0"/>
                <w:bCs w:val="0"/>
                <w:sz w:val="17"/>
                <w:szCs w:val="17"/>
              </w:rPr>
              <w:t xml:space="preserve"> Pour les services en ligne, il est recommandé d’intégrer un lien qui permet leur accès direct.</w:t>
            </w:r>
          </w:p>
        </w:tc>
        <w:tc>
          <w:tcPr>
            <w:tcW w:w="4962" w:type="dxa"/>
            <w:tcBorders>
              <w:left w:val="single" w:sz="12" w:space="0" w:color="5B9BD5" w:themeColor="accent5"/>
            </w:tcBorders>
            <w:vAlign w:val="center"/>
          </w:tcPr>
          <w:p w14:paraId="6A3F521F" w14:textId="77777777" w:rsidR="00DD7B4C" w:rsidRPr="00E65506" w:rsidRDefault="00DD7B4C" w:rsidP="0043337F">
            <w:pPr>
              <w:pStyle w:val="Tableau-textenorm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5506">
              <w:t>Ex. : Pour 100 % des demandes</w:t>
            </w:r>
          </w:p>
        </w:tc>
      </w:tr>
    </w:tbl>
    <w:p w14:paraId="6475A5DF" w14:textId="77777777" w:rsidR="00DD7B4C" w:rsidRPr="00F813C7" w:rsidRDefault="00DD7B4C" w:rsidP="00345085"/>
    <w:p w14:paraId="30E82665" w14:textId="7D519A49" w:rsidR="00DD7B4C" w:rsidRPr="00B0362E" w:rsidRDefault="00E46803" w:rsidP="00B0362E">
      <w:pPr>
        <w:rPr>
          <w:color w:val="2A7438"/>
          <w:sz w:val="24"/>
          <w:szCs w:val="24"/>
        </w:rPr>
      </w:pPr>
      <w:r w:rsidRPr="00B0362E">
        <w:rPr>
          <w:color w:val="2A7438"/>
          <w:sz w:val="24"/>
          <w:szCs w:val="24"/>
          <w:u w:val="single"/>
        </w:rPr>
        <w:t>Bonnes pratiques</w:t>
      </w:r>
      <w:r w:rsidR="00B0362E" w:rsidRPr="00B0362E">
        <w:rPr>
          <w:color w:val="2A7438"/>
          <w:sz w:val="24"/>
          <w:szCs w:val="24"/>
        </w:rPr>
        <w:t> :</w:t>
      </w:r>
      <w:r w:rsidRPr="00B0362E">
        <w:rPr>
          <w:color w:val="2A7438"/>
          <w:sz w:val="24"/>
          <w:szCs w:val="24"/>
        </w:rPr>
        <w:t xml:space="preserve"> Les organisations qui n’offrent pas de services directement aux citoyennes et citoyens pourraient, sur une base volontaire, prendre des engagements sur des normes de service.</w:t>
      </w:r>
    </w:p>
    <w:p w14:paraId="5515ADFB" w14:textId="77777777" w:rsidR="00DD7B4C" w:rsidRPr="00D0640E" w:rsidRDefault="00DD7B4C" w:rsidP="00D251D0">
      <w:pPr>
        <w:pStyle w:val="Titre2"/>
      </w:pPr>
      <w:bookmarkStart w:id="13" w:name="_Toc121149053"/>
      <w:r w:rsidRPr="00D0640E">
        <w:t>Responsabilités, recours et plaintes</w:t>
      </w:r>
      <w:bookmarkEnd w:id="13"/>
    </w:p>
    <w:p w14:paraId="3BC0665A" w14:textId="77777777" w:rsidR="00DD7B4C" w:rsidRPr="00B0362E" w:rsidRDefault="00DD7B4C" w:rsidP="00B0362E">
      <w:pPr>
        <w:rPr>
          <w:color w:val="2A7438"/>
          <w:sz w:val="24"/>
          <w:szCs w:val="24"/>
        </w:rPr>
      </w:pPr>
      <w:r w:rsidRPr="00B0362E">
        <w:rPr>
          <w:color w:val="2A7438"/>
          <w:sz w:val="24"/>
          <w:szCs w:val="24"/>
        </w:rPr>
        <w:t xml:space="preserve">Instruction : Décrire les responsabilités des citoyennes et citoyens : par exemple la nécessité de fournir, dans les délais prescrits, un dossier complet qui contient des informations fiables et précises. </w:t>
      </w:r>
    </w:p>
    <w:p w14:paraId="5F236150" w14:textId="77777777" w:rsidR="00DD7B4C" w:rsidRPr="00B0362E" w:rsidRDefault="00DD7B4C" w:rsidP="00B0362E">
      <w:pPr>
        <w:rPr>
          <w:color w:val="2A7438"/>
          <w:sz w:val="24"/>
          <w:szCs w:val="24"/>
        </w:rPr>
      </w:pPr>
      <w:r w:rsidRPr="00B0362E">
        <w:rPr>
          <w:color w:val="2A7438"/>
          <w:sz w:val="24"/>
          <w:szCs w:val="24"/>
        </w:rPr>
        <w:t>Préciser les recours dont les citoyennes et citoyens disposent avant de formuler une plainte, notamment l’obtention de précisions, la conclusion d’une entente ou la demande de révision d’une décision.</w:t>
      </w:r>
    </w:p>
    <w:p w14:paraId="6B591300" w14:textId="77777777" w:rsidR="00DD7B4C" w:rsidRPr="00B0362E" w:rsidRDefault="00DD7B4C" w:rsidP="00B0362E">
      <w:pPr>
        <w:rPr>
          <w:color w:val="2A7438"/>
          <w:sz w:val="24"/>
          <w:szCs w:val="24"/>
        </w:rPr>
      </w:pPr>
      <w:r w:rsidRPr="00B0362E">
        <w:rPr>
          <w:color w:val="2A7438"/>
          <w:sz w:val="24"/>
          <w:szCs w:val="24"/>
        </w:rPr>
        <w:t>Préciser également les coordonnées pour formuler une plainte et la démarche à suivre.</w:t>
      </w:r>
    </w:p>
    <w:p w14:paraId="533AD824" w14:textId="77777777" w:rsidR="00DD7B4C" w:rsidRPr="00B0362E" w:rsidRDefault="00DD7B4C" w:rsidP="00B0362E">
      <w:pPr>
        <w:rPr>
          <w:color w:val="2A7438"/>
          <w:sz w:val="24"/>
          <w:szCs w:val="24"/>
        </w:rPr>
      </w:pPr>
      <w:r w:rsidRPr="00B0362E">
        <w:rPr>
          <w:color w:val="2A7438"/>
          <w:sz w:val="24"/>
          <w:szCs w:val="24"/>
        </w:rPr>
        <w:t>Enfin, il est recommandé d’écrire une mention qui invite les citoyennes et citoyens à formuler leurs commentaires et leurs suggestions pour améliorer la prestation de services.</w:t>
      </w:r>
    </w:p>
    <w:p w14:paraId="13C4E337" w14:textId="6E85ECFC" w:rsidR="00937175" w:rsidRPr="00B0362E" w:rsidRDefault="00E46803" w:rsidP="00B0362E">
      <w:pPr>
        <w:rPr>
          <w:color w:val="2A7438"/>
          <w:sz w:val="24"/>
          <w:szCs w:val="24"/>
        </w:rPr>
      </w:pPr>
      <w:r w:rsidRPr="00B0362E">
        <w:rPr>
          <w:color w:val="2A7438"/>
          <w:sz w:val="24"/>
          <w:szCs w:val="24"/>
          <w:u w:val="single"/>
        </w:rPr>
        <w:t>Bonnes pratiques</w:t>
      </w:r>
      <w:r w:rsidR="00B0362E" w:rsidRPr="00B0362E">
        <w:rPr>
          <w:color w:val="2A7438"/>
          <w:sz w:val="24"/>
          <w:szCs w:val="24"/>
        </w:rPr>
        <w:t> :</w:t>
      </w:r>
      <w:r w:rsidRPr="00B0362E">
        <w:rPr>
          <w:color w:val="2A7438"/>
          <w:sz w:val="24"/>
          <w:szCs w:val="24"/>
        </w:rPr>
        <w:t xml:space="preserve"> Les organisations qui n’offrent pas de services directement aux citoyennes et citoyens pourraient présenter uniquement les informations pertinentes au regard de leur contexte.</w:t>
      </w:r>
    </w:p>
    <w:p w14:paraId="077701B0" w14:textId="77777777" w:rsidR="00345085" w:rsidRDefault="00345085" w:rsidP="00345085">
      <w:pPr>
        <w:spacing w:after="0"/>
        <w:jc w:val="both"/>
        <w:rPr>
          <w:rFonts w:ascii="Arial Narrow" w:hAnsi="Arial Narrow" w:cs="Arial"/>
        </w:rPr>
      </w:pPr>
    </w:p>
    <w:p w14:paraId="034D81F0" w14:textId="61A80FE7" w:rsidR="00937175" w:rsidRPr="00DE63F3" w:rsidRDefault="00937175" w:rsidP="00794C51">
      <w:r w:rsidRPr="00DE63F3">
        <w:t>Utiliser le style Normal.</w:t>
      </w:r>
    </w:p>
    <w:p w14:paraId="79408363" w14:textId="77777777" w:rsidR="00DD7B4C" w:rsidRPr="000A11B4" w:rsidRDefault="00DD7B4C" w:rsidP="00D251D0">
      <w:pPr>
        <w:pStyle w:val="Titre2"/>
      </w:pPr>
      <w:bookmarkStart w:id="14" w:name="_Toc121149054"/>
      <w:r w:rsidRPr="000A11B4">
        <w:lastRenderedPageBreak/>
        <w:t>Coordonnées et heures d’ouverture</w:t>
      </w:r>
      <w:bookmarkEnd w:id="14"/>
    </w:p>
    <w:p w14:paraId="3AFD56B0" w14:textId="77777777" w:rsidR="00DD7B4C" w:rsidRPr="00B0362E" w:rsidRDefault="00DD7B4C" w:rsidP="00B0362E">
      <w:pPr>
        <w:rPr>
          <w:color w:val="2A7438"/>
          <w:sz w:val="24"/>
          <w:szCs w:val="24"/>
        </w:rPr>
      </w:pPr>
      <w:r w:rsidRPr="00B0362E">
        <w:rPr>
          <w:color w:val="2A7438"/>
          <w:sz w:val="24"/>
          <w:szCs w:val="24"/>
        </w:rPr>
        <w:t>Instruction : Inscrire les coordonnées détaillées en incluant les différents modes de communication (ex. : téléphone, numéro sans frais, courrier électronique, site Web, adresse postale) ainsi que les heures d’ouverture.</w:t>
      </w:r>
    </w:p>
    <w:p w14:paraId="09B36281" w14:textId="6CC07532" w:rsidR="00DD7B4C" w:rsidRPr="00B0362E" w:rsidRDefault="00E46803" w:rsidP="00B0362E">
      <w:pPr>
        <w:rPr>
          <w:color w:val="2A7438"/>
          <w:sz w:val="24"/>
          <w:szCs w:val="24"/>
        </w:rPr>
      </w:pPr>
      <w:r w:rsidRPr="00B0362E">
        <w:rPr>
          <w:color w:val="2A7438"/>
          <w:sz w:val="24"/>
          <w:szCs w:val="24"/>
          <w:u w:val="single"/>
        </w:rPr>
        <w:t>Bonnes pratiques</w:t>
      </w:r>
      <w:r w:rsidR="00B0362E" w:rsidRPr="00B0362E">
        <w:rPr>
          <w:color w:val="2A7438"/>
          <w:sz w:val="24"/>
          <w:szCs w:val="24"/>
        </w:rPr>
        <w:t> :</w:t>
      </w:r>
      <w:r w:rsidRPr="00B0362E">
        <w:rPr>
          <w:color w:val="2A7438"/>
          <w:sz w:val="24"/>
          <w:szCs w:val="24"/>
        </w:rPr>
        <w:t xml:space="preserve"> Les organisations qui n’offrent pas de services directement aux citoyennes et citoyens pourraient remplir cette section.</w:t>
      </w:r>
    </w:p>
    <w:p w14:paraId="09BE2AFA" w14:textId="77777777" w:rsidR="00937175" w:rsidRPr="00DE63F3" w:rsidRDefault="00937175" w:rsidP="00937175">
      <w:pPr>
        <w:spacing w:after="0"/>
        <w:jc w:val="both"/>
        <w:rPr>
          <w:rFonts w:ascii="Arial Narrow" w:hAnsi="Arial Narrow" w:cs="Arial"/>
        </w:rPr>
      </w:pPr>
    </w:p>
    <w:p w14:paraId="5F836DF1" w14:textId="77777777" w:rsidR="00937175" w:rsidRPr="00DE63F3" w:rsidRDefault="00937175" w:rsidP="00794C51">
      <w:r w:rsidRPr="00DE63F3">
        <w:t>Utiliser le style Normal.</w:t>
      </w:r>
    </w:p>
    <w:p w14:paraId="41D6A94F" w14:textId="77777777" w:rsidR="00DD7B4C" w:rsidRPr="00882970" w:rsidRDefault="00DD7B4C" w:rsidP="00D251D0">
      <w:pPr>
        <w:pStyle w:val="Titre2"/>
      </w:pPr>
      <w:bookmarkStart w:id="15" w:name="_Toc121149055"/>
      <w:r w:rsidRPr="00882970">
        <w:t>Date</w:t>
      </w:r>
      <w:bookmarkEnd w:id="15"/>
    </w:p>
    <w:p w14:paraId="632A0940" w14:textId="5BF5B8E9" w:rsidR="00DD7B4C" w:rsidRPr="00B0362E" w:rsidRDefault="00DD7B4C" w:rsidP="00B0362E">
      <w:pPr>
        <w:rPr>
          <w:color w:val="2A7438"/>
          <w:sz w:val="24"/>
          <w:szCs w:val="24"/>
        </w:rPr>
      </w:pPr>
      <w:r w:rsidRPr="00B0362E">
        <w:rPr>
          <w:color w:val="2A7438"/>
          <w:sz w:val="24"/>
          <w:szCs w:val="24"/>
        </w:rPr>
        <w:t>Instruction : Inscrire la date de publication de la DSC ou, s’il y a lieu, de sa plus récente mise à jour. Lors d’une mise à jour, l’organisation devrait faire état des changements dans son rapport annuel de gestion.</w:t>
      </w:r>
    </w:p>
    <w:p w14:paraId="7CC3B595" w14:textId="09BB822B" w:rsidR="00E46803" w:rsidRPr="00B0362E" w:rsidRDefault="00E46803" w:rsidP="00B0362E">
      <w:pPr>
        <w:rPr>
          <w:color w:val="2A7438"/>
          <w:sz w:val="24"/>
          <w:szCs w:val="24"/>
        </w:rPr>
      </w:pPr>
      <w:r w:rsidRPr="00B0362E">
        <w:rPr>
          <w:color w:val="2A7438"/>
          <w:sz w:val="24"/>
          <w:szCs w:val="24"/>
          <w:u w:val="single"/>
        </w:rPr>
        <w:t>Bonnes pratiques</w:t>
      </w:r>
      <w:r w:rsidRPr="00B0362E">
        <w:rPr>
          <w:color w:val="2A7438"/>
          <w:sz w:val="24"/>
          <w:szCs w:val="24"/>
        </w:rPr>
        <w:t xml:space="preserve"> : Les organisations qui n’offrent pas de services directs aux citoyennes et citoyens pourraient remplir cette section.</w:t>
      </w:r>
    </w:p>
    <w:p w14:paraId="7B8C9D8B" w14:textId="77777777" w:rsidR="00937175" w:rsidRPr="00DE63F3" w:rsidRDefault="00937175" w:rsidP="00937175">
      <w:pPr>
        <w:spacing w:after="0"/>
        <w:jc w:val="both"/>
        <w:rPr>
          <w:rFonts w:ascii="Arial Narrow" w:hAnsi="Arial Narrow" w:cs="Arial"/>
        </w:rPr>
      </w:pPr>
    </w:p>
    <w:p w14:paraId="5C84CEDC" w14:textId="11EDB6AB" w:rsidR="00937175" w:rsidRPr="00DE63F3" w:rsidRDefault="00937175" w:rsidP="00794C51">
      <w:r w:rsidRPr="00DE63F3">
        <w:t>Utiliser le style Normal.</w:t>
      </w:r>
    </w:p>
    <w:bookmarkEnd w:id="4"/>
    <w:bookmarkEnd w:id="5"/>
    <w:p w14:paraId="04102254" w14:textId="71945F0E" w:rsidR="00E02DB5" w:rsidRDefault="00E02DB5" w:rsidP="00647707">
      <w:pPr>
        <w:rPr>
          <w:u w:color="9EDAF8"/>
        </w:rPr>
      </w:pPr>
      <w:r>
        <w:rPr>
          <w:u w:color="9EDAF8"/>
        </w:rPr>
        <w:br w:type="page"/>
      </w:r>
    </w:p>
    <w:p w14:paraId="640F82D0" w14:textId="540F88BC" w:rsidR="00DD7B4C" w:rsidRDefault="00935A04" w:rsidP="00647707">
      <w:pPr>
        <w:rPr>
          <w:u w:color="9EDAF8"/>
        </w:rPr>
      </w:pPr>
      <w:r>
        <w:rPr>
          <w:noProof/>
          <w:u w:color="9EDAF8"/>
        </w:rPr>
        <w:lastRenderedPageBreak/>
        <w:drawing>
          <wp:anchor distT="0" distB="0" distL="114300" distR="114300" simplePos="0" relativeHeight="251659264" behindDoc="0" locked="0" layoutInCell="1" allowOverlap="1" wp14:anchorId="72FD8283" wp14:editId="1D48864F">
            <wp:simplePos x="0" y="0"/>
            <wp:positionH relativeFrom="page">
              <wp:align>left</wp:align>
            </wp:positionH>
            <wp:positionV relativeFrom="paragraph">
              <wp:posOffset>-721071</wp:posOffset>
            </wp:positionV>
            <wp:extent cx="7777920" cy="10058400"/>
            <wp:effectExtent l="0" t="0" r="0" b="0"/>
            <wp:wrapNone/>
            <wp:docPr id="11" name="Image 11" descr="Document du gouvernement du Québec. Remplacez l'image par une image personnalisée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Document du gouvernement du Québec. Remplacez l'image par une image personnalisée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792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D7B4C" w:rsidSect="009807B8">
      <w:pgSz w:w="12240" w:h="15840"/>
      <w:pgMar w:top="1134" w:right="1797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3B546" w14:textId="77777777" w:rsidR="0080040C" w:rsidRDefault="0080040C" w:rsidP="008C32B1">
      <w:pPr>
        <w:spacing w:after="0" w:line="240" w:lineRule="auto"/>
      </w:pPr>
      <w:r>
        <w:separator/>
      </w:r>
    </w:p>
  </w:endnote>
  <w:endnote w:type="continuationSeparator" w:id="0">
    <w:p w14:paraId="78FF4F7F" w14:textId="77777777" w:rsidR="0080040C" w:rsidRDefault="0080040C" w:rsidP="008C32B1">
      <w:pPr>
        <w:spacing w:after="0" w:line="240" w:lineRule="auto"/>
      </w:pPr>
      <w:r>
        <w:continuationSeparator/>
      </w:r>
    </w:p>
  </w:endnote>
  <w:endnote w:type="continuationNotice" w:id="1">
    <w:p w14:paraId="224DD177" w14:textId="77777777" w:rsidR="0080040C" w:rsidRDefault="008004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Gras"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700F9" w14:textId="77777777" w:rsidR="0080040C" w:rsidRDefault="0080040C" w:rsidP="008C32B1">
      <w:pPr>
        <w:spacing w:after="0" w:line="240" w:lineRule="auto"/>
      </w:pPr>
      <w:r>
        <w:separator/>
      </w:r>
    </w:p>
  </w:footnote>
  <w:footnote w:type="continuationSeparator" w:id="0">
    <w:p w14:paraId="463965E6" w14:textId="77777777" w:rsidR="0080040C" w:rsidRDefault="0080040C" w:rsidP="008C32B1">
      <w:pPr>
        <w:spacing w:after="0" w:line="240" w:lineRule="auto"/>
      </w:pPr>
      <w:r>
        <w:continuationSeparator/>
      </w:r>
    </w:p>
  </w:footnote>
  <w:footnote w:type="continuationNotice" w:id="1">
    <w:p w14:paraId="60274086" w14:textId="77777777" w:rsidR="0080040C" w:rsidRDefault="0080040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55EA6"/>
    <w:multiLevelType w:val="hybridMultilevel"/>
    <w:tmpl w:val="AFAE2FD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C7F9E"/>
    <w:multiLevelType w:val="hybridMultilevel"/>
    <w:tmpl w:val="630AF64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65516"/>
    <w:multiLevelType w:val="hybridMultilevel"/>
    <w:tmpl w:val="FD567800"/>
    <w:lvl w:ilvl="0" w:tplc="0C0C0019">
      <w:start w:val="1"/>
      <w:numFmt w:val="lowerLetter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A14A6"/>
    <w:multiLevelType w:val="hybridMultilevel"/>
    <w:tmpl w:val="B40222E4"/>
    <w:lvl w:ilvl="0" w:tplc="18641B68">
      <w:start w:val="1"/>
      <w:numFmt w:val="upperLetter"/>
      <w:lvlText w:val="%1-"/>
      <w:lvlJc w:val="left"/>
      <w:pPr>
        <w:ind w:left="720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D712C"/>
    <w:multiLevelType w:val="hybridMultilevel"/>
    <w:tmpl w:val="00BA2A5A"/>
    <w:lvl w:ilvl="0" w:tplc="C12EA6B0">
      <w:start w:val="1"/>
      <w:numFmt w:val="bullet"/>
      <w:lvlText w:val="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D6BAF"/>
    <w:multiLevelType w:val="hybridMultilevel"/>
    <w:tmpl w:val="B9D811FE"/>
    <w:lvl w:ilvl="0" w:tplc="9002321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952B6D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62E25"/>
    <w:multiLevelType w:val="hybridMultilevel"/>
    <w:tmpl w:val="DD6ABE3E"/>
    <w:lvl w:ilvl="0" w:tplc="0C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F70500"/>
    <w:multiLevelType w:val="hybridMultilevel"/>
    <w:tmpl w:val="0D06117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844EDE"/>
    <w:multiLevelType w:val="multilevel"/>
    <w:tmpl w:val="028895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30" w:hanging="4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4DE209DB"/>
    <w:multiLevelType w:val="hybridMultilevel"/>
    <w:tmpl w:val="810E86BA"/>
    <w:lvl w:ilvl="0" w:tplc="0C0C0019">
      <w:start w:val="1"/>
      <w:numFmt w:val="lowerLetter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252ECD"/>
    <w:multiLevelType w:val="hybridMultilevel"/>
    <w:tmpl w:val="78B8923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E6596C"/>
    <w:multiLevelType w:val="hybridMultilevel"/>
    <w:tmpl w:val="A626ACE2"/>
    <w:lvl w:ilvl="0" w:tplc="0C0C0015">
      <w:start w:val="1"/>
      <w:numFmt w:val="upperLetter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5343AC"/>
    <w:multiLevelType w:val="hybridMultilevel"/>
    <w:tmpl w:val="CD5E486C"/>
    <w:lvl w:ilvl="0" w:tplc="C12EA6B0">
      <w:start w:val="1"/>
      <w:numFmt w:val="bullet"/>
      <w:lvlText w:val="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CB0C48"/>
    <w:multiLevelType w:val="hybridMultilevel"/>
    <w:tmpl w:val="BAC0041E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510E16"/>
    <w:multiLevelType w:val="hybridMultilevel"/>
    <w:tmpl w:val="64685414"/>
    <w:lvl w:ilvl="0" w:tplc="10C253D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952B6D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D851D9"/>
    <w:multiLevelType w:val="hybridMultilevel"/>
    <w:tmpl w:val="246A4EC0"/>
    <w:lvl w:ilvl="0" w:tplc="78E0C02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952B6D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5E39F6"/>
    <w:multiLevelType w:val="hybridMultilevel"/>
    <w:tmpl w:val="8A2AFFC4"/>
    <w:lvl w:ilvl="0" w:tplc="907A3C42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96" w:hanging="360"/>
      </w:pPr>
    </w:lvl>
    <w:lvl w:ilvl="2" w:tplc="0C0C001B" w:tentative="1">
      <w:start w:val="1"/>
      <w:numFmt w:val="lowerRoman"/>
      <w:lvlText w:val="%3."/>
      <w:lvlJc w:val="right"/>
      <w:pPr>
        <w:ind w:left="2016" w:hanging="180"/>
      </w:pPr>
    </w:lvl>
    <w:lvl w:ilvl="3" w:tplc="0C0C000F" w:tentative="1">
      <w:start w:val="1"/>
      <w:numFmt w:val="decimal"/>
      <w:lvlText w:val="%4."/>
      <w:lvlJc w:val="left"/>
      <w:pPr>
        <w:ind w:left="2736" w:hanging="360"/>
      </w:pPr>
    </w:lvl>
    <w:lvl w:ilvl="4" w:tplc="0C0C0019" w:tentative="1">
      <w:start w:val="1"/>
      <w:numFmt w:val="lowerLetter"/>
      <w:lvlText w:val="%5."/>
      <w:lvlJc w:val="left"/>
      <w:pPr>
        <w:ind w:left="3456" w:hanging="360"/>
      </w:pPr>
    </w:lvl>
    <w:lvl w:ilvl="5" w:tplc="0C0C001B" w:tentative="1">
      <w:start w:val="1"/>
      <w:numFmt w:val="lowerRoman"/>
      <w:lvlText w:val="%6."/>
      <w:lvlJc w:val="right"/>
      <w:pPr>
        <w:ind w:left="4176" w:hanging="180"/>
      </w:pPr>
    </w:lvl>
    <w:lvl w:ilvl="6" w:tplc="0C0C000F" w:tentative="1">
      <w:start w:val="1"/>
      <w:numFmt w:val="decimal"/>
      <w:lvlText w:val="%7."/>
      <w:lvlJc w:val="left"/>
      <w:pPr>
        <w:ind w:left="4896" w:hanging="360"/>
      </w:pPr>
    </w:lvl>
    <w:lvl w:ilvl="7" w:tplc="0C0C0019" w:tentative="1">
      <w:start w:val="1"/>
      <w:numFmt w:val="lowerLetter"/>
      <w:lvlText w:val="%8."/>
      <w:lvlJc w:val="left"/>
      <w:pPr>
        <w:ind w:left="5616" w:hanging="360"/>
      </w:pPr>
    </w:lvl>
    <w:lvl w:ilvl="8" w:tplc="0C0C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17" w15:restartNumberingAfterBreak="0">
    <w:nsid w:val="713A1EBD"/>
    <w:multiLevelType w:val="hybridMultilevel"/>
    <w:tmpl w:val="4D1CBD1A"/>
    <w:lvl w:ilvl="0" w:tplc="E69EDA64">
      <w:start w:val="1"/>
      <w:numFmt w:val="bullet"/>
      <w:lvlText w:val="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FF64BA"/>
    <w:multiLevelType w:val="hybridMultilevel"/>
    <w:tmpl w:val="1114A1B8"/>
    <w:lvl w:ilvl="0" w:tplc="0C0C0015">
      <w:start w:val="1"/>
      <w:numFmt w:val="upperLetter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196A5C"/>
    <w:multiLevelType w:val="hybridMultilevel"/>
    <w:tmpl w:val="3DF41D9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3B333B"/>
    <w:multiLevelType w:val="hybridMultilevel"/>
    <w:tmpl w:val="39306CA2"/>
    <w:lvl w:ilvl="0" w:tplc="2DAA2C62">
      <w:start w:val="1"/>
      <w:numFmt w:val="bullet"/>
      <w:lvlText w:val="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AD1A37"/>
    <w:multiLevelType w:val="hybridMultilevel"/>
    <w:tmpl w:val="D5940780"/>
    <w:lvl w:ilvl="0" w:tplc="03A88D1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20915066">
    <w:abstractNumId w:val="8"/>
  </w:num>
  <w:num w:numId="2" w16cid:durableId="1723601216">
    <w:abstractNumId w:val="20"/>
  </w:num>
  <w:num w:numId="3" w16cid:durableId="1933782734">
    <w:abstractNumId w:val="17"/>
  </w:num>
  <w:num w:numId="4" w16cid:durableId="230121577">
    <w:abstractNumId w:val="4"/>
  </w:num>
  <w:num w:numId="5" w16cid:durableId="262422361">
    <w:abstractNumId w:val="13"/>
  </w:num>
  <w:num w:numId="6" w16cid:durableId="1531604420">
    <w:abstractNumId w:val="19"/>
  </w:num>
  <w:num w:numId="7" w16cid:durableId="730077988">
    <w:abstractNumId w:val="12"/>
  </w:num>
  <w:num w:numId="8" w16cid:durableId="1485509091">
    <w:abstractNumId w:val="14"/>
  </w:num>
  <w:num w:numId="9" w16cid:durableId="1058555714">
    <w:abstractNumId w:val="6"/>
  </w:num>
  <w:num w:numId="10" w16cid:durableId="1142846891">
    <w:abstractNumId w:val="0"/>
  </w:num>
  <w:num w:numId="11" w16cid:durableId="458493428">
    <w:abstractNumId w:val="5"/>
  </w:num>
  <w:num w:numId="12" w16cid:durableId="308481467">
    <w:abstractNumId w:val="18"/>
  </w:num>
  <w:num w:numId="13" w16cid:durableId="1815752839">
    <w:abstractNumId w:val="11"/>
  </w:num>
  <w:num w:numId="14" w16cid:durableId="646125187">
    <w:abstractNumId w:val="9"/>
  </w:num>
  <w:num w:numId="15" w16cid:durableId="455831115">
    <w:abstractNumId w:val="2"/>
  </w:num>
  <w:num w:numId="16" w16cid:durableId="1610510550">
    <w:abstractNumId w:val="15"/>
  </w:num>
  <w:num w:numId="17" w16cid:durableId="2017003245">
    <w:abstractNumId w:val="16"/>
  </w:num>
  <w:num w:numId="18" w16cid:durableId="1865316239">
    <w:abstractNumId w:val="21"/>
  </w:num>
  <w:num w:numId="19" w16cid:durableId="1173885151">
    <w:abstractNumId w:val="3"/>
  </w:num>
  <w:num w:numId="20" w16cid:durableId="907962389">
    <w:abstractNumId w:val="1"/>
  </w:num>
  <w:num w:numId="21" w16cid:durableId="2117669854">
    <w:abstractNumId w:val="7"/>
  </w:num>
  <w:num w:numId="22" w16cid:durableId="216398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2B1"/>
    <w:rsid w:val="00000DC3"/>
    <w:rsid w:val="000019DC"/>
    <w:rsid w:val="00002C8C"/>
    <w:rsid w:val="0000593A"/>
    <w:rsid w:val="000140EA"/>
    <w:rsid w:val="00015214"/>
    <w:rsid w:val="00016440"/>
    <w:rsid w:val="00022F90"/>
    <w:rsid w:val="00030E56"/>
    <w:rsid w:val="00031170"/>
    <w:rsid w:val="000341B5"/>
    <w:rsid w:val="00034571"/>
    <w:rsid w:val="00050A7A"/>
    <w:rsid w:val="00051AA0"/>
    <w:rsid w:val="00057E0D"/>
    <w:rsid w:val="00070581"/>
    <w:rsid w:val="00074B0C"/>
    <w:rsid w:val="00086626"/>
    <w:rsid w:val="0008722B"/>
    <w:rsid w:val="0008763C"/>
    <w:rsid w:val="00093B18"/>
    <w:rsid w:val="000A11B4"/>
    <w:rsid w:val="000A4CF3"/>
    <w:rsid w:val="000A5CAB"/>
    <w:rsid w:val="000A7ADF"/>
    <w:rsid w:val="000B0D7C"/>
    <w:rsid w:val="000B1F3B"/>
    <w:rsid w:val="000B2904"/>
    <w:rsid w:val="000B5A23"/>
    <w:rsid w:val="000B6949"/>
    <w:rsid w:val="000D4EEC"/>
    <w:rsid w:val="000D5C8C"/>
    <w:rsid w:val="000E474A"/>
    <w:rsid w:val="000E5286"/>
    <w:rsid w:val="000E5F96"/>
    <w:rsid w:val="000E60D4"/>
    <w:rsid w:val="00100D09"/>
    <w:rsid w:val="0010368F"/>
    <w:rsid w:val="0010399B"/>
    <w:rsid w:val="00112B4F"/>
    <w:rsid w:val="0011700B"/>
    <w:rsid w:val="00117761"/>
    <w:rsid w:val="0011780A"/>
    <w:rsid w:val="0012211A"/>
    <w:rsid w:val="00122235"/>
    <w:rsid w:val="00123FE5"/>
    <w:rsid w:val="00130877"/>
    <w:rsid w:val="001323FC"/>
    <w:rsid w:val="00132FDF"/>
    <w:rsid w:val="00133AB7"/>
    <w:rsid w:val="00133AE7"/>
    <w:rsid w:val="00140467"/>
    <w:rsid w:val="00142083"/>
    <w:rsid w:val="00146A77"/>
    <w:rsid w:val="001477F7"/>
    <w:rsid w:val="001517E0"/>
    <w:rsid w:val="001567C9"/>
    <w:rsid w:val="001567E8"/>
    <w:rsid w:val="001568A5"/>
    <w:rsid w:val="00160A7A"/>
    <w:rsid w:val="00166FBF"/>
    <w:rsid w:val="001678AC"/>
    <w:rsid w:val="001777C9"/>
    <w:rsid w:val="0019003A"/>
    <w:rsid w:val="00190208"/>
    <w:rsid w:val="001A0AEF"/>
    <w:rsid w:val="001A7E15"/>
    <w:rsid w:val="001B08DD"/>
    <w:rsid w:val="001B4B9A"/>
    <w:rsid w:val="001C30DB"/>
    <w:rsid w:val="001C3A4C"/>
    <w:rsid w:val="001C6537"/>
    <w:rsid w:val="001C6F17"/>
    <w:rsid w:val="001D1B37"/>
    <w:rsid w:val="001D6C06"/>
    <w:rsid w:val="001E1002"/>
    <w:rsid w:val="001E69F3"/>
    <w:rsid w:val="001E724F"/>
    <w:rsid w:val="001F413B"/>
    <w:rsid w:val="0020758D"/>
    <w:rsid w:val="00216486"/>
    <w:rsid w:val="00217D15"/>
    <w:rsid w:val="0022290B"/>
    <w:rsid w:val="002325DB"/>
    <w:rsid w:val="00233B67"/>
    <w:rsid w:val="002341E6"/>
    <w:rsid w:val="00235B01"/>
    <w:rsid w:val="0024191C"/>
    <w:rsid w:val="00241FC5"/>
    <w:rsid w:val="00246284"/>
    <w:rsid w:val="00253485"/>
    <w:rsid w:val="00257BF9"/>
    <w:rsid w:val="002602D7"/>
    <w:rsid w:val="00264532"/>
    <w:rsid w:val="0026458D"/>
    <w:rsid w:val="00280C3E"/>
    <w:rsid w:val="00290914"/>
    <w:rsid w:val="0029315E"/>
    <w:rsid w:val="00296E57"/>
    <w:rsid w:val="002A5BE0"/>
    <w:rsid w:val="002B2B7D"/>
    <w:rsid w:val="002C5233"/>
    <w:rsid w:val="002E2005"/>
    <w:rsid w:val="002E2460"/>
    <w:rsid w:val="002F68F0"/>
    <w:rsid w:val="00310BDD"/>
    <w:rsid w:val="00312F64"/>
    <w:rsid w:val="0031541B"/>
    <w:rsid w:val="00322379"/>
    <w:rsid w:val="00322626"/>
    <w:rsid w:val="0033241A"/>
    <w:rsid w:val="0033550B"/>
    <w:rsid w:val="003365D5"/>
    <w:rsid w:val="00343C7A"/>
    <w:rsid w:val="0034465C"/>
    <w:rsid w:val="00344EBD"/>
    <w:rsid w:val="00345085"/>
    <w:rsid w:val="00345787"/>
    <w:rsid w:val="00365A4C"/>
    <w:rsid w:val="00366362"/>
    <w:rsid w:val="00373611"/>
    <w:rsid w:val="00374229"/>
    <w:rsid w:val="00377E59"/>
    <w:rsid w:val="0038182D"/>
    <w:rsid w:val="0038356D"/>
    <w:rsid w:val="00384C89"/>
    <w:rsid w:val="00386513"/>
    <w:rsid w:val="00397B2D"/>
    <w:rsid w:val="003A0274"/>
    <w:rsid w:val="003A6820"/>
    <w:rsid w:val="003B614A"/>
    <w:rsid w:val="003C7EC3"/>
    <w:rsid w:val="003C7F7C"/>
    <w:rsid w:val="003D458B"/>
    <w:rsid w:val="003D5D56"/>
    <w:rsid w:val="003D6D1B"/>
    <w:rsid w:val="003D783C"/>
    <w:rsid w:val="003E1C06"/>
    <w:rsid w:val="003F3DF1"/>
    <w:rsid w:val="003F5E07"/>
    <w:rsid w:val="003F6E98"/>
    <w:rsid w:val="00403957"/>
    <w:rsid w:val="004109E3"/>
    <w:rsid w:val="0041767B"/>
    <w:rsid w:val="0042043E"/>
    <w:rsid w:val="00420511"/>
    <w:rsid w:val="00421646"/>
    <w:rsid w:val="004305D5"/>
    <w:rsid w:val="00432C3F"/>
    <w:rsid w:val="0043337F"/>
    <w:rsid w:val="00434345"/>
    <w:rsid w:val="00443EDD"/>
    <w:rsid w:val="00451450"/>
    <w:rsid w:val="004518EB"/>
    <w:rsid w:val="00455BA1"/>
    <w:rsid w:val="0047092A"/>
    <w:rsid w:val="00471243"/>
    <w:rsid w:val="00471626"/>
    <w:rsid w:val="00473BDB"/>
    <w:rsid w:val="004743E8"/>
    <w:rsid w:val="00476B7D"/>
    <w:rsid w:val="00477A35"/>
    <w:rsid w:val="00477DF7"/>
    <w:rsid w:val="0048533D"/>
    <w:rsid w:val="004902C5"/>
    <w:rsid w:val="0049081C"/>
    <w:rsid w:val="00491A38"/>
    <w:rsid w:val="004955BC"/>
    <w:rsid w:val="004A0CAD"/>
    <w:rsid w:val="004A5AD5"/>
    <w:rsid w:val="004A6148"/>
    <w:rsid w:val="004A6807"/>
    <w:rsid w:val="004B11FB"/>
    <w:rsid w:val="004B1F15"/>
    <w:rsid w:val="004B341F"/>
    <w:rsid w:val="004C29E7"/>
    <w:rsid w:val="004C584B"/>
    <w:rsid w:val="004D03AB"/>
    <w:rsid w:val="004D17A2"/>
    <w:rsid w:val="004D1D8F"/>
    <w:rsid w:val="004D297D"/>
    <w:rsid w:val="004D3B9B"/>
    <w:rsid w:val="004D4A75"/>
    <w:rsid w:val="004E6673"/>
    <w:rsid w:val="004F559A"/>
    <w:rsid w:val="004F7901"/>
    <w:rsid w:val="00507108"/>
    <w:rsid w:val="00507FBD"/>
    <w:rsid w:val="00513D35"/>
    <w:rsid w:val="0052465F"/>
    <w:rsid w:val="00525416"/>
    <w:rsid w:val="005307D0"/>
    <w:rsid w:val="005362B0"/>
    <w:rsid w:val="005372E2"/>
    <w:rsid w:val="00537744"/>
    <w:rsid w:val="00540C7E"/>
    <w:rsid w:val="00541234"/>
    <w:rsid w:val="00543DFF"/>
    <w:rsid w:val="00547659"/>
    <w:rsid w:val="005516F3"/>
    <w:rsid w:val="005575A7"/>
    <w:rsid w:val="00560285"/>
    <w:rsid w:val="00562AB7"/>
    <w:rsid w:val="00565ADA"/>
    <w:rsid w:val="00572649"/>
    <w:rsid w:val="00574AF1"/>
    <w:rsid w:val="00574EA7"/>
    <w:rsid w:val="005770EC"/>
    <w:rsid w:val="005778C2"/>
    <w:rsid w:val="0058372A"/>
    <w:rsid w:val="005837F4"/>
    <w:rsid w:val="00583F68"/>
    <w:rsid w:val="00592537"/>
    <w:rsid w:val="00593048"/>
    <w:rsid w:val="00596044"/>
    <w:rsid w:val="005964D0"/>
    <w:rsid w:val="005A0011"/>
    <w:rsid w:val="005A4090"/>
    <w:rsid w:val="005A7A61"/>
    <w:rsid w:val="005B04E8"/>
    <w:rsid w:val="005B5E04"/>
    <w:rsid w:val="005B7288"/>
    <w:rsid w:val="005C60EB"/>
    <w:rsid w:val="005C613F"/>
    <w:rsid w:val="005D1F47"/>
    <w:rsid w:val="005D5EAA"/>
    <w:rsid w:val="005D666D"/>
    <w:rsid w:val="005E5285"/>
    <w:rsid w:val="005E7FD2"/>
    <w:rsid w:val="005F3A5B"/>
    <w:rsid w:val="005F5BF4"/>
    <w:rsid w:val="0060063E"/>
    <w:rsid w:val="00600CCB"/>
    <w:rsid w:val="00601651"/>
    <w:rsid w:val="0060258E"/>
    <w:rsid w:val="0060292F"/>
    <w:rsid w:val="0060722B"/>
    <w:rsid w:val="00614A9D"/>
    <w:rsid w:val="00616B5E"/>
    <w:rsid w:val="00630DAF"/>
    <w:rsid w:val="00632FFB"/>
    <w:rsid w:val="006347C9"/>
    <w:rsid w:val="00647707"/>
    <w:rsid w:val="0066142E"/>
    <w:rsid w:val="0066249D"/>
    <w:rsid w:val="00663702"/>
    <w:rsid w:val="00664DEF"/>
    <w:rsid w:val="0066589D"/>
    <w:rsid w:val="00667755"/>
    <w:rsid w:val="0067697D"/>
    <w:rsid w:val="00686E79"/>
    <w:rsid w:val="0068729E"/>
    <w:rsid w:val="00695ACB"/>
    <w:rsid w:val="00696A79"/>
    <w:rsid w:val="00697EC0"/>
    <w:rsid w:val="006A4A8F"/>
    <w:rsid w:val="006A7133"/>
    <w:rsid w:val="006B185C"/>
    <w:rsid w:val="006B646A"/>
    <w:rsid w:val="006C17A6"/>
    <w:rsid w:val="006C2306"/>
    <w:rsid w:val="006C2C01"/>
    <w:rsid w:val="006D2337"/>
    <w:rsid w:val="006D4AED"/>
    <w:rsid w:val="006D75F4"/>
    <w:rsid w:val="006E2B88"/>
    <w:rsid w:val="006E4D26"/>
    <w:rsid w:val="006F0402"/>
    <w:rsid w:val="006F713B"/>
    <w:rsid w:val="00700546"/>
    <w:rsid w:val="00706D59"/>
    <w:rsid w:val="00710BCA"/>
    <w:rsid w:val="00713A07"/>
    <w:rsid w:val="00721C0B"/>
    <w:rsid w:val="00722909"/>
    <w:rsid w:val="00724502"/>
    <w:rsid w:val="00725D97"/>
    <w:rsid w:val="00727084"/>
    <w:rsid w:val="00740EC5"/>
    <w:rsid w:val="00743C45"/>
    <w:rsid w:val="0074611D"/>
    <w:rsid w:val="007463A3"/>
    <w:rsid w:val="007538BB"/>
    <w:rsid w:val="007579B0"/>
    <w:rsid w:val="007601BC"/>
    <w:rsid w:val="00762B27"/>
    <w:rsid w:val="00766F7A"/>
    <w:rsid w:val="00772C33"/>
    <w:rsid w:val="007761E2"/>
    <w:rsid w:val="00794C51"/>
    <w:rsid w:val="00797AE7"/>
    <w:rsid w:val="007A1D56"/>
    <w:rsid w:val="007A5147"/>
    <w:rsid w:val="007B1CA2"/>
    <w:rsid w:val="007B7971"/>
    <w:rsid w:val="007C0A19"/>
    <w:rsid w:val="007C1798"/>
    <w:rsid w:val="007C2006"/>
    <w:rsid w:val="007C327A"/>
    <w:rsid w:val="007D18F9"/>
    <w:rsid w:val="007E141B"/>
    <w:rsid w:val="007E1CC3"/>
    <w:rsid w:val="007F01F2"/>
    <w:rsid w:val="007F74F8"/>
    <w:rsid w:val="0080040C"/>
    <w:rsid w:val="00802718"/>
    <w:rsid w:val="00802BA5"/>
    <w:rsid w:val="008035D0"/>
    <w:rsid w:val="00812A9E"/>
    <w:rsid w:val="00815233"/>
    <w:rsid w:val="00815486"/>
    <w:rsid w:val="00821F50"/>
    <w:rsid w:val="0082566A"/>
    <w:rsid w:val="00825BB5"/>
    <w:rsid w:val="00831269"/>
    <w:rsid w:val="00835DF1"/>
    <w:rsid w:val="00836084"/>
    <w:rsid w:val="00837F37"/>
    <w:rsid w:val="00840125"/>
    <w:rsid w:val="00843727"/>
    <w:rsid w:val="008469FA"/>
    <w:rsid w:val="008509EF"/>
    <w:rsid w:val="008516E7"/>
    <w:rsid w:val="00852A9D"/>
    <w:rsid w:val="0086015E"/>
    <w:rsid w:val="00862AAC"/>
    <w:rsid w:val="00864DFE"/>
    <w:rsid w:val="0086688A"/>
    <w:rsid w:val="00870F42"/>
    <w:rsid w:val="00874569"/>
    <w:rsid w:val="00874C0E"/>
    <w:rsid w:val="008816C7"/>
    <w:rsid w:val="00882970"/>
    <w:rsid w:val="00883DE5"/>
    <w:rsid w:val="008A546B"/>
    <w:rsid w:val="008C185D"/>
    <w:rsid w:val="008C32B1"/>
    <w:rsid w:val="008D1CBF"/>
    <w:rsid w:val="008D7934"/>
    <w:rsid w:val="008E7FF2"/>
    <w:rsid w:val="008F27C8"/>
    <w:rsid w:val="008F7D19"/>
    <w:rsid w:val="00901120"/>
    <w:rsid w:val="009019EF"/>
    <w:rsid w:val="00901A8E"/>
    <w:rsid w:val="009049C2"/>
    <w:rsid w:val="00916804"/>
    <w:rsid w:val="00920722"/>
    <w:rsid w:val="00927D89"/>
    <w:rsid w:val="0093360C"/>
    <w:rsid w:val="009341D4"/>
    <w:rsid w:val="00935118"/>
    <w:rsid w:val="00935A04"/>
    <w:rsid w:val="00935A46"/>
    <w:rsid w:val="00937175"/>
    <w:rsid w:val="00952998"/>
    <w:rsid w:val="009543D4"/>
    <w:rsid w:val="00955E68"/>
    <w:rsid w:val="00956EB2"/>
    <w:rsid w:val="00972F1C"/>
    <w:rsid w:val="00976449"/>
    <w:rsid w:val="009807B8"/>
    <w:rsid w:val="0098480C"/>
    <w:rsid w:val="00985B93"/>
    <w:rsid w:val="009918FB"/>
    <w:rsid w:val="00993458"/>
    <w:rsid w:val="009A550B"/>
    <w:rsid w:val="009B223D"/>
    <w:rsid w:val="009C4D49"/>
    <w:rsid w:val="009D160B"/>
    <w:rsid w:val="009D1B8B"/>
    <w:rsid w:val="009D2477"/>
    <w:rsid w:val="009D2C41"/>
    <w:rsid w:val="009D4676"/>
    <w:rsid w:val="009D68BE"/>
    <w:rsid w:val="009F0048"/>
    <w:rsid w:val="009F030F"/>
    <w:rsid w:val="009F4028"/>
    <w:rsid w:val="009F50E2"/>
    <w:rsid w:val="00A047FA"/>
    <w:rsid w:val="00A05AE1"/>
    <w:rsid w:val="00A13D73"/>
    <w:rsid w:val="00A15FD5"/>
    <w:rsid w:val="00A36A99"/>
    <w:rsid w:val="00A407D1"/>
    <w:rsid w:val="00A444D9"/>
    <w:rsid w:val="00A46C33"/>
    <w:rsid w:val="00A470C1"/>
    <w:rsid w:val="00A47982"/>
    <w:rsid w:val="00A47ADE"/>
    <w:rsid w:val="00A51351"/>
    <w:rsid w:val="00A51D6A"/>
    <w:rsid w:val="00A537CD"/>
    <w:rsid w:val="00A54952"/>
    <w:rsid w:val="00A57BA0"/>
    <w:rsid w:val="00A654E1"/>
    <w:rsid w:val="00A8224F"/>
    <w:rsid w:val="00A8273E"/>
    <w:rsid w:val="00AA278B"/>
    <w:rsid w:val="00AA388A"/>
    <w:rsid w:val="00AA464D"/>
    <w:rsid w:val="00AA7C2C"/>
    <w:rsid w:val="00AB58A6"/>
    <w:rsid w:val="00AB5D6D"/>
    <w:rsid w:val="00AB6947"/>
    <w:rsid w:val="00AC180F"/>
    <w:rsid w:val="00AC34B4"/>
    <w:rsid w:val="00AC5D8C"/>
    <w:rsid w:val="00AD5CF3"/>
    <w:rsid w:val="00AF05DC"/>
    <w:rsid w:val="00AF5549"/>
    <w:rsid w:val="00AF55ED"/>
    <w:rsid w:val="00B01DBC"/>
    <w:rsid w:val="00B0362E"/>
    <w:rsid w:val="00B12B61"/>
    <w:rsid w:val="00B13212"/>
    <w:rsid w:val="00B250AF"/>
    <w:rsid w:val="00B42801"/>
    <w:rsid w:val="00B449AA"/>
    <w:rsid w:val="00B45400"/>
    <w:rsid w:val="00B5054D"/>
    <w:rsid w:val="00B5292B"/>
    <w:rsid w:val="00B63298"/>
    <w:rsid w:val="00B64726"/>
    <w:rsid w:val="00B76C4B"/>
    <w:rsid w:val="00B808ED"/>
    <w:rsid w:val="00B80953"/>
    <w:rsid w:val="00B80E85"/>
    <w:rsid w:val="00B82E5A"/>
    <w:rsid w:val="00B84AB9"/>
    <w:rsid w:val="00BA323B"/>
    <w:rsid w:val="00BB2F87"/>
    <w:rsid w:val="00BC38AD"/>
    <w:rsid w:val="00BC46AE"/>
    <w:rsid w:val="00BC5ABE"/>
    <w:rsid w:val="00BC728F"/>
    <w:rsid w:val="00BD5356"/>
    <w:rsid w:val="00BD7607"/>
    <w:rsid w:val="00BD7A4F"/>
    <w:rsid w:val="00BE36C4"/>
    <w:rsid w:val="00BE498B"/>
    <w:rsid w:val="00BE5484"/>
    <w:rsid w:val="00BF09BC"/>
    <w:rsid w:val="00BF1A49"/>
    <w:rsid w:val="00C02649"/>
    <w:rsid w:val="00C02D27"/>
    <w:rsid w:val="00C04FD3"/>
    <w:rsid w:val="00C05592"/>
    <w:rsid w:val="00C066FB"/>
    <w:rsid w:val="00C158C5"/>
    <w:rsid w:val="00C25460"/>
    <w:rsid w:val="00C50926"/>
    <w:rsid w:val="00C5184C"/>
    <w:rsid w:val="00C62F54"/>
    <w:rsid w:val="00C66C4B"/>
    <w:rsid w:val="00C816CC"/>
    <w:rsid w:val="00C85D74"/>
    <w:rsid w:val="00C87549"/>
    <w:rsid w:val="00C90DD3"/>
    <w:rsid w:val="00C95017"/>
    <w:rsid w:val="00C97B0E"/>
    <w:rsid w:val="00CA2558"/>
    <w:rsid w:val="00CB34E2"/>
    <w:rsid w:val="00CC15E8"/>
    <w:rsid w:val="00CC3FD3"/>
    <w:rsid w:val="00CD1586"/>
    <w:rsid w:val="00CD345F"/>
    <w:rsid w:val="00CD4C04"/>
    <w:rsid w:val="00CE051C"/>
    <w:rsid w:val="00CF5CAC"/>
    <w:rsid w:val="00D03A48"/>
    <w:rsid w:val="00D046FF"/>
    <w:rsid w:val="00D0640E"/>
    <w:rsid w:val="00D12C15"/>
    <w:rsid w:val="00D15C7D"/>
    <w:rsid w:val="00D24F8A"/>
    <w:rsid w:val="00D251D0"/>
    <w:rsid w:val="00D26BFE"/>
    <w:rsid w:val="00D27039"/>
    <w:rsid w:val="00D27577"/>
    <w:rsid w:val="00D304B2"/>
    <w:rsid w:val="00D32A57"/>
    <w:rsid w:val="00D339D8"/>
    <w:rsid w:val="00D33EE6"/>
    <w:rsid w:val="00D508E1"/>
    <w:rsid w:val="00D530E0"/>
    <w:rsid w:val="00D54AA4"/>
    <w:rsid w:val="00D55486"/>
    <w:rsid w:val="00D5714E"/>
    <w:rsid w:val="00D60F3E"/>
    <w:rsid w:val="00D671B7"/>
    <w:rsid w:val="00D70A9C"/>
    <w:rsid w:val="00D76259"/>
    <w:rsid w:val="00D80829"/>
    <w:rsid w:val="00D8386A"/>
    <w:rsid w:val="00D840E5"/>
    <w:rsid w:val="00D861D9"/>
    <w:rsid w:val="00D8737C"/>
    <w:rsid w:val="00D87926"/>
    <w:rsid w:val="00D96AF8"/>
    <w:rsid w:val="00DA0588"/>
    <w:rsid w:val="00DA6306"/>
    <w:rsid w:val="00DA7C41"/>
    <w:rsid w:val="00DB047D"/>
    <w:rsid w:val="00DB0D95"/>
    <w:rsid w:val="00DB4921"/>
    <w:rsid w:val="00DB7049"/>
    <w:rsid w:val="00DD7B4C"/>
    <w:rsid w:val="00DE63F3"/>
    <w:rsid w:val="00DF29FA"/>
    <w:rsid w:val="00DF2FC7"/>
    <w:rsid w:val="00DF573B"/>
    <w:rsid w:val="00DF61AF"/>
    <w:rsid w:val="00DF6273"/>
    <w:rsid w:val="00DF7AE5"/>
    <w:rsid w:val="00E0218E"/>
    <w:rsid w:val="00E02DB5"/>
    <w:rsid w:val="00E1279E"/>
    <w:rsid w:val="00E129D4"/>
    <w:rsid w:val="00E2045D"/>
    <w:rsid w:val="00E222B8"/>
    <w:rsid w:val="00E234A1"/>
    <w:rsid w:val="00E25F0E"/>
    <w:rsid w:val="00E27F6B"/>
    <w:rsid w:val="00E304B1"/>
    <w:rsid w:val="00E327CB"/>
    <w:rsid w:val="00E339A4"/>
    <w:rsid w:val="00E3422A"/>
    <w:rsid w:val="00E36985"/>
    <w:rsid w:val="00E4391F"/>
    <w:rsid w:val="00E447F0"/>
    <w:rsid w:val="00E46803"/>
    <w:rsid w:val="00E5350C"/>
    <w:rsid w:val="00E621AC"/>
    <w:rsid w:val="00E6302B"/>
    <w:rsid w:val="00E65506"/>
    <w:rsid w:val="00E65AD4"/>
    <w:rsid w:val="00E67411"/>
    <w:rsid w:val="00E706BE"/>
    <w:rsid w:val="00E75806"/>
    <w:rsid w:val="00E817FF"/>
    <w:rsid w:val="00E81E3B"/>
    <w:rsid w:val="00E9080E"/>
    <w:rsid w:val="00E91A1D"/>
    <w:rsid w:val="00EA0827"/>
    <w:rsid w:val="00EA0989"/>
    <w:rsid w:val="00EA372D"/>
    <w:rsid w:val="00EB11C0"/>
    <w:rsid w:val="00EB3A76"/>
    <w:rsid w:val="00EB3C3D"/>
    <w:rsid w:val="00EB622A"/>
    <w:rsid w:val="00EC1154"/>
    <w:rsid w:val="00EC3567"/>
    <w:rsid w:val="00ED18DF"/>
    <w:rsid w:val="00ED5C2E"/>
    <w:rsid w:val="00ED685E"/>
    <w:rsid w:val="00EE4677"/>
    <w:rsid w:val="00EF43D9"/>
    <w:rsid w:val="00F034EB"/>
    <w:rsid w:val="00F0594C"/>
    <w:rsid w:val="00F05964"/>
    <w:rsid w:val="00F067C6"/>
    <w:rsid w:val="00F133B8"/>
    <w:rsid w:val="00F157B1"/>
    <w:rsid w:val="00F215ED"/>
    <w:rsid w:val="00F226C4"/>
    <w:rsid w:val="00F2350E"/>
    <w:rsid w:val="00F5446B"/>
    <w:rsid w:val="00F55AE1"/>
    <w:rsid w:val="00F579E4"/>
    <w:rsid w:val="00F60082"/>
    <w:rsid w:val="00F6033A"/>
    <w:rsid w:val="00F63BD2"/>
    <w:rsid w:val="00F76808"/>
    <w:rsid w:val="00F80658"/>
    <w:rsid w:val="00F813C7"/>
    <w:rsid w:val="00F81E26"/>
    <w:rsid w:val="00F833CB"/>
    <w:rsid w:val="00F850E1"/>
    <w:rsid w:val="00F93D55"/>
    <w:rsid w:val="00F95827"/>
    <w:rsid w:val="00FA244F"/>
    <w:rsid w:val="00FA4BE9"/>
    <w:rsid w:val="00FA7E29"/>
    <w:rsid w:val="00FB0689"/>
    <w:rsid w:val="00FB16BC"/>
    <w:rsid w:val="00FB5E93"/>
    <w:rsid w:val="00FB65B0"/>
    <w:rsid w:val="00FB7F83"/>
    <w:rsid w:val="00FC60E5"/>
    <w:rsid w:val="00FD6098"/>
    <w:rsid w:val="00FD7A84"/>
    <w:rsid w:val="00FE0DD4"/>
    <w:rsid w:val="00FE5BF2"/>
    <w:rsid w:val="00FE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8C7DD5"/>
  <w15:chartTrackingRefBased/>
  <w15:docId w15:val="{7C8F9F1D-354B-40C7-840B-B173A7CF2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E724F"/>
    <w:pPr>
      <w:keepNext/>
      <w:keepLines/>
      <w:spacing w:after="0" w:line="240" w:lineRule="auto"/>
      <w:jc w:val="center"/>
      <w:outlineLvl w:val="0"/>
    </w:pPr>
    <w:rPr>
      <w:rFonts w:eastAsiaTheme="majorEastAsia" w:cstheme="minorHAnsi"/>
      <w:b/>
      <w:bCs/>
      <w:color w:val="44546A" w:themeColor="text2"/>
      <w:sz w:val="48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24502"/>
    <w:pPr>
      <w:keepLines/>
      <w:pBdr>
        <w:bottom w:val="single" w:sz="24" w:space="0" w:color="B7E5F2"/>
      </w:pBdr>
      <w:spacing w:before="480" w:after="240" w:line="480" w:lineRule="exact"/>
      <w:outlineLvl w:val="1"/>
    </w:pPr>
    <w:rPr>
      <w:rFonts w:ascii="Calibri Light" w:eastAsiaTheme="majorEastAsia" w:hAnsi="Calibri Light" w:cstheme="majorBidi"/>
      <w:caps/>
      <w:color w:val="44546A" w:themeColor="text2"/>
      <w:sz w:val="4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24502"/>
    <w:pPr>
      <w:keepNext/>
      <w:keepLines/>
      <w:spacing w:before="360" w:after="0" w:line="240" w:lineRule="auto"/>
      <w:jc w:val="both"/>
      <w:outlineLvl w:val="2"/>
    </w:pPr>
    <w:rPr>
      <w:rFonts w:ascii="Calibri" w:eastAsiaTheme="majorEastAsia" w:hAnsi="Calibri" w:cstheme="majorBidi"/>
      <w:color w:val="4472C4" w:themeColor="accent1"/>
      <w:sz w:val="36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rsid w:val="005D666D"/>
    <w:pPr>
      <w:keepNext/>
      <w:keepLines/>
      <w:spacing w:before="120" w:after="120" w:line="240" w:lineRule="auto"/>
      <w:outlineLvl w:val="3"/>
    </w:pPr>
    <w:rPr>
      <w:rFonts w:ascii="Calibri Light" w:eastAsiaTheme="majorEastAsia" w:hAnsi="Calibri Light" w:cstheme="majorBidi"/>
      <w:iCs/>
      <w:color w:val="220967"/>
      <w:sz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E724F"/>
    <w:rPr>
      <w:rFonts w:eastAsiaTheme="majorEastAsia" w:cstheme="minorHAnsi"/>
      <w:b/>
      <w:bCs/>
      <w:color w:val="44546A" w:themeColor="text2"/>
      <w:sz w:val="48"/>
      <w:szCs w:val="32"/>
    </w:rPr>
  </w:style>
  <w:style w:type="character" w:styleId="Marquedecommentaire">
    <w:name w:val="annotation reference"/>
    <w:basedOn w:val="Policepardfaut"/>
    <w:uiPriority w:val="99"/>
    <w:semiHidden/>
    <w:unhideWhenUsed/>
    <w:rsid w:val="008C32B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C32B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C32B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C32B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C32B1"/>
    <w:rPr>
      <w:b/>
      <w:bCs/>
      <w:sz w:val="20"/>
      <w:szCs w:val="20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2E2005"/>
    <w:pPr>
      <w:outlineLvl w:val="9"/>
    </w:pPr>
    <w:rPr>
      <w:lang w:eastAsia="fr-CA"/>
    </w:rPr>
  </w:style>
  <w:style w:type="paragraph" w:styleId="TM1">
    <w:name w:val="toc 1"/>
    <w:basedOn w:val="Normal"/>
    <w:next w:val="Normal"/>
    <w:autoRedefine/>
    <w:uiPriority w:val="39"/>
    <w:unhideWhenUsed/>
    <w:rsid w:val="00815486"/>
    <w:pPr>
      <w:tabs>
        <w:tab w:val="right" w:leader="dot" w:pos="10070"/>
      </w:tabs>
      <w:spacing w:after="100"/>
    </w:pPr>
    <w:rPr>
      <w:rFonts w:ascii="Calibri Light" w:hAnsi="Calibri Light" w:cs="Arial"/>
      <w:caps/>
      <w:noProof/>
      <w:color w:val="44546A"/>
      <w:sz w:val="26"/>
    </w:rPr>
  </w:style>
  <w:style w:type="character" w:styleId="Lienhypertexte">
    <w:name w:val="Hyperlink"/>
    <w:basedOn w:val="Policepardfaut"/>
    <w:uiPriority w:val="99"/>
    <w:unhideWhenUsed/>
    <w:rsid w:val="002E2005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724502"/>
    <w:rPr>
      <w:rFonts w:ascii="Calibri Light" w:eastAsiaTheme="majorEastAsia" w:hAnsi="Calibri Light" w:cstheme="majorBidi"/>
      <w:caps/>
      <w:color w:val="44546A" w:themeColor="text2"/>
      <w:sz w:val="48"/>
      <w:szCs w:val="26"/>
    </w:rPr>
  </w:style>
  <w:style w:type="paragraph" w:customStyle="1" w:styleId="Instructions">
    <w:name w:val="Instructions"/>
    <w:basedOn w:val="Normal"/>
    <w:link w:val="InstructionsCar"/>
    <w:qFormat/>
    <w:rsid w:val="001E724F"/>
    <w:pPr>
      <w:spacing w:after="120" w:line="260" w:lineRule="exact"/>
      <w:jc w:val="both"/>
    </w:pPr>
    <w:rPr>
      <w:rFonts w:ascii="Arial" w:eastAsia="Times New Roman" w:hAnsi="Arial" w:cs="Times New Roman"/>
      <w:color w:val="2A7438"/>
      <w:sz w:val="20"/>
      <w:szCs w:val="20"/>
      <w:lang w:eastAsia="fr-CA"/>
    </w:rPr>
  </w:style>
  <w:style w:type="character" w:customStyle="1" w:styleId="InstructionsCar">
    <w:name w:val="Instructions Car"/>
    <w:basedOn w:val="Policepardfaut"/>
    <w:link w:val="Instructions"/>
    <w:rsid w:val="00233B67"/>
    <w:rPr>
      <w:rFonts w:ascii="Arial" w:eastAsia="Times New Roman" w:hAnsi="Arial" w:cs="Times New Roman"/>
      <w:color w:val="2A7438"/>
      <w:sz w:val="20"/>
      <w:szCs w:val="20"/>
      <w:lang w:eastAsia="fr-C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97B0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C97B0E"/>
    <w:rPr>
      <w:rFonts w:eastAsiaTheme="minorEastAsia"/>
      <w:color w:val="5A5A5A" w:themeColor="text1" w:themeTint="A5"/>
      <w:spacing w:val="15"/>
    </w:rPr>
  </w:style>
  <w:style w:type="paragraph" w:styleId="TM2">
    <w:name w:val="toc 2"/>
    <w:basedOn w:val="Normal"/>
    <w:next w:val="Normal"/>
    <w:autoRedefine/>
    <w:uiPriority w:val="39"/>
    <w:unhideWhenUsed/>
    <w:rsid w:val="00815486"/>
    <w:pPr>
      <w:tabs>
        <w:tab w:val="right" w:leader="dot" w:pos="10490"/>
      </w:tabs>
      <w:spacing w:after="120" w:line="240" w:lineRule="auto"/>
      <w:ind w:left="221"/>
      <w:jc w:val="both"/>
    </w:pPr>
    <w:rPr>
      <w:rFonts w:ascii="Calibri Light" w:hAnsi="Calibri Light"/>
      <w:caps/>
      <w:noProof/>
      <w:color w:val="44546A"/>
      <w:sz w:val="26"/>
    </w:rPr>
  </w:style>
  <w:style w:type="paragraph" w:styleId="En-tte">
    <w:name w:val="header"/>
    <w:basedOn w:val="Normal"/>
    <w:link w:val="En-tteCar"/>
    <w:uiPriority w:val="99"/>
    <w:unhideWhenUsed/>
    <w:rsid w:val="00802BA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02BA5"/>
  </w:style>
  <w:style w:type="paragraph" w:styleId="Pieddepage">
    <w:name w:val="footer"/>
    <w:basedOn w:val="Normal"/>
    <w:link w:val="PieddepageCar"/>
    <w:uiPriority w:val="99"/>
    <w:unhideWhenUsed/>
    <w:rsid w:val="00802BA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02BA5"/>
  </w:style>
  <w:style w:type="paragraph" w:styleId="Paragraphedeliste">
    <w:name w:val="List Paragraph"/>
    <w:aliases w:val="niveau 1"/>
    <w:basedOn w:val="Normal"/>
    <w:uiPriority w:val="34"/>
    <w:qFormat/>
    <w:rsid w:val="00743C45"/>
    <w:pPr>
      <w:ind w:left="720"/>
      <w:contextualSpacing/>
    </w:pPr>
  </w:style>
  <w:style w:type="table" w:styleId="Grilledutableau">
    <w:name w:val="Table Grid"/>
    <w:basedOn w:val="TableauNormal"/>
    <w:uiPriority w:val="39"/>
    <w:rsid w:val="00246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gende">
    <w:name w:val="caption"/>
    <w:basedOn w:val="Normal"/>
    <w:next w:val="Normal"/>
    <w:uiPriority w:val="35"/>
    <w:unhideWhenUsed/>
    <w:qFormat/>
    <w:rsid w:val="0024628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724502"/>
    <w:rPr>
      <w:rFonts w:ascii="Calibri" w:eastAsiaTheme="majorEastAsia" w:hAnsi="Calibri" w:cstheme="majorBidi"/>
      <w:color w:val="4472C4" w:themeColor="accent1"/>
      <w:sz w:val="36"/>
      <w:szCs w:val="24"/>
    </w:rPr>
  </w:style>
  <w:style w:type="paragraph" w:styleId="TM3">
    <w:name w:val="toc 3"/>
    <w:basedOn w:val="Normal"/>
    <w:next w:val="Normal"/>
    <w:autoRedefine/>
    <w:uiPriority w:val="39"/>
    <w:unhideWhenUsed/>
    <w:rsid w:val="00F850E1"/>
    <w:pPr>
      <w:tabs>
        <w:tab w:val="right" w:leader="dot" w:pos="10490"/>
      </w:tabs>
      <w:spacing w:after="120" w:line="240" w:lineRule="auto"/>
      <w:ind w:left="442"/>
      <w:jc w:val="both"/>
    </w:pPr>
    <w:rPr>
      <w:rFonts w:ascii="Segoe UI" w:hAnsi="Segoe UI"/>
      <w:color w:val="4472C4" w:themeColor="accent1"/>
    </w:rPr>
  </w:style>
  <w:style w:type="paragraph" w:customStyle="1" w:styleId="Instructionsdesection">
    <w:name w:val="Instructions de section"/>
    <w:basedOn w:val="Instructions"/>
    <w:qFormat/>
    <w:rsid w:val="001E724F"/>
    <w:rPr>
      <w:b/>
      <w:sz w:val="22"/>
    </w:rPr>
  </w:style>
  <w:style w:type="character" w:customStyle="1" w:styleId="Titre4Car">
    <w:name w:val="Titre 4 Car"/>
    <w:basedOn w:val="Policepardfaut"/>
    <w:link w:val="Titre4"/>
    <w:uiPriority w:val="9"/>
    <w:rsid w:val="005D666D"/>
    <w:rPr>
      <w:rFonts w:ascii="Calibri Light" w:eastAsiaTheme="majorEastAsia" w:hAnsi="Calibri Light" w:cstheme="majorBidi"/>
      <w:iCs/>
      <w:color w:val="220967"/>
      <w:sz w:val="36"/>
    </w:rPr>
  </w:style>
  <w:style w:type="table" w:styleId="TableauListe3-Accentuation1">
    <w:name w:val="List Table 3 Accent 1"/>
    <w:basedOn w:val="TableauNormal"/>
    <w:uiPriority w:val="48"/>
    <w:rsid w:val="00E339A4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customStyle="1" w:styleId="Tableau-En-tte">
    <w:name w:val="Tableau - En-tête"/>
    <w:basedOn w:val="Normal"/>
    <w:link w:val="Tableau-En-tteCar"/>
    <w:qFormat/>
    <w:rsid w:val="0043337F"/>
    <w:pPr>
      <w:spacing w:after="0" w:line="240" w:lineRule="auto"/>
      <w:jc w:val="center"/>
    </w:pPr>
    <w:rPr>
      <w:rFonts w:ascii="Calibri" w:hAnsi="Calibri"/>
      <w:b/>
      <w:caps/>
      <w:color w:val="FFFFFF" w:themeColor="background1"/>
      <w:sz w:val="18"/>
    </w:rPr>
  </w:style>
  <w:style w:type="paragraph" w:customStyle="1" w:styleId="Tableau-Texte">
    <w:name w:val="Tableau - Texte"/>
    <w:basedOn w:val="Normal"/>
    <w:link w:val="Tableau-TexteCar"/>
    <w:qFormat/>
    <w:rsid w:val="003D6D1B"/>
    <w:pPr>
      <w:spacing w:after="0" w:line="240" w:lineRule="auto"/>
    </w:pPr>
    <w:rPr>
      <w:sz w:val="18"/>
      <w:szCs w:val="18"/>
    </w:rPr>
  </w:style>
  <w:style w:type="character" w:customStyle="1" w:styleId="Tableau-En-tteCar">
    <w:name w:val="Tableau - En-tête Car"/>
    <w:basedOn w:val="Policepardfaut"/>
    <w:link w:val="Tableau-En-tte"/>
    <w:rsid w:val="003D6D1B"/>
    <w:rPr>
      <w:rFonts w:ascii="Calibri" w:hAnsi="Calibri"/>
      <w:b/>
      <w:caps/>
      <w:color w:val="FFFFFF" w:themeColor="background1"/>
      <w:sz w:val="18"/>
    </w:rPr>
  </w:style>
  <w:style w:type="paragraph" w:customStyle="1" w:styleId="Orientation-Axe-Objectif">
    <w:name w:val="Orientation - Axe - Objectif"/>
    <w:basedOn w:val="Titre4"/>
    <w:semiHidden/>
    <w:qFormat/>
    <w:rsid w:val="00A470C1"/>
    <w:pPr>
      <w:jc w:val="both"/>
    </w:pPr>
    <w:rPr>
      <w:rFonts w:ascii="Arial Gras" w:hAnsi="Arial Gras"/>
      <w:b/>
      <w:i/>
      <w:color w:val="005DA1"/>
      <w:sz w:val="24"/>
    </w:rPr>
  </w:style>
  <w:style w:type="character" w:customStyle="1" w:styleId="Tableau-TexteCar">
    <w:name w:val="Tableau - Texte Car"/>
    <w:basedOn w:val="Policepardfaut"/>
    <w:link w:val="Tableau-Texte"/>
    <w:rsid w:val="003D6D1B"/>
    <w:rPr>
      <w:sz w:val="18"/>
      <w:szCs w:val="18"/>
    </w:rPr>
  </w:style>
  <w:style w:type="character" w:styleId="Lienhypertextesuivivisit">
    <w:name w:val="FollowedHyperlink"/>
    <w:basedOn w:val="Policepardfaut"/>
    <w:uiPriority w:val="99"/>
    <w:semiHidden/>
    <w:unhideWhenUsed/>
    <w:rsid w:val="00D24F8A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140EA"/>
    <w:rPr>
      <w:color w:val="605E5C"/>
      <w:shd w:val="clear" w:color="auto" w:fill="E1DFDD"/>
    </w:rPr>
  </w:style>
  <w:style w:type="paragraph" w:customStyle="1" w:styleId="Tableau-textenormal">
    <w:name w:val="Tableau - texte normal"/>
    <w:basedOn w:val="Normal"/>
    <w:qFormat/>
    <w:rsid w:val="0043337F"/>
    <w:pPr>
      <w:spacing w:before="60" w:after="60" w:line="240" w:lineRule="auto"/>
    </w:pPr>
    <w:rPr>
      <w:rFonts w:ascii="Arial" w:hAnsi="Arial" w:cs="Arial"/>
      <w:sz w:val="17"/>
    </w:rPr>
  </w:style>
  <w:style w:type="character" w:styleId="Textedelespacerserv">
    <w:name w:val="Placeholder Text"/>
    <w:basedOn w:val="Policepardfaut"/>
    <w:uiPriority w:val="99"/>
    <w:semiHidden/>
    <w:rsid w:val="0048533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https://www.piv.gouv.qc.ca/normes-graphique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FF237-E9DD-4E61-B351-47FC75D54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876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Inscrire le titre principale du document ici</vt:lpstr>
    </vt:vector>
  </TitlesOfParts>
  <Company/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Inscrire le titre principale du document ici</dc:title>
  <dc:subject>Inscrire un résumé de 350 mots et moins</dc:subject>
  <dc:creator>Gouvernement du Québec</dc:creator>
  <cp:keywords/>
  <dc:description/>
  <cp:lastModifiedBy>Maxime Rioux</cp:lastModifiedBy>
  <cp:revision>2</cp:revision>
  <cp:lastPrinted>2022-06-28T13:07:00Z</cp:lastPrinted>
  <dcterms:created xsi:type="dcterms:W3CDTF">2026-10-13T18:06:00Z</dcterms:created>
  <dcterms:modified xsi:type="dcterms:W3CDTF">2026-10-13T18:06:00Z</dcterms:modified>
</cp:coreProperties>
</file>