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BFC23" w14:textId="44C24A51" w:rsidR="00517AD3" w:rsidRPr="00E4298E" w:rsidRDefault="00517AD3" w:rsidP="005A6212">
      <w:pPr>
        <w:pStyle w:val="Instructions"/>
      </w:pPr>
    </w:p>
    <w:p w14:paraId="6CA9EE19" w14:textId="768CE619" w:rsidR="00B37E30" w:rsidRDefault="00BF3644" w:rsidP="00F90210">
      <w:pPr>
        <w:pStyle w:val="Titre1"/>
        <w:tabs>
          <w:tab w:val="left" w:pos="301"/>
        </w:tabs>
        <w:spacing w:after="2880"/>
        <w:jc w:val="both"/>
      </w:pPr>
      <w:r>
        <w:t xml:space="preserve">INSTRUCTIONS ET </w:t>
      </w:r>
      <w:r w:rsidR="00633357">
        <w:t xml:space="preserve">GABARIT </w:t>
      </w:r>
      <w:r w:rsidR="00D209F0">
        <w:t xml:space="preserve">POUR L’ÉLABORATION DU </w:t>
      </w:r>
      <w:r w:rsidR="00633357">
        <w:t>PLAN STRATÉGIQUE</w:t>
      </w:r>
    </w:p>
    <w:p w14:paraId="4E202BC5" w14:textId="77777777" w:rsidR="00B37E30" w:rsidRDefault="00B37E30" w:rsidP="00633357">
      <w:pPr>
        <w:pStyle w:val="Instructions"/>
        <w:shd w:val="clear" w:color="auto" w:fill="FFFFFF" w:themeFill="background1"/>
        <w:jc w:val="left"/>
      </w:pPr>
      <w:r w:rsidRPr="00D170DF">
        <w:t>Instruction</w:t>
      </w:r>
      <w:r>
        <w:t> : Personnaliser la page couverture en respectant l’image gouvernementale et le Programme d’identification visuelle du gouvernement du Québec.</w:t>
      </w:r>
    </w:p>
    <w:p w14:paraId="433BF39E" w14:textId="77777777" w:rsidR="00B37E30" w:rsidRDefault="00B37E30" w:rsidP="00633357">
      <w:pPr>
        <w:pStyle w:val="Instructions"/>
        <w:shd w:val="clear" w:color="auto" w:fill="FFFFFF" w:themeFill="background1"/>
        <w:jc w:val="left"/>
      </w:pPr>
    </w:p>
    <w:p w14:paraId="6C9342BF" w14:textId="16644E69" w:rsidR="00633357" w:rsidRDefault="00B37E30" w:rsidP="00633357">
      <w:pPr>
        <w:pStyle w:val="Instructions"/>
        <w:shd w:val="clear" w:color="auto" w:fill="FFFFFF" w:themeFill="background1"/>
        <w:jc w:val="left"/>
      </w:pPr>
      <w:r>
        <w:t>Il est essentiel de respecter les styles de paragraphe</w:t>
      </w:r>
      <w:r w:rsidR="006C7337">
        <w:t>s</w:t>
      </w:r>
      <w:r>
        <w:t xml:space="preserve"> et de fournir les informations nécessaires </w:t>
      </w:r>
      <w:r>
        <w:br/>
        <w:t>pour créer un document accessible.</w:t>
      </w:r>
    </w:p>
    <w:p w14:paraId="0586DE24" w14:textId="48603CB1" w:rsidR="00517AD3" w:rsidRPr="00CF734F" w:rsidRDefault="00517AD3" w:rsidP="00633357">
      <w:pPr>
        <w:pStyle w:val="Titre1"/>
        <w:spacing w:before="360"/>
      </w:pPr>
      <w:bookmarkStart w:id="0" w:name="_Toc124244131"/>
      <w:bookmarkStart w:id="1" w:name="_Toc124244232"/>
      <w:bookmarkStart w:id="2" w:name="_Toc147994269"/>
      <w:r w:rsidRPr="00CF734F">
        <w:t xml:space="preserve">PLAN </w:t>
      </w:r>
      <w:r w:rsidRPr="00517AD3">
        <w:t>STRATÉGIQUE</w:t>
      </w:r>
      <w:bookmarkEnd w:id="0"/>
      <w:bookmarkEnd w:id="1"/>
      <w:bookmarkEnd w:id="2"/>
    </w:p>
    <w:p w14:paraId="6AC23BE4" w14:textId="2350D76A" w:rsidR="00517AD3" w:rsidRPr="00517AD3" w:rsidRDefault="00517AD3" w:rsidP="00517AD3">
      <w:pPr>
        <w:pStyle w:val="Titre1"/>
        <w:rPr>
          <w:b w:val="0"/>
          <w:bCs w:val="0"/>
        </w:rPr>
      </w:pPr>
      <w:bookmarkStart w:id="3" w:name="_Toc124244132"/>
      <w:bookmarkStart w:id="4" w:name="_Toc124244233"/>
      <w:bookmarkStart w:id="5" w:name="_Toc147994270"/>
      <w:r w:rsidRPr="00517AD3">
        <w:rPr>
          <w:b w:val="0"/>
          <w:bCs w:val="0"/>
        </w:rPr>
        <w:t>20</w:t>
      </w:r>
      <w:r w:rsidR="006C434C">
        <w:rPr>
          <w:b w:val="0"/>
          <w:bCs w:val="0"/>
        </w:rPr>
        <w:t>XX</w:t>
      </w:r>
      <w:r w:rsidRPr="00517AD3">
        <w:rPr>
          <w:b w:val="0"/>
          <w:bCs w:val="0"/>
        </w:rPr>
        <w:t>-20</w:t>
      </w:r>
      <w:r w:rsidR="006C434C">
        <w:rPr>
          <w:b w:val="0"/>
          <w:bCs w:val="0"/>
        </w:rPr>
        <w:t>XX</w:t>
      </w:r>
      <w:bookmarkEnd w:id="3"/>
      <w:bookmarkEnd w:id="4"/>
      <w:bookmarkEnd w:id="5"/>
    </w:p>
    <w:p w14:paraId="1BDEFE14" w14:textId="0441144C" w:rsidR="00F15AF7" w:rsidRDefault="00517AD3" w:rsidP="00DE7E1D">
      <w:pPr>
        <w:pStyle w:val="Titre1"/>
        <w:sectPr w:rsidR="00F15AF7" w:rsidSect="00EA6759">
          <w:footerReference w:type="even" r:id="rId11"/>
          <w:footerReference w:type="default" r:id="rId12"/>
          <w:headerReference w:type="first" r:id="rId13"/>
          <w:footerReference w:type="first" r:id="rId14"/>
          <w:pgSz w:w="12240" w:h="15840"/>
          <w:pgMar w:top="1440" w:right="851" w:bottom="1440" w:left="851" w:header="708" w:footer="708" w:gutter="0"/>
          <w:cols w:space="708"/>
          <w:titlePg/>
          <w:docGrid w:linePitch="360"/>
        </w:sectPr>
      </w:pPr>
      <w:bookmarkStart w:id="6" w:name="_Toc124244133"/>
      <w:bookmarkStart w:id="7" w:name="_Toc124244235"/>
      <w:bookmarkStart w:id="8" w:name="_Toc147994271"/>
      <w:r>
        <w:rPr>
          <w:noProof/>
          <w:lang w:eastAsia="fr-CA"/>
        </w:rPr>
        <mc:AlternateContent>
          <mc:Choice Requires="wps">
            <w:drawing>
              <wp:anchor distT="0" distB="0" distL="114300" distR="114300" simplePos="0" relativeHeight="251658243" behindDoc="0" locked="0" layoutInCell="1" allowOverlap="1" wp14:anchorId="4C0911A9" wp14:editId="083E4562">
                <wp:simplePos x="0" y="0"/>
                <wp:positionH relativeFrom="margin">
                  <wp:posOffset>2172835</wp:posOffset>
                </wp:positionH>
                <wp:positionV relativeFrom="paragraph">
                  <wp:posOffset>165266</wp:posOffset>
                </wp:positionV>
                <wp:extent cx="2751151" cy="719527"/>
                <wp:effectExtent l="0" t="0" r="0" b="4445"/>
                <wp:wrapNone/>
                <wp:docPr id="17" name="Rectangle 17"/>
                <wp:cNvGraphicFramePr/>
                <a:graphic xmlns:a="http://schemas.openxmlformats.org/drawingml/2006/main">
                  <a:graphicData uri="http://schemas.microsoft.com/office/word/2010/wordprocessingShape">
                    <wps:wsp>
                      <wps:cNvSpPr/>
                      <wps:spPr>
                        <a:xfrm>
                          <a:off x="0" y="0"/>
                          <a:ext cx="2751151" cy="719527"/>
                        </a:xfrm>
                        <a:prstGeom prst="rect">
                          <a:avLst/>
                        </a:prstGeom>
                        <a:solidFill>
                          <a:schemeClr val="tx2"/>
                        </a:solidFill>
                        <a:ln w="25400" cap="flat" cmpd="sng" algn="ctr">
                          <a:noFill/>
                          <a:prstDash val="solid"/>
                        </a:ln>
                        <a:effectLst/>
                      </wps:spPr>
                      <wps:txbx>
                        <w:txbxContent>
                          <w:p w14:paraId="7F6B6711" w14:textId="4121B71D" w:rsidR="00CF734F" w:rsidRPr="00517AD3" w:rsidRDefault="00CF734F" w:rsidP="00517AD3">
                            <w:pPr>
                              <w:pStyle w:val="Titre1"/>
                              <w:rPr>
                                <w:color w:val="FFFFFF" w:themeColor="background1"/>
                                <w:sz w:val="28"/>
                                <w:szCs w:val="28"/>
                              </w:rPr>
                            </w:pPr>
                            <w:bookmarkStart w:id="9" w:name="_Toc124244134"/>
                            <w:bookmarkStart w:id="10" w:name="_Toc124244234"/>
                            <w:bookmarkStart w:id="11" w:name="_Toc147994272"/>
                            <w:r w:rsidRPr="00517AD3">
                              <w:rPr>
                                <w:color w:val="FFFFFF" w:themeColor="background1"/>
                                <w:sz w:val="28"/>
                                <w:szCs w:val="28"/>
                              </w:rPr>
                              <w:t>NOM DU MINISTÈRE</w:t>
                            </w:r>
                            <w:bookmarkEnd w:id="9"/>
                            <w:bookmarkEnd w:id="10"/>
                            <w:bookmarkEnd w:id="11"/>
                            <w:r w:rsidR="0059271E">
                              <w:rPr>
                                <w:color w:val="FFFFFF" w:themeColor="background1"/>
                                <w:sz w:val="28"/>
                                <w:szCs w:val="28"/>
                              </w:rPr>
                              <w:t xml:space="preserve"> OU DE L’ORGANISME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0911A9" id="Rectangle 17" o:spid="_x0000_s1026" style="position:absolute;left:0;text-align:left;margin-left:171.1pt;margin-top:13pt;width:216.65pt;height:56.6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" fillcolor="#19255b [3215]" stroked="f" strokeweight="2pt">
                <v:textbox>
                  <w:txbxContent>
                    <w:p w14:paraId="7F6B6711" w14:textId="4121B71D" w:rsidR="00CF734F" w:rsidRPr="00517AD3" w:rsidRDefault="00CF734F" w:rsidP="00517AD3">
                      <w:pPr>
                        <w:pStyle w:val="Titre1"/>
                        <w:rPr>
                          <w:color w:val="FFFFFF" w:themeColor="background1"/>
                          <w:sz w:val="28"/>
                          <w:szCs w:val="28"/>
                        </w:rPr>
                      </w:pPr>
                      <w:bookmarkStart w:id="12" w:name="_Toc124244134"/>
                      <w:bookmarkStart w:id="13" w:name="_Toc124244234"/>
                      <w:bookmarkStart w:id="14" w:name="_Toc147994272"/>
                      <w:r w:rsidRPr="00517AD3">
                        <w:rPr>
                          <w:color w:val="FFFFFF" w:themeColor="background1"/>
                          <w:sz w:val="28"/>
                          <w:szCs w:val="28"/>
                        </w:rPr>
                        <w:t>NOM DU MINISTÈRE</w:t>
                      </w:r>
                      <w:bookmarkEnd w:id="12"/>
                      <w:bookmarkEnd w:id="13"/>
                      <w:bookmarkEnd w:id="14"/>
                      <w:r w:rsidR="0059271E">
                        <w:rPr>
                          <w:color w:val="FFFFFF" w:themeColor="background1"/>
                          <w:sz w:val="28"/>
                          <w:szCs w:val="28"/>
                        </w:rPr>
                        <w:t xml:space="preserve"> OU DE L’ORGANISME</w:t>
                      </w:r>
                    </w:p>
                  </w:txbxContent>
                </v:textbox>
                <w10:wrap anchorx="margin"/>
              </v:rect>
            </w:pict>
          </mc:Fallback>
        </mc:AlternateContent>
      </w:r>
      <w:bookmarkEnd w:id="6"/>
      <w:bookmarkEnd w:id="7"/>
      <w:bookmarkEnd w:id="8"/>
      <w:r w:rsidR="00F15AF7">
        <w:br w:type="page"/>
      </w:r>
    </w:p>
    <w:p w14:paraId="1465DD66" w14:textId="27543F4F" w:rsidR="00B37E30" w:rsidRPr="001243B1" w:rsidRDefault="00B37E30" w:rsidP="00120A37">
      <w:pPr>
        <w:pStyle w:val="Instructions"/>
        <w:spacing w:after="9600"/>
      </w:pPr>
      <w:r w:rsidRPr="001243B1">
        <w:lastRenderedPageBreak/>
        <w:t>Les instructions</w:t>
      </w:r>
      <w:r>
        <w:t xml:space="preserve"> </w:t>
      </w:r>
      <w:r w:rsidRPr="001243B1">
        <w:t xml:space="preserve">en </w:t>
      </w:r>
      <w:r>
        <w:t>vert</w:t>
      </w:r>
      <w:r w:rsidRPr="001243B1">
        <w:t xml:space="preserve"> </w:t>
      </w:r>
      <w:r>
        <w:t>sont à supprimer</w:t>
      </w:r>
      <w:r w:rsidRPr="001243B1">
        <w:t xml:space="preserve"> lors de </w:t>
      </w:r>
      <w:r w:rsidRPr="00584DE3">
        <w:t>la</w:t>
      </w:r>
      <w:r w:rsidRPr="001243B1">
        <w:t xml:space="preserve"> rédaction du plan stratégique.</w:t>
      </w:r>
    </w:p>
    <w:p w14:paraId="216BD4CC" w14:textId="77777777" w:rsidR="00CB6926" w:rsidRPr="00D70988" w:rsidRDefault="00CB6926" w:rsidP="00716DC3">
      <w:pPr>
        <w:pStyle w:val="Titre"/>
        <w:jc w:val="center"/>
        <w:rPr>
          <w:rFonts w:asciiTheme="minorHAnsi" w:hAnsiTheme="minorHAnsi" w:cstheme="minorHAnsi"/>
          <w:sz w:val="48"/>
          <w:szCs w:val="48"/>
        </w:rPr>
      </w:pPr>
      <w:bookmarkStart w:id="15" w:name="_Toc124244135"/>
      <w:bookmarkStart w:id="16" w:name="_Toc124244236"/>
      <w:bookmarkStart w:id="17" w:name="_Toc147994273"/>
      <w:r w:rsidRPr="00D70988">
        <w:rPr>
          <w:rFonts w:asciiTheme="minorHAnsi" w:hAnsiTheme="minorHAnsi" w:cstheme="minorHAnsi"/>
          <w:sz w:val="48"/>
          <w:szCs w:val="48"/>
        </w:rPr>
        <w:t>PLAN STRATÉGIQUE</w:t>
      </w:r>
      <w:bookmarkEnd w:id="15"/>
      <w:bookmarkEnd w:id="16"/>
      <w:bookmarkEnd w:id="17"/>
    </w:p>
    <w:p w14:paraId="40CF6828" w14:textId="6499827E" w:rsidR="00CB6926" w:rsidRPr="00D70988" w:rsidRDefault="00CB6926" w:rsidP="00716DC3">
      <w:pPr>
        <w:pStyle w:val="Titre"/>
        <w:jc w:val="center"/>
        <w:rPr>
          <w:rFonts w:asciiTheme="minorHAnsi" w:hAnsiTheme="minorHAnsi" w:cstheme="minorHAnsi"/>
          <w:b/>
          <w:bCs/>
          <w:sz w:val="48"/>
          <w:szCs w:val="48"/>
        </w:rPr>
      </w:pPr>
      <w:bookmarkStart w:id="18" w:name="_Toc124244136"/>
      <w:bookmarkStart w:id="19" w:name="_Toc124244237"/>
      <w:bookmarkStart w:id="20" w:name="_Toc147994274"/>
      <w:r w:rsidRPr="00D70988">
        <w:rPr>
          <w:rFonts w:asciiTheme="minorHAnsi" w:hAnsiTheme="minorHAnsi" w:cstheme="minorHAnsi"/>
          <w:sz w:val="48"/>
          <w:szCs w:val="48"/>
        </w:rPr>
        <w:t>20</w:t>
      </w:r>
      <w:r w:rsidR="006C434C" w:rsidRPr="00D70988">
        <w:rPr>
          <w:rFonts w:asciiTheme="minorHAnsi" w:hAnsiTheme="minorHAnsi" w:cstheme="minorHAnsi"/>
          <w:sz w:val="48"/>
          <w:szCs w:val="48"/>
        </w:rPr>
        <w:t>XX</w:t>
      </w:r>
      <w:r w:rsidRPr="00D70988">
        <w:rPr>
          <w:rFonts w:asciiTheme="minorHAnsi" w:hAnsiTheme="minorHAnsi" w:cstheme="minorHAnsi"/>
          <w:sz w:val="48"/>
          <w:szCs w:val="48"/>
        </w:rPr>
        <w:t>-20</w:t>
      </w:r>
      <w:r w:rsidR="006C434C" w:rsidRPr="00D70988">
        <w:rPr>
          <w:rFonts w:asciiTheme="minorHAnsi" w:hAnsiTheme="minorHAnsi" w:cstheme="minorHAnsi"/>
          <w:sz w:val="48"/>
          <w:szCs w:val="48"/>
        </w:rPr>
        <w:t>XX</w:t>
      </w:r>
      <w:bookmarkEnd w:id="18"/>
      <w:bookmarkEnd w:id="19"/>
      <w:bookmarkEnd w:id="20"/>
    </w:p>
    <w:p w14:paraId="03104DD2" w14:textId="54F5A445" w:rsidR="00EC7DC5" w:rsidRPr="00716DC3" w:rsidRDefault="00CB6926" w:rsidP="00716DC3">
      <w:pPr>
        <w:pStyle w:val="Titre"/>
      </w:pPr>
      <w:r>
        <w:rPr>
          <w:noProof/>
        </w:rPr>
        <mc:AlternateContent>
          <mc:Choice Requires="wps">
            <w:drawing>
              <wp:anchor distT="0" distB="0" distL="114300" distR="114300" simplePos="0" relativeHeight="251658244" behindDoc="0" locked="0" layoutInCell="1" allowOverlap="1" wp14:anchorId="0E44DA95" wp14:editId="0FC1F913">
                <wp:simplePos x="0" y="0"/>
                <wp:positionH relativeFrom="margin">
                  <wp:align>center</wp:align>
                </wp:positionH>
                <wp:positionV relativeFrom="paragraph">
                  <wp:posOffset>118110</wp:posOffset>
                </wp:positionV>
                <wp:extent cx="2278380" cy="749508"/>
                <wp:effectExtent l="0" t="0" r="7620" b="0"/>
                <wp:wrapNone/>
                <wp:docPr id="6" name="Rectangle 6"/>
                <wp:cNvGraphicFramePr/>
                <a:graphic xmlns:a="http://schemas.openxmlformats.org/drawingml/2006/main">
                  <a:graphicData uri="http://schemas.microsoft.com/office/word/2010/wordprocessingShape">
                    <wps:wsp>
                      <wps:cNvSpPr/>
                      <wps:spPr>
                        <a:xfrm>
                          <a:off x="0" y="0"/>
                          <a:ext cx="2278380" cy="749508"/>
                        </a:xfrm>
                        <a:prstGeom prst="rect">
                          <a:avLst/>
                        </a:prstGeom>
                        <a:solidFill>
                          <a:schemeClr val="tx2"/>
                        </a:solidFill>
                        <a:ln w="25400" cap="flat" cmpd="sng" algn="ctr">
                          <a:noFill/>
                          <a:prstDash val="solid"/>
                        </a:ln>
                        <a:effectLst/>
                      </wps:spPr>
                      <wps:txbx>
                        <w:txbxContent>
                          <w:p w14:paraId="4E9BBD1A" w14:textId="1C5C98E0" w:rsidR="00CB6926" w:rsidRPr="00517AD3" w:rsidRDefault="00CB6926" w:rsidP="00CB6926">
                            <w:pPr>
                              <w:pStyle w:val="Titre1"/>
                              <w:rPr>
                                <w:color w:val="FFFFFF" w:themeColor="background1"/>
                                <w:sz w:val="28"/>
                                <w:szCs w:val="28"/>
                              </w:rPr>
                            </w:pPr>
                            <w:bookmarkStart w:id="21" w:name="_Toc124244137"/>
                            <w:bookmarkStart w:id="22" w:name="_Toc124244238"/>
                            <w:bookmarkStart w:id="23" w:name="_Toc147994275"/>
                            <w:r w:rsidRPr="00517AD3">
                              <w:rPr>
                                <w:color w:val="FFFFFF" w:themeColor="background1"/>
                                <w:sz w:val="28"/>
                                <w:szCs w:val="28"/>
                              </w:rPr>
                              <w:t>NOM DU MINISTÈRE</w:t>
                            </w:r>
                            <w:bookmarkEnd w:id="21"/>
                            <w:bookmarkEnd w:id="22"/>
                            <w:bookmarkEnd w:id="23"/>
                            <w:r w:rsidR="00DE7E1D">
                              <w:rPr>
                                <w:color w:val="FFFFFF" w:themeColor="background1"/>
                                <w:sz w:val="28"/>
                                <w:szCs w:val="28"/>
                              </w:rPr>
                              <w:t xml:space="preserve"> OU DE L’ORGANISME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4DA95" id="Rectangle 6" o:spid="_x0000_s1027" style="position:absolute;left:0;text-align:left;margin-left:0;margin-top:9.3pt;width:179.4pt;height:59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" fillcolor="#19255b [3215]" stroked="f" strokeweight="2pt">
                <v:textbox>
                  <w:txbxContent>
                    <w:p w14:paraId="4E9BBD1A" w14:textId="1C5C98E0" w:rsidR="00CB6926" w:rsidRPr="00517AD3" w:rsidRDefault="00CB6926" w:rsidP="00CB6926">
                      <w:pPr>
                        <w:pStyle w:val="Titre1"/>
                        <w:rPr>
                          <w:color w:val="FFFFFF" w:themeColor="background1"/>
                          <w:sz w:val="28"/>
                          <w:szCs w:val="28"/>
                        </w:rPr>
                      </w:pPr>
                      <w:bookmarkStart w:id="24" w:name="_Toc124244137"/>
                      <w:bookmarkStart w:id="25" w:name="_Toc124244238"/>
                      <w:bookmarkStart w:id="26" w:name="_Toc147994275"/>
                      <w:r w:rsidRPr="00517AD3">
                        <w:rPr>
                          <w:color w:val="FFFFFF" w:themeColor="background1"/>
                          <w:sz w:val="28"/>
                          <w:szCs w:val="28"/>
                        </w:rPr>
                        <w:t>NOM DU MINISTÈRE</w:t>
                      </w:r>
                      <w:bookmarkEnd w:id="24"/>
                      <w:bookmarkEnd w:id="25"/>
                      <w:bookmarkEnd w:id="26"/>
                      <w:r w:rsidR="00DE7E1D">
                        <w:rPr>
                          <w:color w:val="FFFFFF" w:themeColor="background1"/>
                          <w:sz w:val="28"/>
                          <w:szCs w:val="28"/>
                        </w:rPr>
                        <w:t xml:space="preserve"> OU DE L’ORGANISME</w:t>
                      </w:r>
                    </w:p>
                  </w:txbxContent>
                </v:textbox>
                <w10:wrap anchorx="margin"/>
              </v:rect>
            </w:pict>
          </mc:Fallback>
        </mc:AlternateContent>
      </w:r>
      <w:r w:rsidR="00EC7DC5" w:rsidRPr="00594272">
        <w:rPr>
          <w:rFonts w:eastAsiaTheme="minorHAnsi"/>
        </w:rPr>
        <w:br w:type="page"/>
      </w:r>
    </w:p>
    <w:p w14:paraId="433C602D" w14:textId="460E863B" w:rsidR="00B37E30" w:rsidRPr="00A90661" w:rsidRDefault="00B37E30" w:rsidP="0023391C">
      <w:pPr>
        <w:spacing w:after="5280" w:line="259" w:lineRule="auto"/>
        <w:jc w:val="left"/>
        <w:rPr>
          <w:rFonts w:ascii="Calibri" w:eastAsia="Calibri" w:hAnsi="Calibri" w:cs="Arial"/>
          <w:color w:val="2A7438"/>
          <w:sz w:val="24"/>
          <w:szCs w:val="24"/>
        </w:rPr>
      </w:pPr>
      <w:r w:rsidRPr="005F4CBB">
        <w:rPr>
          <w:rFonts w:ascii="Calibri" w:eastAsia="Calibri" w:hAnsi="Calibri" w:cs="Arial"/>
          <w:b/>
          <w:bCs/>
          <w:color w:val="2A7438"/>
          <w:sz w:val="24"/>
          <w:szCs w:val="24"/>
        </w:rPr>
        <w:lastRenderedPageBreak/>
        <w:t>Instruction :</w:t>
      </w:r>
      <w:r w:rsidRPr="005F4CBB">
        <w:rPr>
          <w:rFonts w:ascii="Calibri" w:eastAsia="Calibri" w:hAnsi="Calibri" w:cs="Arial"/>
          <w:color w:val="2A7438"/>
          <w:sz w:val="24"/>
          <w:szCs w:val="24"/>
        </w:rPr>
        <w:t xml:space="preserve"> </w:t>
      </w:r>
      <w:r w:rsidR="001F44D2" w:rsidRPr="00A90661">
        <w:rPr>
          <w:rFonts w:ascii="Calibri" w:eastAsia="Calibri" w:hAnsi="Calibri" w:cs="Arial"/>
          <w:color w:val="2A7438"/>
          <w:sz w:val="24"/>
          <w:szCs w:val="24"/>
        </w:rPr>
        <w:t>Ce m</w:t>
      </w:r>
      <w:r w:rsidRPr="00A90661">
        <w:rPr>
          <w:rFonts w:ascii="Calibri" w:eastAsia="Calibri" w:hAnsi="Calibri" w:cs="Arial"/>
          <w:color w:val="2A7438"/>
          <w:sz w:val="24"/>
          <w:szCs w:val="24"/>
        </w:rPr>
        <w:t xml:space="preserve">odèle de page </w:t>
      </w:r>
      <w:r w:rsidR="003B20EA" w:rsidRPr="003B20EA">
        <w:rPr>
          <w:rFonts w:ascii="Calibri" w:eastAsia="Calibri" w:hAnsi="Calibri" w:cs="Arial"/>
          <w:color w:val="2A7438"/>
          <w:sz w:val="24"/>
          <w:szCs w:val="24"/>
        </w:rPr>
        <w:t>des mentions</w:t>
      </w:r>
      <w:r w:rsidR="003B20EA" w:rsidRPr="003B20EA" w:rsidDel="003B20EA">
        <w:rPr>
          <w:rFonts w:ascii="Calibri" w:eastAsia="Calibri" w:hAnsi="Calibri" w:cs="Arial"/>
          <w:color w:val="2A7438"/>
          <w:sz w:val="24"/>
          <w:szCs w:val="24"/>
        </w:rPr>
        <w:t xml:space="preserve"> </w:t>
      </w:r>
      <w:r w:rsidR="001F44D2" w:rsidRPr="00A90661">
        <w:rPr>
          <w:rFonts w:ascii="Calibri" w:eastAsia="Calibri" w:hAnsi="Calibri" w:cs="Arial"/>
          <w:color w:val="2A7438"/>
          <w:sz w:val="24"/>
          <w:szCs w:val="24"/>
        </w:rPr>
        <w:t xml:space="preserve">est </w:t>
      </w:r>
      <w:r w:rsidRPr="00A90661">
        <w:rPr>
          <w:rFonts w:ascii="Calibri" w:eastAsia="Calibri" w:hAnsi="Calibri" w:cs="Arial"/>
          <w:color w:val="2A7438"/>
          <w:sz w:val="24"/>
          <w:szCs w:val="24"/>
        </w:rPr>
        <w:t xml:space="preserve">à </w:t>
      </w:r>
      <w:r w:rsidR="00157F29">
        <w:rPr>
          <w:rFonts w:ascii="Calibri" w:eastAsia="Calibri" w:hAnsi="Calibri" w:cs="Arial"/>
          <w:color w:val="2A7438"/>
          <w:sz w:val="24"/>
          <w:szCs w:val="24"/>
        </w:rPr>
        <w:t>remplir</w:t>
      </w:r>
      <w:r w:rsidRPr="00A90661">
        <w:rPr>
          <w:rFonts w:ascii="Calibri" w:eastAsia="Calibri" w:hAnsi="Calibri" w:cs="Arial"/>
          <w:color w:val="2A7438"/>
          <w:sz w:val="24"/>
          <w:szCs w:val="24"/>
        </w:rPr>
        <w:t xml:space="preserve"> et à adapter au besoin</w:t>
      </w:r>
      <w:r w:rsidR="00157F29">
        <w:rPr>
          <w:rFonts w:ascii="Calibri" w:eastAsia="Calibri" w:hAnsi="Calibri" w:cs="Arial"/>
          <w:color w:val="2A7438"/>
          <w:sz w:val="24"/>
          <w:szCs w:val="24"/>
        </w:rPr>
        <w:t>.</w:t>
      </w:r>
    </w:p>
    <w:p w14:paraId="7E427F27" w14:textId="0CA5F299" w:rsidR="00B37E30" w:rsidRPr="00B37E30" w:rsidRDefault="00B37E30" w:rsidP="00B37E30">
      <w:pPr>
        <w:spacing w:before="0" w:after="160" w:line="259" w:lineRule="auto"/>
        <w:jc w:val="left"/>
        <w:rPr>
          <w:rFonts w:ascii="Calibri" w:eastAsia="Calibri" w:hAnsi="Calibri" w:cs="Arial"/>
        </w:rPr>
      </w:pPr>
      <w:r w:rsidRPr="00B37E30">
        <w:rPr>
          <w:rFonts w:ascii="Calibri" w:eastAsia="Calibri" w:hAnsi="Calibri" w:cs="Arial"/>
          <w:shd w:val="clear" w:color="auto" w:fill="FFFFFF"/>
        </w:rPr>
        <w:t xml:space="preserve">Cette publication a été réalisée par </w:t>
      </w:r>
      <w:r w:rsidRPr="00B37E30">
        <w:rPr>
          <w:rFonts w:ascii="Calibri" w:eastAsia="Calibri" w:hAnsi="Calibri" w:cs="Arial"/>
          <w:color w:val="2A7438"/>
        </w:rPr>
        <w:t>XXXXXXX</w:t>
      </w:r>
      <w:r w:rsidRPr="00B37E30">
        <w:rPr>
          <w:rFonts w:ascii="Calibri" w:eastAsia="Calibri" w:hAnsi="Calibri" w:cs="Arial"/>
        </w:rPr>
        <w:br/>
      </w:r>
      <w:r w:rsidRPr="00B37E30">
        <w:rPr>
          <w:rFonts w:ascii="Calibri" w:eastAsia="Calibri" w:hAnsi="Calibri" w:cs="Arial"/>
          <w:shd w:val="clear" w:color="auto" w:fill="FFFFFF"/>
        </w:rPr>
        <w:t>en collaboration avec la Direction des communications</w:t>
      </w:r>
      <w:r w:rsidR="003B20EA">
        <w:rPr>
          <w:rFonts w:ascii="Calibri" w:eastAsia="Calibri" w:hAnsi="Calibri" w:cs="Arial"/>
          <w:shd w:val="clear" w:color="auto" w:fill="FFFFFF"/>
        </w:rPr>
        <w:t>.</w:t>
      </w:r>
    </w:p>
    <w:p w14:paraId="5814EF15" w14:textId="77777777" w:rsidR="00B37E30" w:rsidRPr="00B37E30" w:rsidRDefault="00B37E30" w:rsidP="00B37E30">
      <w:pPr>
        <w:spacing w:before="0" w:after="160" w:line="259" w:lineRule="auto"/>
        <w:contextualSpacing/>
        <w:jc w:val="left"/>
        <w:rPr>
          <w:rFonts w:ascii="Calibri" w:eastAsia="Calibri" w:hAnsi="Calibri" w:cs="Arial"/>
        </w:rPr>
      </w:pPr>
      <w:r w:rsidRPr="00B37E30">
        <w:rPr>
          <w:rFonts w:ascii="Calibri" w:eastAsia="Calibri" w:hAnsi="Calibri" w:cs="Arial"/>
        </w:rPr>
        <w:t>Une version accessible de ce document est disponible en ligne.</w:t>
      </w:r>
    </w:p>
    <w:p w14:paraId="3624D278" w14:textId="7D0197CC" w:rsidR="00B37E30" w:rsidRPr="00B37E30" w:rsidRDefault="00B37E30" w:rsidP="00B37E30">
      <w:pPr>
        <w:spacing w:before="0" w:after="160" w:line="259" w:lineRule="auto"/>
        <w:contextualSpacing/>
        <w:jc w:val="left"/>
        <w:rPr>
          <w:rFonts w:ascii="Calibri" w:eastAsia="Calibri" w:hAnsi="Calibri" w:cs="Arial"/>
        </w:rPr>
      </w:pPr>
      <w:r w:rsidRPr="00B37E30">
        <w:rPr>
          <w:rFonts w:ascii="Calibri" w:eastAsia="Calibri" w:hAnsi="Calibri" w:cs="Arial"/>
        </w:rPr>
        <w:t xml:space="preserve">Si vous éprouvez des difficultés techniques ou </w:t>
      </w:r>
      <w:r w:rsidR="00BC0DB5">
        <w:rPr>
          <w:rFonts w:ascii="Calibri" w:eastAsia="Calibri" w:hAnsi="Calibri" w:cs="Arial"/>
        </w:rPr>
        <w:t>souhaitez</w:t>
      </w:r>
      <w:r w:rsidRPr="00B37E30">
        <w:rPr>
          <w:rFonts w:ascii="Calibri" w:eastAsia="Calibri" w:hAnsi="Calibri" w:cs="Arial"/>
        </w:rPr>
        <w:t xml:space="preserve"> obtenir</w:t>
      </w:r>
      <w:r w:rsidRPr="00B37E30">
        <w:rPr>
          <w:rFonts w:ascii="Calibri" w:eastAsia="Calibri" w:hAnsi="Calibri" w:cs="Arial"/>
        </w:rPr>
        <w:br/>
        <w:t xml:space="preserve">une version adaptée, veuillez communiquer avec </w:t>
      </w:r>
      <w:r w:rsidRPr="00B37E30">
        <w:rPr>
          <w:rFonts w:ascii="Calibri" w:eastAsia="Calibri" w:hAnsi="Calibri" w:cs="Arial"/>
          <w:color w:val="2A7438"/>
        </w:rPr>
        <w:t xml:space="preserve">XXXXXXX </w:t>
      </w:r>
      <w:r w:rsidR="00BC0DB5">
        <w:rPr>
          <w:rFonts w:ascii="Calibri" w:eastAsia="Calibri" w:hAnsi="Calibri" w:cs="Arial"/>
        </w:rPr>
        <w:t>à</w:t>
      </w:r>
      <w:r w:rsidRPr="00B37E30">
        <w:rPr>
          <w:rFonts w:ascii="Calibri" w:eastAsia="Calibri" w:hAnsi="Calibri" w:cs="Arial"/>
        </w:rPr>
        <w:t xml:space="preserve"> </w:t>
      </w:r>
      <w:r w:rsidRPr="00B37E30">
        <w:rPr>
          <w:rFonts w:ascii="Calibri" w:eastAsia="Calibri" w:hAnsi="Calibri" w:cs="Arial"/>
          <w:color w:val="2A7438"/>
        </w:rPr>
        <w:t>XXXX@XXX</w:t>
      </w:r>
      <w:r w:rsidRPr="00B37E30">
        <w:rPr>
          <w:rFonts w:ascii="Calibri" w:eastAsia="Calibri" w:hAnsi="Calibri" w:cs="Arial"/>
        </w:rPr>
        <w:t>.</w:t>
      </w:r>
    </w:p>
    <w:p w14:paraId="3DAB1744" w14:textId="77777777" w:rsidR="00B37E30" w:rsidRPr="00B37E30" w:rsidRDefault="00B37E30" w:rsidP="00B37E30">
      <w:pPr>
        <w:spacing w:before="0" w:after="160" w:line="259" w:lineRule="auto"/>
        <w:contextualSpacing/>
        <w:jc w:val="left"/>
        <w:rPr>
          <w:rFonts w:ascii="Calibri" w:eastAsia="Calibri" w:hAnsi="Calibri" w:cs="Arial"/>
        </w:rPr>
      </w:pPr>
    </w:p>
    <w:p w14:paraId="67A86517" w14:textId="77777777" w:rsidR="00B37E30" w:rsidRPr="00B37E30" w:rsidRDefault="00B37E30" w:rsidP="00B37E30">
      <w:pPr>
        <w:spacing w:before="0" w:after="160" w:line="259" w:lineRule="auto"/>
        <w:contextualSpacing/>
        <w:jc w:val="left"/>
        <w:rPr>
          <w:rFonts w:ascii="Calibri" w:eastAsia="Calibri" w:hAnsi="Calibri" w:cs="Arial"/>
        </w:rPr>
      </w:pPr>
      <w:r w:rsidRPr="00B37E30">
        <w:rPr>
          <w:rFonts w:ascii="Calibri" w:eastAsia="Calibri" w:hAnsi="Calibri" w:cs="Arial"/>
        </w:rPr>
        <w:t>Direction des communications</w:t>
      </w:r>
    </w:p>
    <w:p w14:paraId="423B17F2" w14:textId="0BFAEC0B" w:rsidR="00B37E30" w:rsidRPr="00B37E30" w:rsidRDefault="00B37E30" w:rsidP="00B37E30">
      <w:pPr>
        <w:spacing w:before="0" w:after="160" w:line="259" w:lineRule="auto"/>
        <w:contextualSpacing/>
        <w:jc w:val="left"/>
        <w:rPr>
          <w:rFonts w:ascii="Calibri" w:eastAsia="Calibri" w:hAnsi="Calibri" w:cs="Calibri Light"/>
          <w:color w:val="2A7438"/>
        </w:rPr>
      </w:pPr>
      <w:r w:rsidRPr="00B37E30">
        <w:rPr>
          <w:rFonts w:ascii="Calibri" w:eastAsia="Calibri" w:hAnsi="Calibri" w:cs="Arial"/>
        </w:rPr>
        <w:t xml:space="preserve">du </w:t>
      </w:r>
      <w:r w:rsidRPr="00A90661">
        <w:rPr>
          <w:rFonts w:ascii="Calibri" w:eastAsia="Calibri" w:hAnsi="Calibri" w:cs="Arial"/>
          <w:color w:val="2A7438"/>
        </w:rPr>
        <w:t>XXXXXXX</w:t>
      </w:r>
      <w:r w:rsidRPr="00A90661">
        <w:rPr>
          <w:rFonts w:ascii="Calibri" w:eastAsia="Calibri" w:hAnsi="Calibri" w:cs="Arial"/>
          <w:color w:val="2A7438"/>
        </w:rPr>
        <w:br/>
        <w:t>X</w:t>
      </w:r>
      <w:r w:rsidRPr="00A90661">
        <w:rPr>
          <w:rFonts w:ascii="Calibri" w:eastAsia="Calibri" w:hAnsi="Calibri" w:cs="Arial"/>
          <w:color w:val="2A7438"/>
          <w:vertAlign w:val="superscript"/>
        </w:rPr>
        <w:t>e</w:t>
      </w:r>
      <w:r w:rsidRPr="00A90661">
        <w:rPr>
          <w:rFonts w:ascii="Calibri" w:eastAsia="Calibri" w:hAnsi="Calibri" w:cs="Arial"/>
          <w:color w:val="2A7438"/>
        </w:rPr>
        <w:t xml:space="preserve"> étage, secteur XXX</w:t>
      </w:r>
      <w:r w:rsidRPr="00A90661">
        <w:rPr>
          <w:rFonts w:ascii="Calibri" w:eastAsia="Calibri" w:hAnsi="Calibri" w:cs="Arial"/>
          <w:color w:val="2A7438"/>
        </w:rPr>
        <w:br/>
        <w:t>XXX, rue XXXX</w:t>
      </w:r>
      <w:r w:rsidRPr="00A90661">
        <w:rPr>
          <w:rFonts w:ascii="Calibri" w:eastAsia="Calibri" w:hAnsi="Calibri" w:cs="Arial"/>
          <w:color w:val="2A7438"/>
        </w:rPr>
        <w:br/>
        <w:t xml:space="preserve">Québec (Québec) </w:t>
      </w:r>
      <w:r w:rsidR="00AE07E2">
        <w:rPr>
          <w:rFonts w:ascii="Calibri" w:eastAsia="Calibri" w:hAnsi="Calibri" w:cs="Arial"/>
          <w:color w:val="2A7438"/>
        </w:rPr>
        <w:t xml:space="preserve"> </w:t>
      </w:r>
      <w:r w:rsidRPr="00A90661">
        <w:rPr>
          <w:rFonts w:ascii="Calibri" w:eastAsia="Calibri" w:hAnsi="Calibri" w:cs="Arial"/>
          <w:color w:val="2A7438"/>
        </w:rPr>
        <w:t>XXX XXX</w:t>
      </w:r>
      <w:r w:rsidRPr="00A90661">
        <w:rPr>
          <w:rFonts w:ascii="Calibri" w:eastAsia="Calibri" w:hAnsi="Calibri" w:cs="Arial"/>
          <w:color w:val="2A7438"/>
        </w:rPr>
        <w:br/>
      </w:r>
      <w:r w:rsidRPr="00B37E30">
        <w:rPr>
          <w:rFonts w:ascii="Calibri" w:eastAsia="Arial" w:hAnsi="Calibri" w:cs="Calibri Light"/>
        </w:rPr>
        <w:t xml:space="preserve">Téléphone : </w:t>
      </w:r>
      <w:r w:rsidRPr="00A90661">
        <w:rPr>
          <w:rFonts w:ascii="Calibri" w:eastAsia="Calibri" w:hAnsi="Calibri" w:cs="Calibri Light"/>
          <w:color w:val="2A7438"/>
        </w:rPr>
        <w:t>111 111-1111</w:t>
      </w:r>
      <w:r w:rsidRPr="00A90661">
        <w:rPr>
          <w:rFonts w:ascii="Calibri" w:eastAsia="Calibri" w:hAnsi="Calibri" w:cs="Calibri Light"/>
          <w:color w:val="2A7438"/>
        </w:rPr>
        <w:br/>
      </w:r>
      <w:r w:rsidRPr="00B37E30">
        <w:rPr>
          <w:rFonts w:ascii="Calibri" w:eastAsia="Arial" w:hAnsi="Calibri" w:cs="Calibri Light"/>
        </w:rPr>
        <w:t xml:space="preserve">Sans frais : </w:t>
      </w:r>
      <w:r w:rsidRPr="00A90661">
        <w:rPr>
          <w:rFonts w:ascii="Calibri" w:eastAsia="Calibri" w:hAnsi="Calibri" w:cs="Calibri Light"/>
          <w:color w:val="2A7438"/>
        </w:rPr>
        <w:t>1 111 111-1111</w:t>
      </w:r>
      <w:r w:rsidRPr="00A90661">
        <w:rPr>
          <w:rFonts w:ascii="Calibri" w:eastAsia="Calibri" w:hAnsi="Calibri" w:cs="Calibri Light"/>
          <w:color w:val="2A7438"/>
        </w:rPr>
        <w:br/>
      </w:r>
      <w:r w:rsidRPr="00B37E30">
        <w:rPr>
          <w:rFonts w:ascii="Calibri" w:eastAsia="Arial" w:hAnsi="Calibri" w:cs="Calibri Light"/>
        </w:rPr>
        <w:t xml:space="preserve">Télécopieur : </w:t>
      </w:r>
      <w:r w:rsidRPr="00A90661">
        <w:rPr>
          <w:rFonts w:ascii="Calibri" w:eastAsia="Calibri" w:hAnsi="Calibri" w:cs="Calibri Light"/>
          <w:color w:val="2A7438"/>
        </w:rPr>
        <w:t>111 111-1111</w:t>
      </w:r>
      <w:r w:rsidRPr="00A90661">
        <w:rPr>
          <w:rFonts w:ascii="Calibri" w:eastAsia="Calibri" w:hAnsi="Calibri" w:cs="Calibri Light"/>
          <w:color w:val="2A7438"/>
        </w:rPr>
        <w:br/>
      </w:r>
      <w:r w:rsidRPr="00B37E30">
        <w:rPr>
          <w:rFonts w:ascii="Calibri" w:eastAsia="Arial" w:hAnsi="Calibri" w:cs="Calibri Light"/>
        </w:rPr>
        <w:t xml:space="preserve">Courriel : </w:t>
      </w:r>
      <w:r w:rsidRPr="00B37E30">
        <w:rPr>
          <w:rFonts w:ascii="Calibri" w:eastAsia="Calibri" w:hAnsi="Calibri" w:cs="Calibri Light"/>
          <w:color w:val="2A7438"/>
        </w:rPr>
        <w:t>XXXXXXX</w:t>
      </w:r>
      <w:r w:rsidRPr="00B37E30">
        <w:rPr>
          <w:rFonts w:ascii="Calibri" w:eastAsia="Calibri" w:hAnsi="Calibri" w:cs="Calibri Light"/>
          <w:color w:val="2A7438"/>
        </w:rPr>
        <w:br/>
      </w:r>
      <w:r w:rsidRPr="00B37E30">
        <w:rPr>
          <w:rFonts w:ascii="Calibri" w:eastAsia="Arial" w:hAnsi="Calibri" w:cs="Calibri Light"/>
        </w:rPr>
        <w:t xml:space="preserve">Site Web : </w:t>
      </w:r>
      <w:r w:rsidRPr="00B37E30">
        <w:rPr>
          <w:rFonts w:ascii="Calibri" w:eastAsia="Calibri" w:hAnsi="Calibri" w:cs="Calibri Light"/>
          <w:color w:val="2A7438"/>
        </w:rPr>
        <w:t>XXXXXXX</w:t>
      </w:r>
    </w:p>
    <w:p w14:paraId="70126AAA" w14:textId="77777777" w:rsidR="00B37E30" w:rsidRPr="00B37E30" w:rsidRDefault="00B37E30" w:rsidP="00B37E30">
      <w:pPr>
        <w:spacing w:before="0" w:after="160" w:line="259" w:lineRule="auto"/>
        <w:contextualSpacing/>
        <w:jc w:val="left"/>
        <w:rPr>
          <w:rFonts w:ascii="Calibri" w:eastAsia="Calibri" w:hAnsi="Calibri" w:cs="Calibri Light"/>
        </w:rPr>
      </w:pPr>
    </w:p>
    <w:p w14:paraId="0D92EE1A" w14:textId="77777777" w:rsidR="00B37E30" w:rsidRPr="00B37E30" w:rsidRDefault="00B37E30" w:rsidP="00B37E30">
      <w:pPr>
        <w:spacing w:before="0" w:after="160" w:line="259" w:lineRule="auto"/>
        <w:contextualSpacing/>
        <w:jc w:val="left"/>
        <w:rPr>
          <w:rFonts w:ascii="Calibri" w:eastAsia="Calibri" w:hAnsi="Calibri" w:cs="Arial"/>
        </w:rPr>
      </w:pPr>
      <w:r w:rsidRPr="00B37E30">
        <w:rPr>
          <w:rFonts w:ascii="Calibri" w:eastAsia="Calibri" w:hAnsi="Calibri" w:cs="Arial"/>
        </w:rPr>
        <w:t xml:space="preserve">Dépôt légal – </w:t>
      </w:r>
      <w:r w:rsidRPr="00B37E30">
        <w:rPr>
          <w:rFonts w:ascii="Calibri" w:eastAsia="Calibri" w:hAnsi="Calibri" w:cs="Arial"/>
          <w:color w:val="2A7438"/>
        </w:rPr>
        <w:t xml:space="preserve">XXX </w:t>
      </w:r>
      <w:r w:rsidRPr="00B37E30">
        <w:rPr>
          <w:rFonts w:ascii="Calibri" w:eastAsia="Calibri" w:hAnsi="Calibri" w:cs="Arial"/>
        </w:rPr>
        <w:t>20</w:t>
      </w:r>
      <w:r w:rsidRPr="00B37E30">
        <w:rPr>
          <w:rFonts w:ascii="Calibri" w:eastAsia="Calibri" w:hAnsi="Calibri" w:cs="Arial"/>
          <w:color w:val="2A7438"/>
        </w:rPr>
        <w:t>XX</w:t>
      </w:r>
    </w:p>
    <w:p w14:paraId="58C5161D" w14:textId="77777777" w:rsidR="00B37E30" w:rsidRPr="00B37E30" w:rsidRDefault="00B37E30" w:rsidP="00B37E30">
      <w:pPr>
        <w:spacing w:before="0" w:after="160" w:line="259" w:lineRule="auto"/>
        <w:contextualSpacing/>
        <w:jc w:val="left"/>
        <w:rPr>
          <w:rFonts w:ascii="Calibri" w:eastAsia="Calibri" w:hAnsi="Calibri" w:cs="Arial"/>
        </w:rPr>
      </w:pPr>
      <w:r w:rsidRPr="00B37E30">
        <w:rPr>
          <w:rFonts w:ascii="Calibri" w:eastAsia="Calibri" w:hAnsi="Calibri" w:cs="Arial"/>
        </w:rPr>
        <w:t>Bibliothèque et Archives nationales du Québec</w:t>
      </w:r>
    </w:p>
    <w:p w14:paraId="1D0D35AD" w14:textId="77777777" w:rsidR="00B37E30" w:rsidRPr="00B37E30" w:rsidRDefault="00B37E30" w:rsidP="00B37E30">
      <w:pPr>
        <w:spacing w:before="0" w:after="160" w:line="259" w:lineRule="auto"/>
        <w:contextualSpacing/>
        <w:jc w:val="left"/>
        <w:rPr>
          <w:rFonts w:ascii="Calibri" w:eastAsia="Calibri" w:hAnsi="Calibri" w:cs="Arial"/>
        </w:rPr>
      </w:pPr>
      <w:r w:rsidRPr="00B37E30">
        <w:rPr>
          <w:rFonts w:ascii="Calibri" w:eastAsia="Calibri" w:hAnsi="Calibri" w:cs="Arial"/>
        </w:rPr>
        <w:t xml:space="preserve">ISBN </w:t>
      </w:r>
      <w:r w:rsidRPr="00B37E30">
        <w:rPr>
          <w:rFonts w:ascii="Calibri" w:eastAsia="Calibri" w:hAnsi="Calibri" w:cs="Arial"/>
          <w:color w:val="2A7438"/>
        </w:rPr>
        <w:t xml:space="preserve">[numéro] </w:t>
      </w:r>
      <w:r w:rsidRPr="00B37E30">
        <w:rPr>
          <w:rFonts w:ascii="Calibri" w:eastAsia="Calibri" w:hAnsi="Calibri" w:cs="Arial"/>
        </w:rPr>
        <w:t>(version électronique)</w:t>
      </w:r>
    </w:p>
    <w:p w14:paraId="1ED0F9AD" w14:textId="77777777" w:rsidR="00B37E30" w:rsidRPr="00B37E30" w:rsidRDefault="00B37E30" w:rsidP="00B37E30">
      <w:pPr>
        <w:spacing w:before="0" w:after="160" w:line="259" w:lineRule="auto"/>
        <w:contextualSpacing/>
        <w:jc w:val="left"/>
        <w:rPr>
          <w:rFonts w:ascii="Calibri" w:eastAsia="Calibri" w:hAnsi="Calibri" w:cs="Arial"/>
        </w:rPr>
      </w:pPr>
    </w:p>
    <w:p w14:paraId="520734CB" w14:textId="77777777" w:rsidR="00B37E30" w:rsidRPr="00B37E30" w:rsidRDefault="00B37E30" w:rsidP="00B37E30">
      <w:pPr>
        <w:spacing w:before="0" w:after="160" w:line="259" w:lineRule="auto"/>
        <w:contextualSpacing/>
        <w:jc w:val="left"/>
        <w:rPr>
          <w:rFonts w:ascii="Calibri" w:eastAsia="Calibri" w:hAnsi="Calibri" w:cs="Arial"/>
        </w:rPr>
      </w:pPr>
      <w:r w:rsidRPr="00B37E30">
        <w:rPr>
          <w:rFonts w:ascii="Calibri" w:eastAsia="Calibri" w:hAnsi="Calibri" w:cs="Arial"/>
        </w:rPr>
        <w:t>Tous droits réservés pour tous les pays.</w:t>
      </w:r>
    </w:p>
    <w:p w14:paraId="52E1C256" w14:textId="79812C81" w:rsidR="000F2570" w:rsidRPr="00212369" w:rsidRDefault="00B37E30" w:rsidP="00B37E30">
      <w:pPr>
        <w:contextualSpacing/>
        <w:rPr>
          <w:b/>
        </w:rPr>
      </w:pPr>
      <w:r w:rsidRPr="00B37E30">
        <w:rPr>
          <w:rFonts w:ascii="Calibri" w:eastAsia="Calibri" w:hAnsi="Calibri" w:cs="Arial"/>
        </w:rPr>
        <w:t>© Gouvernement du Québec – 20</w:t>
      </w:r>
      <w:r w:rsidRPr="00B37E30">
        <w:rPr>
          <w:rFonts w:ascii="Calibri" w:eastAsia="Calibri" w:hAnsi="Calibri" w:cs="Arial"/>
          <w:color w:val="2A7438"/>
        </w:rPr>
        <w:t>XX</w:t>
      </w:r>
    </w:p>
    <w:p w14:paraId="4423A498" w14:textId="78E47630" w:rsidR="00F15AF7" w:rsidRDefault="00F15AF7" w:rsidP="008A4413">
      <w:pPr>
        <w:pStyle w:val="Pagedegarde"/>
        <w:sectPr w:rsidR="00F15AF7" w:rsidSect="00EA6759">
          <w:footerReference w:type="default" r:id="rId15"/>
          <w:pgSz w:w="12240" w:h="15840"/>
          <w:pgMar w:top="1440" w:right="851" w:bottom="1440" w:left="851" w:header="708" w:footer="708" w:gutter="0"/>
          <w:cols w:space="708"/>
          <w:docGrid w:linePitch="360"/>
        </w:sectPr>
      </w:pPr>
    </w:p>
    <w:p w14:paraId="2BAF6CE7" w14:textId="77777777" w:rsidR="00FF7E5D" w:rsidRPr="00FF7E5D" w:rsidRDefault="00FF7E5D" w:rsidP="00FF7E5D">
      <w:pPr>
        <w:pStyle w:val="Titre2"/>
        <w:rPr>
          <w:color w:val="2A7438"/>
        </w:rPr>
      </w:pPr>
      <w:bookmarkStart w:id="27" w:name="_Toc147994276"/>
      <w:bookmarkStart w:id="28" w:name="_Toc8400587"/>
      <w:bookmarkStart w:id="29" w:name="_Toc8738630"/>
      <w:bookmarkStart w:id="30" w:name="_Toc9341442"/>
      <w:bookmarkStart w:id="31" w:name="_Toc9341525"/>
      <w:r w:rsidRPr="00FF7E5D">
        <w:rPr>
          <w:color w:val="2A7438"/>
        </w:rPr>
        <w:lastRenderedPageBreak/>
        <w:t>INSTRUCTIONS GÉNÉRALES</w:t>
      </w:r>
    </w:p>
    <w:p w14:paraId="4ADF8DF8" w14:textId="700687F7" w:rsidR="00827E52" w:rsidRPr="00777918" w:rsidRDefault="00827E52" w:rsidP="00B37B74">
      <w:pPr>
        <w:spacing w:before="0" w:after="200"/>
        <w:rPr>
          <w:color w:val="2A7438"/>
        </w:rPr>
      </w:pPr>
      <w:r w:rsidRPr="00F52F1F">
        <w:rPr>
          <w:color w:val="2A7438"/>
        </w:rPr>
        <w:t>La Loi sur l’administration publique (LAP) (RLRQ, chapitre A-6.0.1) affirme la priorité accordée par l’Administration gouvernementale à la qualité des services aux citoyens et instaure un cadre de gestion axée sur les résultats et sur le respect du principe de la transparence. Elle reconnaît le rôle des parlementaires à l’égard de l’action gouvernementale et leur contribution à l’amélioration des services aux citoyens en favorisant l’imputabilité de l’Administration gouvernementale devant l’Assemblée nationale.</w:t>
      </w:r>
    </w:p>
    <w:p w14:paraId="46204621" w14:textId="74A5EE1F" w:rsidR="004E709D" w:rsidRDefault="009F2F16" w:rsidP="00B37B74">
      <w:pPr>
        <w:spacing w:before="0" w:after="200"/>
        <w:rPr>
          <w:color w:val="2A7438"/>
        </w:rPr>
      </w:pPr>
      <w:r w:rsidRPr="00777918">
        <w:rPr>
          <w:color w:val="2A7438"/>
        </w:rPr>
        <w:t xml:space="preserve">Conformément aux obligations prévues aux articles 8 à 11 de la </w:t>
      </w:r>
      <w:r w:rsidR="00596062" w:rsidRPr="00777918">
        <w:rPr>
          <w:color w:val="2A7438"/>
        </w:rPr>
        <w:t>LA</w:t>
      </w:r>
      <w:r w:rsidRPr="00777918">
        <w:rPr>
          <w:color w:val="2A7438"/>
        </w:rPr>
        <w:t xml:space="preserve">P, chaque ministère et organisme doit établir un plan stratégique. Certains éléments contenus dans ce plan sont prévus par cette loi et d’autres </w:t>
      </w:r>
      <w:r w:rsidR="00EC1D46" w:rsidRPr="00777918">
        <w:rPr>
          <w:color w:val="2A7438"/>
        </w:rPr>
        <w:t>sont</w:t>
      </w:r>
      <w:r w:rsidRPr="00777918">
        <w:rPr>
          <w:color w:val="2A7438"/>
        </w:rPr>
        <w:t xml:space="preserve"> déterminés par le Conseil du trésor</w:t>
      </w:r>
      <w:r w:rsidR="00EC1D46" w:rsidRPr="00777918">
        <w:rPr>
          <w:color w:val="2A7438"/>
        </w:rPr>
        <w:t xml:space="preserve"> dans le document </w:t>
      </w:r>
      <w:r w:rsidR="00307E39" w:rsidRPr="00D02339">
        <w:rPr>
          <w:i/>
          <w:iCs/>
          <w:color w:val="2A7438"/>
        </w:rPr>
        <w:t xml:space="preserve">Orientations en matière de planification stratégique dans l’Administration </w:t>
      </w:r>
      <w:commentRangeStart w:id="32"/>
      <w:r w:rsidR="00307E39" w:rsidRPr="00D02339">
        <w:rPr>
          <w:i/>
          <w:iCs/>
          <w:color w:val="2A7438"/>
        </w:rPr>
        <w:t>gouvernementale</w:t>
      </w:r>
      <w:commentRangeEnd w:id="32"/>
      <w:r w:rsidR="00552B37">
        <w:rPr>
          <w:rStyle w:val="Marquedecommentaire"/>
          <w:color w:val="2A7438"/>
          <w:sz w:val="22"/>
          <w:szCs w:val="22"/>
        </w:rPr>
        <w:commentReference w:id="32"/>
      </w:r>
      <w:r w:rsidR="00502367">
        <w:rPr>
          <w:color w:val="2A7438"/>
        </w:rPr>
        <w:t xml:space="preserve"> (</w:t>
      </w:r>
      <w:r w:rsidR="0005671E">
        <w:rPr>
          <w:color w:val="2A7438"/>
        </w:rPr>
        <w:t>ci-après, « </w:t>
      </w:r>
      <w:r w:rsidR="00502367">
        <w:rPr>
          <w:color w:val="2A7438"/>
        </w:rPr>
        <w:t>Orientations</w:t>
      </w:r>
      <w:r w:rsidR="0005671E">
        <w:rPr>
          <w:color w:val="2A7438"/>
        </w:rPr>
        <w:t> »</w:t>
      </w:r>
      <w:r w:rsidR="00502367">
        <w:rPr>
          <w:color w:val="2A7438"/>
        </w:rPr>
        <w:t>)</w:t>
      </w:r>
      <w:r w:rsidR="00307E39" w:rsidRPr="00552B37">
        <w:rPr>
          <w:color w:val="2A7438"/>
        </w:rPr>
        <w:t>.</w:t>
      </w:r>
      <w:r w:rsidR="00307E39" w:rsidRPr="00777918">
        <w:rPr>
          <w:color w:val="2A7438"/>
        </w:rPr>
        <w:t xml:space="preserve"> </w:t>
      </w:r>
    </w:p>
    <w:p w14:paraId="6061063D" w14:textId="2D796D89" w:rsidR="00313CA9" w:rsidRPr="00777918" w:rsidRDefault="005D32F3" w:rsidP="00B37B74">
      <w:pPr>
        <w:spacing w:before="0" w:after="200"/>
        <w:rPr>
          <w:color w:val="2A7438"/>
        </w:rPr>
      </w:pPr>
      <w:r>
        <w:rPr>
          <w:color w:val="2A7438"/>
        </w:rPr>
        <w:t>Les</w:t>
      </w:r>
      <w:r w:rsidR="00313CA9">
        <w:rPr>
          <w:color w:val="2A7438"/>
        </w:rPr>
        <w:t xml:space="preserve"> art</w:t>
      </w:r>
      <w:r w:rsidR="00DE5F8F">
        <w:rPr>
          <w:color w:val="2A7438"/>
        </w:rPr>
        <w:t>icles 34 et 35 de la Loi sur la gouvernance des sociétés d’État</w:t>
      </w:r>
      <w:r w:rsidR="002702B2">
        <w:rPr>
          <w:color w:val="2A7438"/>
        </w:rPr>
        <w:t xml:space="preserve"> indiquent que</w:t>
      </w:r>
      <w:r w:rsidR="00DE5F8F">
        <w:rPr>
          <w:color w:val="2A7438"/>
        </w:rPr>
        <w:t xml:space="preserve"> </w:t>
      </w:r>
      <w:r w:rsidR="000B2CFA">
        <w:rPr>
          <w:color w:val="2A7438"/>
        </w:rPr>
        <w:t>les</w:t>
      </w:r>
      <w:r w:rsidR="00DE5F8F">
        <w:rPr>
          <w:color w:val="2A7438"/>
        </w:rPr>
        <w:t xml:space="preserve"> société</w:t>
      </w:r>
      <w:r w:rsidR="000B2CFA">
        <w:rPr>
          <w:color w:val="2A7438"/>
        </w:rPr>
        <w:t>s</w:t>
      </w:r>
      <w:r w:rsidR="00DE5F8F">
        <w:rPr>
          <w:color w:val="2A7438"/>
        </w:rPr>
        <w:t xml:space="preserve"> d’État qu</w:t>
      </w:r>
      <w:r w:rsidR="008A006C">
        <w:rPr>
          <w:color w:val="2A7438"/>
        </w:rPr>
        <w:t>i</w:t>
      </w:r>
      <w:r w:rsidR="00DE5F8F">
        <w:rPr>
          <w:color w:val="2A7438"/>
        </w:rPr>
        <w:t xml:space="preserve"> n</w:t>
      </w:r>
      <w:r w:rsidR="000B2CFA">
        <w:rPr>
          <w:color w:val="2A7438"/>
        </w:rPr>
        <w:t>e sont</w:t>
      </w:r>
      <w:r w:rsidR="00DE5F8F">
        <w:rPr>
          <w:color w:val="2A7438"/>
        </w:rPr>
        <w:t xml:space="preserve"> pas assujettie</w:t>
      </w:r>
      <w:r w:rsidR="000B2CFA">
        <w:rPr>
          <w:color w:val="2A7438"/>
        </w:rPr>
        <w:t>s</w:t>
      </w:r>
      <w:r w:rsidR="00DE5F8F">
        <w:rPr>
          <w:color w:val="2A7438"/>
        </w:rPr>
        <w:t xml:space="preserve"> au chapitre II de la L</w:t>
      </w:r>
      <w:r w:rsidR="0017623D">
        <w:rPr>
          <w:color w:val="2A7438"/>
        </w:rPr>
        <w:t>AP doi</w:t>
      </w:r>
      <w:r w:rsidR="000B2CFA">
        <w:rPr>
          <w:color w:val="2A7438"/>
        </w:rPr>
        <w:t>ven</w:t>
      </w:r>
      <w:r w:rsidR="0017623D">
        <w:rPr>
          <w:color w:val="2A7438"/>
        </w:rPr>
        <w:t>t établir un plan stratégique comportant, avec les adaptations nécessaires, les éléments prévus au premier ali</w:t>
      </w:r>
      <w:r w:rsidR="008A006C">
        <w:rPr>
          <w:color w:val="2A7438"/>
        </w:rPr>
        <w:t>néa de l’article 9 de cette loi. Le Conseil du trésor détermine la période couverte</w:t>
      </w:r>
      <w:r w:rsidR="00787CBE">
        <w:rPr>
          <w:color w:val="2A7438"/>
        </w:rPr>
        <w:t xml:space="preserve"> par le plan stratégique</w:t>
      </w:r>
      <w:r w:rsidR="008A006C">
        <w:rPr>
          <w:color w:val="2A7438"/>
        </w:rPr>
        <w:t xml:space="preserve">, </w:t>
      </w:r>
      <w:r w:rsidR="00787CBE">
        <w:rPr>
          <w:color w:val="2A7438"/>
        </w:rPr>
        <w:t>s</w:t>
      </w:r>
      <w:r w:rsidR="008A006C">
        <w:rPr>
          <w:color w:val="2A7438"/>
        </w:rPr>
        <w:t xml:space="preserve">a forme, </w:t>
      </w:r>
      <w:r w:rsidR="00787CBE">
        <w:rPr>
          <w:color w:val="2A7438"/>
        </w:rPr>
        <w:t>s</w:t>
      </w:r>
      <w:r w:rsidR="008A006C">
        <w:rPr>
          <w:color w:val="2A7438"/>
        </w:rPr>
        <w:t>a teneur ainsi que la périodicité des révision</w:t>
      </w:r>
      <w:r w:rsidR="00960664">
        <w:rPr>
          <w:color w:val="2A7438"/>
        </w:rPr>
        <w:t>s</w:t>
      </w:r>
      <w:r w:rsidR="008A006C">
        <w:rPr>
          <w:color w:val="2A7438"/>
        </w:rPr>
        <w:t xml:space="preserve">. </w:t>
      </w:r>
      <w:r w:rsidR="00787CBE">
        <w:rPr>
          <w:color w:val="2A7438"/>
        </w:rPr>
        <w:t>La</w:t>
      </w:r>
      <w:r w:rsidR="00787CBE" w:rsidRPr="00787CBE">
        <w:rPr>
          <w:color w:val="2A7438"/>
        </w:rPr>
        <w:t xml:space="preserve"> </w:t>
      </w:r>
      <w:r w:rsidR="00787CBE">
        <w:rPr>
          <w:color w:val="2A7438"/>
        </w:rPr>
        <w:t xml:space="preserve">Loi sur la gouvernance des sociétés d’État prévoit également que le plan stratégique </w:t>
      </w:r>
      <w:r w:rsidR="008A006C">
        <w:rPr>
          <w:color w:val="2A7438"/>
        </w:rPr>
        <w:t>doit être soumis à l’approbation du gouvernement.</w:t>
      </w:r>
    </w:p>
    <w:p w14:paraId="053DF5AD" w14:textId="5A843C36" w:rsidR="002E4E3A" w:rsidRDefault="00787CBE" w:rsidP="00B37B74">
      <w:pPr>
        <w:spacing w:before="0" w:after="200"/>
        <w:rPr>
          <w:color w:val="2A7438"/>
        </w:rPr>
      </w:pPr>
      <w:r>
        <w:rPr>
          <w:color w:val="2A7438"/>
        </w:rPr>
        <w:t xml:space="preserve">Le présent </w:t>
      </w:r>
      <w:r w:rsidR="00371389">
        <w:rPr>
          <w:color w:val="2A7438"/>
        </w:rPr>
        <w:t xml:space="preserve">document </w:t>
      </w:r>
      <w:r w:rsidR="00005916">
        <w:rPr>
          <w:color w:val="2A7438"/>
        </w:rPr>
        <w:t>vise à guider les</w:t>
      </w:r>
      <w:r w:rsidR="00391913">
        <w:rPr>
          <w:color w:val="2A7438"/>
        </w:rPr>
        <w:t xml:space="preserve"> ministères et organismes visés par les Orientations</w:t>
      </w:r>
      <w:r w:rsidR="00005916">
        <w:rPr>
          <w:color w:val="2A7438"/>
        </w:rPr>
        <w:t xml:space="preserve"> dans </w:t>
      </w:r>
      <w:r w:rsidR="00740E21" w:rsidRPr="00740E21">
        <w:rPr>
          <w:color w:val="2A7438"/>
        </w:rPr>
        <w:t>l’élaboration du plan stratégique</w:t>
      </w:r>
      <w:r w:rsidR="00740E21">
        <w:rPr>
          <w:color w:val="2A7438"/>
        </w:rPr>
        <w:t>,</w:t>
      </w:r>
      <w:r w:rsidR="00391913">
        <w:rPr>
          <w:color w:val="2A7438"/>
        </w:rPr>
        <w:t xml:space="preserve"> </w:t>
      </w:r>
      <w:r w:rsidR="00740E21">
        <w:rPr>
          <w:color w:val="2A7438"/>
        </w:rPr>
        <w:t>dans le but d’</w:t>
      </w:r>
      <w:r w:rsidR="007F5A38">
        <w:rPr>
          <w:color w:val="2A7438"/>
        </w:rPr>
        <w:t>assurer la qualité des plans stratégiques des ministères et organismes</w:t>
      </w:r>
      <w:r w:rsidR="00640A6D">
        <w:rPr>
          <w:color w:val="2A7438"/>
        </w:rPr>
        <w:t xml:space="preserve"> </w:t>
      </w:r>
      <w:r w:rsidR="007F5A38">
        <w:rPr>
          <w:color w:val="2A7438"/>
        </w:rPr>
        <w:t xml:space="preserve">et </w:t>
      </w:r>
      <w:r w:rsidR="00740E21">
        <w:rPr>
          <w:color w:val="2A7438"/>
        </w:rPr>
        <w:t>d’</w:t>
      </w:r>
      <w:r w:rsidR="007F5A38">
        <w:rPr>
          <w:color w:val="2A7438"/>
        </w:rPr>
        <w:t>uniformiser la structure des informations</w:t>
      </w:r>
      <w:r w:rsidR="00502367">
        <w:rPr>
          <w:color w:val="2A7438"/>
        </w:rPr>
        <w:t xml:space="preserve"> </w:t>
      </w:r>
      <w:r w:rsidR="00463904">
        <w:rPr>
          <w:color w:val="2A7438"/>
        </w:rPr>
        <w:t>fournies</w:t>
      </w:r>
      <w:r w:rsidR="00502367">
        <w:rPr>
          <w:color w:val="2A7438"/>
        </w:rPr>
        <w:t>.</w:t>
      </w:r>
      <w:r w:rsidR="007813BB">
        <w:rPr>
          <w:color w:val="2A7438"/>
        </w:rPr>
        <w:t xml:space="preserve"> </w:t>
      </w:r>
    </w:p>
    <w:p w14:paraId="766C16B1" w14:textId="6F11B551" w:rsidR="00FF7E5D" w:rsidRDefault="00FF7E5D">
      <w:pPr>
        <w:spacing w:before="0" w:after="200"/>
        <w:jc w:val="left"/>
        <w:rPr>
          <w:rFonts w:eastAsiaTheme="majorEastAsia" w:cstheme="majorBidi"/>
          <w:caps/>
          <w:color w:val="19255B" w:themeColor="text2"/>
          <w:sz w:val="48"/>
          <w:szCs w:val="26"/>
        </w:rPr>
      </w:pPr>
      <w:r>
        <w:br w:type="page"/>
      </w:r>
    </w:p>
    <w:p w14:paraId="3B2A49A7" w14:textId="5B696C49" w:rsidR="008205F9" w:rsidRDefault="00FA670B" w:rsidP="008205F9">
      <w:pPr>
        <w:pStyle w:val="Titre2"/>
      </w:pPr>
      <w:r>
        <w:rPr>
          <w:noProof/>
          <w:lang w:eastAsia="fr-CA"/>
        </w:rPr>
        <w:lastRenderedPageBreak/>
        <mc:AlternateContent>
          <mc:Choice Requires="wps">
            <w:drawing>
              <wp:anchor distT="0" distB="71755" distL="107950" distR="107950" simplePos="0" relativeHeight="251658240" behindDoc="0" locked="0" layoutInCell="1" allowOverlap="1" wp14:anchorId="7CFDEDC0" wp14:editId="2D405C2A">
                <wp:simplePos x="0" y="0"/>
                <wp:positionH relativeFrom="column">
                  <wp:posOffset>5333365</wp:posOffset>
                </wp:positionH>
                <wp:positionV relativeFrom="paragraph">
                  <wp:posOffset>104775</wp:posOffset>
                </wp:positionV>
                <wp:extent cx="1350000" cy="1350000"/>
                <wp:effectExtent l="19050" t="19050" r="22225" b="22225"/>
                <wp:wrapSquare wrapText="bothSides"/>
                <wp:docPr id="1" name="Rectangle 1"/>
                <wp:cNvGraphicFramePr/>
                <a:graphic xmlns:a="http://schemas.openxmlformats.org/drawingml/2006/main">
                  <a:graphicData uri="http://schemas.microsoft.com/office/word/2010/wordprocessingShape">
                    <wps:wsp>
                      <wps:cNvSpPr/>
                      <wps:spPr>
                        <a:xfrm>
                          <a:off x="0" y="0"/>
                          <a:ext cx="1350000" cy="1350000"/>
                        </a:xfrm>
                        <a:prstGeom prst="rect">
                          <a:avLst/>
                        </a:prstGeom>
                        <a:solidFill>
                          <a:schemeClr val="bg1">
                            <a:lumMod val="95000"/>
                          </a:schemeClr>
                        </a:solid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27B4B5" w14:textId="77777777" w:rsidR="00AA1680" w:rsidRDefault="00AA1680" w:rsidP="00AA1680">
                            <w:pPr>
                              <w:jc w:val="center"/>
                              <w:rPr>
                                <w:color w:val="2A7438"/>
                              </w:rPr>
                            </w:pPr>
                          </w:p>
                          <w:p w14:paraId="191C8423" w14:textId="124B2719" w:rsidR="00AA1680" w:rsidRPr="00D12803" w:rsidRDefault="00AA1680" w:rsidP="00AA1680">
                            <w:pPr>
                              <w:jc w:val="center"/>
                              <w:rPr>
                                <w:color w:val="2A7438"/>
                              </w:rPr>
                            </w:pPr>
                            <w:r w:rsidRPr="00D12803">
                              <w:rPr>
                                <w:color w:val="2A7438"/>
                              </w:rPr>
                              <w:t>Insérer photo et texte de remplacement</w:t>
                            </w:r>
                          </w:p>
                          <w:p w14:paraId="0C4424B1" w14:textId="77777777" w:rsidR="00AA1680" w:rsidRDefault="00AA1680" w:rsidP="00AA16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DEDC0" id="Rectangle 1" o:spid="_x0000_s1028" style="position:absolute;left:0;text-align:left;margin-left:419.95pt;margin-top:8.25pt;width:106.3pt;height:106.3pt;z-index:251658240;visibility:visible;mso-wrap-style:square;mso-width-percent:0;mso-height-percent:0;mso-wrap-distance-left:8.5pt;mso-wrap-distance-top:0;mso-wrap-distance-right:8.5pt;mso-wrap-distance-bottom:5.6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" fillcolor="#f2f2f2 [3052]" strokecolor="#005da1 [3204]" strokeweight="3pt">
                <v:textbox>
                  <w:txbxContent>
                    <w:p w14:paraId="6827B4B5" w14:textId="77777777" w:rsidR="00AA1680" w:rsidRDefault="00AA1680" w:rsidP="00AA1680">
                      <w:pPr>
                        <w:jc w:val="center"/>
                        <w:rPr>
                          <w:color w:val="2A7438"/>
                        </w:rPr>
                      </w:pPr>
                    </w:p>
                    <w:p w14:paraId="191C8423" w14:textId="124B2719" w:rsidR="00AA1680" w:rsidRPr="00D12803" w:rsidRDefault="00AA1680" w:rsidP="00AA1680">
                      <w:pPr>
                        <w:jc w:val="center"/>
                        <w:rPr>
                          <w:color w:val="2A7438"/>
                        </w:rPr>
                      </w:pPr>
                      <w:r w:rsidRPr="00D12803">
                        <w:rPr>
                          <w:color w:val="2A7438"/>
                        </w:rPr>
                        <w:t>Insérer photo et texte de remplacement</w:t>
                      </w:r>
                    </w:p>
                    <w:p w14:paraId="0C4424B1" w14:textId="77777777" w:rsidR="00AA1680" w:rsidRDefault="00AA1680" w:rsidP="00AA1680">
                      <w:pPr>
                        <w:jc w:val="center"/>
                      </w:pPr>
                    </w:p>
                  </w:txbxContent>
                </v:textbox>
                <w10:wrap type="square"/>
              </v:rect>
            </w:pict>
          </mc:Fallback>
        </mc:AlternateContent>
      </w:r>
      <w:r w:rsidR="008205F9" w:rsidRPr="00EC7DC5">
        <w:t xml:space="preserve">MESSAGE </w:t>
      </w:r>
      <w:r w:rsidR="008205F9" w:rsidRPr="009371F0">
        <w:t xml:space="preserve">DU </w:t>
      </w:r>
      <w:r w:rsidR="00E14F0B" w:rsidRPr="009371F0">
        <w:t>OU DE LA</w:t>
      </w:r>
      <w:r w:rsidR="00E14F0B">
        <w:t xml:space="preserve"> MINISTRE</w:t>
      </w:r>
      <w:bookmarkEnd w:id="27"/>
    </w:p>
    <w:p w14:paraId="60585432" w14:textId="0A3289CE" w:rsidR="008205F9" w:rsidRPr="005F4CBB" w:rsidRDefault="00C4186C" w:rsidP="00C4186C">
      <w:pPr>
        <w:pStyle w:val="Instructions"/>
      </w:pPr>
      <w:r w:rsidRPr="00255752">
        <w:t>Instruction</w:t>
      </w:r>
      <w:r w:rsidRPr="005F4CBB">
        <w:t xml:space="preserve"> : </w:t>
      </w:r>
      <w:r w:rsidR="008205F9" w:rsidRPr="005F4CBB">
        <w:t>Insérer le texte en utilisant le style Normal.</w:t>
      </w:r>
    </w:p>
    <w:p w14:paraId="081CEC96" w14:textId="763EAB10" w:rsidR="00FA670B" w:rsidRPr="00FA670B" w:rsidRDefault="00FA670B" w:rsidP="00FA670B">
      <w:pPr>
        <w:spacing w:before="0" w:after="0"/>
        <w:rPr>
          <w:rFonts w:ascii="Segoe UI Semibold" w:hAnsi="Segoe UI Semibold" w:cs="Segoe UI Semibold"/>
          <w:color w:val="005DA1" w:themeColor="accent1"/>
          <w:sz w:val="24"/>
        </w:rPr>
      </w:pPr>
      <w:r w:rsidRPr="00FA670B">
        <w:rPr>
          <w:rFonts w:ascii="Segoe UI Semibold" w:hAnsi="Segoe UI Semibold" w:cs="Segoe UI Semibold"/>
          <w:color w:val="005DA1" w:themeColor="accent1"/>
          <w:sz w:val="24"/>
        </w:rPr>
        <w:t>Monsieur</w:t>
      </w:r>
      <w:r w:rsidR="00633357">
        <w:rPr>
          <w:rFonts w:ascii="Segoe UI Semibold" w:hAnsi="Segoe UI Semibold" w:cs="Segoe UI Semibold"/>
          <w:color w:val="005DA1" w:themeColor="accent1"/>
          <w:sz w:val="24"/>
        </w:rPr>
        <w:t>/Madame x</w:t>
      </w:r>
    </w:p>
    <w:p w14:paraId="0E36F014" w14:textId="360E2EA1" w:rsidR="00EE7513" w:rsidRDefault="00EE7513" w:rsidP="00EE7513">
      <w:pPr>
        <w:spacing w:before="0" w:after="0"/>
      </w:pPr>
      <w:r>
        <w:t>Président</w:t>
      </w:r>
      <w:r w:rsidR="00633357">
        <w:t>/Présidente</w:t>
      </w:r>
      <w:r>
        <w:t xml:space="preserve"> de l’Assemblée nationale</w:t>
      </w:r>
    </w:p>
    <w:p w14:paraId="6A274E96" w14:textId="22E38A22" w:rsidR="00EE7513" w:rsidRDefault="00EE7513" w:rsidP="00EE7513">
      <w:pPr>
        <w:spacing w:before="0" w:after="0"/>
      </w:pPr>
      <w:r>
        <w:t>Hôtel du Parlement</w:t>
      </w:r>
    </w:p>
    <w:p w14:paraId="00FECBC1" w14:textId="77777777" w:rsidR="00EE7513" w:rsidRDefault="00EE7513" w:rsidP="00EE7513">
      <w:pPr>
        <w:spacing w:before="0" w:after="0"/>
      </w:pPr>
      <w:r>
        <w:t>Québec</w:t>
      </w:r>
    </w:p>
    <w:p w14:paraId="0A9B8DCE" w14:textId="31680ECB" w:rsidR="00EE7513" w:rsidRDefault="00EE7513" w:rsidP="00EE7513">
      <w:r>
        <w:t>Monsieur le Président</w:t>
      </w:r>
      <w:r w:rsidR="00633357">
        <w:t xml:space="preserve">/Madame la </w:t>
      </w:r>
      <w:r w:rsidR="00085124">
        <w:t>P</w:t>
      </w:r>
      <w:r w:rsidR="00633357">
        <w:t>résidente</w:t>
      </w:r>
      <w:r>
        <w:t>,</w:t>
      </w:r>
      <w:r w:rsidRPr="00EE7513">
        <w:t xml:space="preserve"> </w:t>
      </w:r>
    </w:p>
    <w:p w14:paraId="4373DD06" w14:textId="3251E3C3" w:rsidR="00FA670B" w:rsidRPr="001243B1" w:rsidRDefault="00FA670B" w:rsidP="00EE7513">
      <w:r w:rsidRPr="00EE7513">
        <w:t xml:space="preserve">Lorem ipsum dolor sit amet, consectetur adipiscing elit, sed do eiusmod tempor incididunt ut labore et dolore </w:t>
      </w:r>
      <w:r>
        <w:t>magna aliqua. Enim sit amet venenatis urna cursus eget. Aliquam nulla facilisi cras fermentum odio eu feugiat.</w:t>
      </w:r>
      <w:r w:rsidRPr="00FA670B">
        <w:t xml:space="preserve"> </w:t>
      </w:r>
      <w:r>
        <w:t>Leo urna molestie at elementum eu facilisis sed odio. Urna id volutpat lacus laoreet non. Rhoncus aenean vel</w:t>
      </w:r>
      <w:r w:rsidRPr="001243B1">
        <w:t xml:space="preserve"> </w:t>
      </w:r>
      <w:r>
        <w:t>elit scelerisque mauris pellentesque. Netus et malesuada fames ac turpis egestas sed tempus. Pharetra magna</w:t>
      </w:r>
      <w:r w:rsidRPr="00FA670B">
        <w:t xml:space="preserve"> </w:t>
      </w:r>
      <w:r>
        <w:t>ac placerat vestibulum lectus mauris ultrices eros in. Malesuada fames ac turpis egestas maecenas pharetra</w:t>
      </w:r>
      <w:r w:rsidRPr="00FA670B">
        <w:t xml:space="preserve"> </w:t>
      </w:r>
      <w:r>
        <w:t>convallis posuere morbi. Orci eu lobortis elementum nibh tellus molestie nunc non blandit. Consequat semper</w:t>
      </w:r>
      <w:r w:rsidRPr="001243B1">
        <w:t xml:space="preserve"> </w:t>
      </w:r>
      <w:r>
        <w:t>viverra nam libero justo laoreet. Senectus et netus et malesuada fames ac. Fames ac turpis egestas integer eget</w:t>
      </w:r>
      <w:r w:rsidRPr="001243B1">
        <w:t xml:space="preserve"> </w:t>
      </w:r>
      <w:r>
        <w:t>aliquet. Nec feugiat in fermentum posuere urna nec. Iaculis nunc sed augue lacus viverra vitae.</w:t>
      </w:r>
    </w:p>
    <w:p w14:paraId="5C615EDB" w14:textId="215FDCAD" w:rsidR="00FA670B" w:rsidRDefault="00FA670B" w:rsidP="00AF20FF">
      <w:r>
        <w:t>Morbi tristique senectus et netus et. Non curabitur gravida arcu ac tortor dignissim convallis aenean. Egestas maecenas pharetra convallis posuere morbi leo. Risus in hendrerit gravida rutrum quisque non tellus orci ac. A scelerisque purus semper eget. Faucibus ornare suspendisse sed nisi lacus. Sit amet massa vitae tortor condimentum lacinia quis vel eros. Est lorem ipsum dolor sit amet. Lacus suspendisse faucibus interdum posuere lorem ipsum. Nulla aliquet porttitor lacus luctus accumsan tortor. Vehicula ipsum a arcu cursus. Malesuada nunc vel risus commodo. Sed vulputate mi sit amet. Consectetur adipiscing elit pellentesque habitant morbi tristique senectus et netus.</w:t>
      </w:r>
    </w:p>
    <w:p w14:paraId="71E4E1FC" w14:textId="77777777" w:rsidR="00EE7513" w:rsidRDefault="00EE7513" w:rsidP="00FA670B">
      <w:pPr>
        <w:autoSpaceDE w:val="0"/>
        <w:autoSpaceDN w:val="0"/>
        <w:adjustRightInd w:val="0"/>
        <w:spacing w:before="0" w:after="0"/>
        <w:jc w:val="left"/>
        <w:rPr>
          <w:rFonts w:ascii="Segoe UI Semibold" w:hAnsi="Segoe UI Semibold" w:cs="Segoe UI Semibold"/>
          <w:color w:val="005DA1" w:themeColor="accent1"/>
          <w:sz w:val="24"/>
        </w:rPr>
      </w:pPr>
    </w:p>
    <w:p w14:paraId="5B486418" w14:textId="77777777" w:rsidR="00EE7513" w:rsidRDefault="00EE7513" w:rsidP="00FA670B">
      <w:pPr>
        <w:autoSpaceDE w:val="0"/>
        <w:autoSpaceDN w:val="0"/>
        <w:adjustRightInd w:val="0"/>
        <w:spacing w:before="0" w:after="0"/>
        <w:jc w:val="left"/>
        <w:rPr>
          <w:rFonts w:ascii="Segoe UI Semibold" w:hAnsi="Segoe UI Semibold" w:cs="Segoe UI Semibold"/>
          <w:color w:val="005DA1" w:themeColor="accent1"/>
          <w:sz w:val="24"/>
        </w:rPr>
      </w:pPr>
    </w:p>
    <w:p w14:paraId="1E69A2D1" w14:textId="77777777" w:rsidR="00EE7513" w:rsidRDefault="00EE7513" w:rsidP="00FA670B">
      <w:pPr>
        <w:autoSpaceDE w:val="0"/>
        <w:autoSpaceDN w:val="0"/>
        <w:adjustRightInd w:val="0"/>
        <w:spacing w:before="0" w:after="0"/>
        <w:jc w:val="left"/>
        <w:rPr>
          <w:rFonts w:ascii="Segoe UI Semibold" w:hAnsi="Segoe UI Semibold" w:cs="Segoe UI Semibold"/>
          <w:color w:val="005DA1" w:themeColor="accent1"/>
          <w:sz w:val="24"/>
        </w:rPr>
      </w:pPr>
    </w:p>
    <w:p w14:paraId="1E80ED33" w14:textId="0334DF5D" w:rsidR="00FA670B" w:rsidRPr="00FA670B" w:rsidRDefault="00FA670B" w:rsidP="00FA670B">
      <w:pPr>
        <w:autoSpaceDE w:val="0"/>
        <w:autoSpaceDN w:val="0"/>
        <w:adjustRightInd w:val="0"/>
        <w:spacing w:before="0" w:after="0"/>
        <w:jc w:val="left"/>
        <w:rPr>
          <w:rFonts w:ascii="Segoe UI Semibold" w:hAnsi="Segoe UI Semibold" w:cs="Segoe UI Semibold"/>
          <w:color w:val="005DA1" w:themeColor="accent1"/>
          <w:sz w:val="24"/>
        </w:rPr>
      </w:pPr>
      <w:r w:rsidRPr="00FA670B">
        <w:rPr>
          <w:rFonts w:ascii="Segoe UI Semibold" w:hAnsi="Segoe UI Semibold" w:cs="Segoe UI Semibold"/>
          <w:color w:val="005DA1" w:themeColor="accent1"/>
          <w:sz w:val="24"/>
        </w:rPr>
        <w:t>Prénom Nom</w:t>
      </w:r>
    </w:p>
    <w:p w14:paraId="37A2FBC6" w14:textId="4C4B3193" w:rsidR="008205F9" w:rsidRPr="00AF20FF" w:rsidRDefault="00FA670B" w:rsidP="00AF20FF">
      <w:r w:rsidRPr="00AF20FF">
        <w:t>Québec, date</w:t>
      </w:r>
      <w:r w:rsidR="00EE7513" w:rsidRPr="00AF20FF">
        <w:t xml:space="preserve"> </w:t>
      </w:r>
      <w:r w:rsidRPr="00AF20FF">
        <w:t xml:space="preserve">20XX </w:t>
      </w:r>
      <w:r w:rsidR="008205F9" w:rsidRPr="00AF20FF">
        <w:br w:type="page"/>
      </w:r>
    </w:p>
    <w:p w14:paraId="02A1AD34" w14:textId="77777777" w:rsidR="008205F9" w:rsidRDefault="008205F9" w:rsidP="008205F9">
      <w:r>
        <w:lastRenderedPageBreak/>
        <w:br w:type="page"/>
      </w:r>
    </w:p>
    <w:p w14:paraId="0F7E684E" w14:textId="77777777" w:rsidR="008205F9" w:rsidRDefault="008205F9" w:rsidP="008205F9">
      <w:pPr>
        <w:sectPr w:rsidR="008205F9" w:rsidSect="00EA6759">
          <w:footerReference w:type="first" r:id="rId20"/>
          <w:pgSz w:w="12240" w:h="15840"/>
          <w:pgMar w:top="1440" w:right="851" w:bottom="1440" w:left="851" w:header="708" w:footer="708" w:gutter="0"/>
          <w:pgNumType w:fmt="lowerRoman"/>
          <w:cols w:space="708"/>
          <w:docGrid w:linePitch="360"/>
        </w:sectPr>
      </w:pPr>
    </w:p>
    <w:p w14:paraId="7F742597" w14:textId="75E23B6B" w:rsidR="008205F9" w:rsidRDefault="00EE7513" w:rsidP="008205F9">
      <w:pPr>
        <w:pStyle w:val="Titre2"/>
      </w:pPr>
      <w:bookmarkStart w:id="33" w:name="_Toc147994277"/>
      <w:r w:rsidRPr="0051669C">
        <w:rPr>
          <w:noProof/>
          <w:lang w:eastAsia="fr-CA"/>
        </w:rPr>
        <w:lastRenderedPageBreak/>
        <mc:AlternateContent>
          <mc:Choice Requires="wps">
            <w:drawing>
              <wp:anchor distT="0" distB="71755" distL="107950" distR="107950" simplePos="0" relativeHeight="251658241" behindDoc="0" locked="0" layoutInCell="1" allowOverlap="1" wp14:anchorId="7496ACF7" wp14:editId="603B0CE9">
                <wp:simplePos x="0" y="0"/>
                <wp:positionH relativeFrom="column">
                  <wp:posOffset>5311140</wp:posOffset>
                </wp:positionH>
                <wp:positionV relativeFrom="paragraph">
                  <wp:posOffset>100965</wp:posOffset>
                </wp:positionV>
                <wp:extent cx="1349375" cy="1349375"/>
                <wp:effectExtent l="19050" t="19050" r="22225" b="22225"/>
                <wp:wrapSquare wrapText="bothSides"/>
                <wp:docPr id="14" name="Rectangle 14"/>
                <wp:cNvGraphicFramePr/>
                <a:graphic xmlns:a="http://schemas.openxmlformats.org/drawingml/2006/main">
                  <a:graphicData uri="http://schemas.microsoft.com/office/word/2010/wordprocessingShape">
                    <wps:wsp>
                      <wps:cNvSpPr/>
                      <wps:spPr>
                        <a:xfrm>
                          <a:off x="0" y="0"/>
                          <a:ext cx="1349375" cy="1349375"/>
                        </a:xfrm>
                        <a:prstGeom prst="rect">
                          <a:avLst/>
                        </a:prstGeom>
                        <a:solidFill>
                          <a:schemeClr val="bg1">
                            <a:lumMod val="95000"/>
                          </a:schemeClr>
                        </a:solid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6B1F95" w14:textId="77777777" w:rsidR="00714D88" w:rsidRDefault="00714D88" w:rsidP="00714D88">
                            <w:pPr>
                              <w:jc w:val="center"/>
                              <w:rPr>
                                <w:color w:val="2A7438"/>
                              </w:rPr>
                            </w:pPr>
                          </w:p>
                          <w:p w14:paraId="2CA78846" w14:textId="77777777" w:rsidR="00714D88" w:rsidRPr="00D12803" w:rsidRDefault="00714D88" w:rsidP="00714D88">
                            <w:pPr>
                              <w:jc w:val="center"/>
                              <w:rPr>
                                <w:color w:val="2A7438"/>
                              </w:rPr>
                            </w:pPr>
                            <w:r w:rsidRPr="00D12803">
                              <w:rPr>
                                <w:color w:val="2A7438"/>
                              </w:rPr>
                              <w:t>Insérer photo et texte de remplacement</w:t>
                            </w:r>
                          </w:p>
                          <w:p w14:paraId="7FD9C3D7" w14:textId="77777777" w:rsidR="00714D88" w:rsidRDefault="00714D88" w:rsidP="00714D8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6ACF7" id="Rectangle 14" o:spid="_x0000_s1029" style="position:absolute;left:0;text-align:left;margin-left:418.2pt;margin-top:7.95pt;width:106.25pt;height:106.25pt;z-index:251658241;visibility:visible;mso-wrap-style:square;mso-width-percent:0;mso-height-percent:0;mso-wrap-distance-left:8.5pt;mso-wrap-distance-top:0;mso-wrap-distance-right:8.5pt;mso-wrap-distance-bottom:5.6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" fillcolor="#f2f2f2 [3052]" strokecolor="#005da1 [3204]" strokeweight="3pt">
                <v:textbox>
                  <w:txbxContent>
                    <w:p w14:paraId="546B1F95" w14:textId="77777777" w:rsidR="00714D88" w:rsidRDefault="00714D88" w:rsidP="00714D88">
                      <w:pPr>
                        <w:jc w:val="center"/>
                        <w:rPr>
                          <w:color w:val="2A7438"/>
                        </w:rPr>
                      </w:pPr>
                    </w:p>
                    <w:p w14:paraId="2CA78846" w14:textId="77777777" w:rsidR="00714D88" w:rsidRPr="00D12803" w:rsidRDefault="00714D88" w:rsidP="00714D88">
                      <w:pPr>
                        <w:jc w:val="center"/>
                        <w:rPr>
                          <w:color w:val="2A7438"/>
                        </w:rPr>
                      </w:pPr>
                      <w:r w:rsidRPr="00D12803">
                        <w:rPr>
                          <w:color w:val="2A7438"/>
                        </w:rPr>
                        <w:t>Insérer photo et texte de remplacement</w:t>
                      </w:r>
                    </w:p>
                    <w:p w14:paraId="7FD9C3D7" w14:textId="77777777" w:rsidR="00714D88" w:rsidRDefault="00714D88" w:rsidP="00714D88">
                      <w:pPr>
                        <w:jc w:val="center"/>
                      </w:pPr>
                    </w:p>
                  </w:txbxContent>
                </v:textbox>
                <w10:wrap type="square"/>
              </v:rect>
            </w:pict>
          </mc:Fallback>
        </mc:AlternateContent>
      </w:r>
      <w:r w:rsidR="00416216">
        <w:t>MESSAGE</w:t>
      </w:r>
      <w:r w:rsidR="00416216">
        <w:br/>
      </w:r>
      <w:r w:rsidR="008205F9" w:rsidRPr="00EC7DC5">
        <w:t>DU</w:t>
      </w:r>
      <w:r w:rsidR="00E14F0B">
        <w:t xml:space="preserve"> DIRIGEANT OU </w:t>
      </w:r>
      <w:r w:rsidR="00416216">
        <w:t>de la</w:t>
      </w:r>
      <w:r w:rsidR="008205F9" w:rsidRPr="00EC7DC5">
        <w:t xml:space="preserve"> </w:t>
      </w:r>
      <w:r w:rsidR="00E14F0B">
        <w:t>DIRIGEANTE</w:t>
      </w:r>
      <w:bookmarkEnd w:id="33"/>
    </w:p>
    <w:p w14:paraId="25D31DF9" w14:textId="08B818B0" w:rsidR="008205F9" w:rsidRPr="005F4CBB" w:rsidRDefault="00C4186C" w:rsidP="00C4186C">
      <w:pPr>
        <w:pStyle w:val="Instructions"/>
      </w:pPr>
      <w:r w:rsidRPr="00255752">
        <w:t>Instruction</w:t>
      </w:r>
      <w:r w:rsidRPr="005F4CBB">
        <w:t xml:space="preserve"> : </w:t>
      </w:r>
      <w:r w:rsidR="008205F9" w:rsidRPr="005F4CBB">
        <w:t>Insérer le texte en utilisant le style Normal.</w:t>
      </w:r>
    </w:p>
    <w:p w14:paraId="6ED047B0" w14:textId="77777777" w:rsidR="00EE7513" w:rsidRPr="00FA670B" w:rsidRDefault="00EE7513" w:rsidP="00EE7513">
      <w:pPr>
        <w:spacing w:before="0" w:after="0"/>
        <w:rPr>
          <w:rFonts w:ascii="Segoe UI Semibold" w:hAnsi="Segoe UI Semibold" w:cs="Segoe UI Semibold"/>
          <w:color w:val="005DA1" w:themeColor="accent1"/>
          <w:sz w:val="24"/>
        </w:rPr>
      </w:pPr>
      <w:r w:rsidRPr="00FA670B">
        <w:rPr>
          <w:rFonts w:ascii="Segoe UI Semibold" w:hAnsi="Segoe UI Semibold" w:cs="Segoe UI Semibold"/>
          <w:color w:val="005DA1" w:themeColor="accent1"/>
          <w:sz w:val="24"/>
        </w:rPr>
        <w:t>Monsieur/Madame x</w:t>
      </w:r>
    </w:p>
    <w:p w14:paraId="475B2AEA" w14:textId="77777777" w:rsidR="00EE7513" w:rsidRDefault="00EE7513" w:rsidP="00EE7513">
      <w:pPr>
        <w:spacing w:before="0" w:after="0"/>
      </w:pPr>
      <w:r>
        <w:t>Fonction</w:t>
      </w:r>
    </w:p>
    <w:p w14:paraId="0F8A3624" w14:textId="77777777" w:rsidR="00EE7513" w:rsidRDefault="00EE7513" w:rsidP="00EE7513">
      <w:pPr>
        <w:spacing w:before="0" w:after="0"/>
      </w:pPr>
      <w:r>
        <w:t>Lieu</w:t>
      </w:r>
    </w:p>
    <w:p w14:paraId="444BC278" w14:textId="77777777" w:rsidR="00EE7513" w:rsidRDefault="00EE7513" w:rsidP="00EE7513">
      <w:pPr>
        <w:spacing w:before="0"/>
      </w:pPr>
      <w:r>
        <w:t>Québec</w:t>
      </w:r>
    </w:p>
    <w:p w14:paraId="297042B2" w14:textId="77777777" w:rsidR="00EE7513" w:rsidRPr="00EE7513" w:rsidRDefault="00EE7513" w:rsidP="00EE7513">
      <w:r w:rsidRPr="00EE7513">
        <w:t xml:space="preserve">Lorem ipsum dolor sit amet, consectetur adipiscing elit, sed do eiusmod tempor incididunt ut labore et dolore </w:t>
      </w:r>
      <w:r>
        <w:t>magna aliqua. Enim sit amet venenatis urna cursus eget. Aliquam nulla facilisi cras fermentum odio eu feugiat.</w:t>
      </w:r>
      <w:r w:rsidRPr="00FA670B">
        <w:t xml:space="preserve"> </w:t>
      </w:r>
      <w:r>
        <w:t>Leo urna molestie at elementum eu facilisis sed odio. Urna id volutpat lacus laoreet non. Rhoncus aenean vel</w:t>
      </w:r>
      <w:r w:rsidRPr="00EE7513">
        <w:t xml:space="preserve"> </w:t>
      </w:r>
      <w:r>
        <w:t>elit scelerisque mauris pellentesque. Netus et malesuada fames ac turpis egestas sed tempus. Pharetra magna</w:t>
      </w:r>
      <w:r w:rsidRPr="00FA670B">
        <w:t xml:space="preserve"> </w:t>
      </w:r>
      <w:r>
        <w:t>ac placerat vestibulum lectus mauris ultrices eros in. Malesuada fames ac turpis egestas maecenas pharetra</w:t>
      </w:r>
      <w:r w:rsidRPr="00FA670B">
        <w:t xml:space="preserve"> </w:t>
      </w:r>
      <w:r>
        <w:t>convallis posuere morbi. Orci eu lobortis elementum nibh tellus molestie nunc non blandit. Consequat semper</w:t>
      </w:r>
      <w:r w:rsidRPr="00EE7513">
        <w:t xml:space="preserve"> </w:t>
      </w:r>
      <w:r>
        <w:t>viverra nam libero justo laoreet. Senectus et netus et malesuada fames ac. Fames ac turpis egestas integer eget</w:t>
      </w:r>
      <w:r w:rsidRPr="00EE7513">
        <w:t xml:space="preserve"> </w:t>
      </w:r>
      <w:r>
        <w:t>aliquet. Nec feugiat in fermentum posuere urna nec. Iaculis nunc sed augue lacus viverra vitae.</w:t>
      </w:r>
    </w:p>
    <w:p w14:paraId="52BB7CFB" w14:textId="77777777" w:rsidR="00EE7513" w:rsidRDefault="00EE7513" w:rsidP="00EE7513">
      <w:r>
        <w:t>Morbi tristique senectus et netus et. Non curabitur gravida arcu ac tortor dignissim convallis aenean. Egestas maecenas pharetra convallis posuere morbi leo. Risus in hendrerit gravida rutrum quisque non tellus orci ac. A scelerisque purus semper eget. Faucibus ornare suspendisse sed nisi lacus. Sit amet massa vitae tortor condimentum lacinia quis vel eros. Est lorem ipsum dolor sit amet. Lacus suspendisse faucibus interdum posuere lorem ipsum. Nulla aliquet porttitor lacus luctus accumsan tortor. Vehicula ipsum a arcu cursus. Malesuada nunc vel risus commodo. Sed vulputate mi sit amet. Consectetur adipiscing elit pellentesque habitant morbi tristique senectus et netus.</w:t>
      </w:r>
    </w:p>
    <w:p w14:paraId="5884E87D" w14:textId="77777777" w:rsidR="00EE7513" w:rsidRDefault="00EE7513" w:rsidP="00EE7513">
      <w:pPr>
        <w:autoSpaceDE w:val="0"/>
        <w:autoSpaceDN w:val="0"/>
        <w:adjustRightInd w:val="0"/>
        <w:spacing w:before="0" w:after="0"/>
        <w:jc w:val="left"/>
        <w:rPr>
          <w:rFonts w:ascii="Segoe UI Semibold" w:hAnsi="Segoe UI Semibold" w:cs="Segoe UI Semibold"/>
          <w:color w:val="005DA1" w:themeColor="accent1"/>
          <w:sz w:val="24"/>
        </w:rPr>
      </w:pPr>
    </w:p>
    <w:p w14:paraId="3C69B117" w14:textId="77777777" w:rsidR="00EE7513" w:rsidRDefault="00EE7513" w:rsidP="00EE7513">
      <w:pPr>
        <w:autoSpaceDE w:val="0"/>
        <w:autoSpaceDN w:val="0"/>
        <w:adjustRightInd w:val="0"/>
        <w:spacing w:before="0" w:after="0"/>
        <w:jc w:val="left"/>
        <w:rPr>
          <w:rFonts w:ascii="Segoe UI Semibold" w:hAnsi="Segoe UI Semibold" w:cs="Segoe UI Semibold"/>
          <w:color w:val="005DA1" w:themeColor="accent1"/>
          <w:sz w:val="24"/>
        </w:rPr>
      </w:pPr>
    </w:p>
    <w:p w14:paraId="7DB68C9C" w14:textId="69855DBB" w:rsidR="00EE7513" w:rsidRPr="00FA670B" w:rsidRDefault="00EE7513" w:rsidP="00EE7513">
      <w:pPr>
        <w:autoSpaceDE w:val="0"/>
        <w:autoSpaceDN w:val="0"/>
        <w:adjustRightInd w:val="0"/>
        <w:spacing w:before="0" w:after="0"/>
        <w:jc w:val="left"/>
        <w:rPr>
          <w:rFonts w:ascii="Segoe UI Semibold" w:hAnsi="Segoe UI Semibold" w:cs="Segoe UI Semibold"/>
          <w:color w:val="005DA1" w:themeColor="accent1"/>
          <w:sz w:val="24"/>
        </w:rPr>
      </w:pPr>
      <w:r w:rsidRPr="00FA670B">
        <w:rPr>
          <w:rFonts w:ascii="Segoe UI Semibold" w:hAnsi="Segoe UI Semibold" w:cs="Segoe UI Semibold"/>
          <w:color w:val="005DA1" w:themeColor="accent1"/>
          <w:sz w:val="24"/>
        </w:rPr>
        <w:t>Prénom Nom</w:t>
      </w:r>
    </w:p>
    <w:p w14:paraId="78B7F1E9" w14:textId="65F94BBE" w:rsidR="008205F9" w:rsidRPr="00C4186C" w:rsidRDefault="00EE7513" w:rsidP="00C4186C">
      <w:r w:rsidRPr="00C4186C">
        <w:t>Québec, date</w:t>
      </w:r>
      <w:r w:rsidR="00EE1A43">
        <w:t xml:space="preserve"> </w:t>
      </w:r>
      <w:r w:rsidRPr="00C4186C">
        <w:t xml:space="preserve">20XX </w:t>
      </w:r>
      <w:r w:rsidRPr="00C4186C">
        <w:br w:type="page"/>
      </w:r>
    </w:p>
    <w:p w14:paraId="43C87A05" w14:textId="77777777" w:rsidR="008205F9" w:rsidRDefault="008205F9" w:rsidP="008205F9">
      <w:r>
        <w:lastRenderedPageBreak/>
        <w:br w:type="page"/>
      </w:r>
    </w:p>
    <w:p w14:paraId="266E25C6" w14:textId="77777777" w:rsidR="006F2023" w:rsidRPr="002A23B6" w:rsidRDefault="00EC7DC5" w:rsidP="002A23B6">
      <w:pPr>
        <w:pStyle w:val="Tabledesmatiretitre"/>
      </w:pPr>
      <w:bookmarkStart w:id="34" w:name="_Toc124244140"/>
      <w:bookmarkStart w:id="35" w:name="_Toc124244241"/>
      <w:bookmarkStart w:id="36" w:name="_Toc147994278"/>
      <w:r w:rsidRPr="002A23B6">
        <w:lastRenderedPageBreak/>
        <w:t>TABLE DES MATIÈRES</w:t>
      </w:r>
      <w:bookmarkEnd w:id="28"/>
      <w:bookmarkEnd w:id="29"/>
      <w:bookmarkEnd w:id="30"/>
      <w:bookmarkEnd w:id="31"/>
      <w:bookmarkEnd w:id="34"/>
      <w:bookmarkEnd w:id="35"/>
      <w:bookmarkEnd w:id="36"/>
    </w:p>
    <w:p w14:paraId="77F645B4" w14:textId="47F5CF90" w:rsidR="00AB412F" w:rsidRPr="00DD0872" w:rsidRDefault="001243B1" w:rsidP="009B031F">
      <w:pPr>
        <w:pStyle w:val="Instructions"/>
        <w:rPr>
          <w:noProof/>
        </w:rPr>
      </w:pPr>
      <w:r w:rsidRPr="00255752">
        <w:t>Instruction</w:t>
      </w:r>
      <w:r w:rsidRPr="00DD0872">
        <w:t xml:space="preserve"> : </w:t>
      </w:r>
      <w:r w:rsidR="00F16562" w:rsidRPr="00DD0872">
        <w:t>Mettre</w:t>
      </w:r>
      <w:r w:rsidR="008A4413" w:rsidRPr="00DD0872">
        <w:t xml:space="preserve"> à jour </w:t>
      </w:r>
      <w:r w:rsidR="00E91EEC" w:rsidRPr="00DD0872">
        <w:t>la</w:t>
      </w:r>
      <w:r w:rsidR="008A4413" w:rsidRPr="00DD0872">
        <w:t xml:space="preserve"> table des matières</w:t>
      </w:r>
      <w:r w:rsidR="004D0223" w:rsidRPr="00DD0872">
        <w:t xml:space="preserve"> à partir du menu</w:t>
      </w:r>
      <w:r w:rsidR="00EB7760" w:rsidRPr="00DD0872">
        <w:t>.</w:t>
      </w:r>
      <w:r w:rsidR="009B031F">
        <w:rPr>
          <w:color w:val="2C2F88"/>
        </w:rPr>
        <w:fldChar w:fldCharType="begin"/>
      </w:r>
      <w:r w:rsidR="009B031F" w:rsidRPr="00DD0872">
        <w:rPr>
          <w:color w:val="2C2F88"/>
        </w:rPr>
        <w:instrText xml:space="preserve"> TOC \o "1-4" \h \z \u </w:instrText>
      </w:r>
      <w:r w:rsidR="009B031F">
        <w:rPr>
          <w:color w:val="2C2F88"/>
        </w:rPr>
        <w:fldChar w:fldCharType="separate"/>
      </w:r>
    </w:p>
    <w:p w14:paraId="308B9EC1" w14:textId="7A56B15C" w:rsidR="00AB412F" w:rsidRDefault="00AB412F">
      <w:pPr>
        <w:pStyle w:val="TM2"/>
        <w:rPr>
          <w:rFonts w:eastAsiaTheme="minorEastAsia"/>
          <w:caps w:val="0"/>
          <w:noProof/>
          <w:color w:val="auto"/>
          <w:sz w:val="22"/>
          <w:lang w:eastAsia="fr-CA"/>
        </w:rPr>
      </w:pPr>
      <w:hyperlink w:anchor="_Toc147994279" w:history="1">
        <w:r w:rsidRPr="00033020">
          <w:rPr>
            <w:rStyle w:val="Lienhypertexte"/>
            <w:noProof/>
          </w:rPr>
          <w:t>L’ORGANISATION EN BREF</w:t>
        </w:r>
        <w:r>
          <w:rPr>
            <w:noProof/>
            <w:webHidden/>
          </w:rPr>
          <w:tab/>
        </w:r>
        <w:r>
          <w:rPr>
            <w:noProof/>
            <w:webHidden/>
          </w:rPr>
          <w:fldChar w:fldCharType="begin"/>
        </w:r>
        <w:r>
          <w:rPr>
            <w:noProof/>
            <w:webHidden/>
          </w:rPr>
          <w:instrText xml:space="preserve"> PAGEREF _Toc147994279 \h </w:instrText>
        </w:r>
        <w:r>
          <w:rPr>
            <w:noProof/>
            <w:webHidden/>
          </w:rPr>
        </w:r>
        <w:r>
          <w:rPr>
            <w:noProof/>
            <w:webHidden/>
          </w:rPr>
          <w:fldChar w:fldCharType="separate"/>
        </w:r>
        <w:r w:rsidR="00947432">
          <w:rPr>
            <w:noProof/>
            <w:webHidden/>
          </w:rPr>
          <w:t>1</w:t>
        </w:r>
        <w:r>
          <w:rPr>
            <w:noProof/>
            <w:webHidden/>
          </w:rPr>
          <w:fldChar w:fldCharType="end"/>
        </w:r>
      </w:hyperlink>
    </w:p>
    <w:p w14:paraId="77561DF0" w14:textId="3D294AF5" w:rsidR="00AB412F" w:rsidRDefault="00AB412F">
      <w:pPr>
        <w:pStyle w:val="TM3"/>
        <w:rPr>
          <w:rFonts w:eastAsiaTheme="minorEastAsia"/>
          <w:noProof/>
          <w:color w:val="auto"/>
          <w:sz w:val="22"/>
          <w:lang w:eastAsia="fr-CA"/>
        </w:rPr>
      </w:pPr>
      <w:hyperlink w:anchor="_Toc147994280" w:history="1">
        <w:r w:rsidRPr="00033020">
          <w:rPr>
            <w:rStyle w:val="Lienhypertexte"/>
            <w:noProof/>
          </w:rPr>
          <w:t>Mission</w:t>
        </w:r>
        <w:r>
          <w:rPr>
            <w:noProof/>
            <w:webHidden/>
          </w:rPr>
          <w:tab/>
        </w:r>
        <w:r>
          <w:rPr>
            <w:noProof/>
            <w:webHidden/>
          </w:rPr>
          <w:fldChar w:fldCharType="begin"/>
        </w:r>
        <w:r>
          <w:rPr>
            <w:noProof/>
            <w:webHidden/>
          </w:rPr>
          <w:instrText xml:space="preserve"> PAGEREF _Toc147994280 \h </w:instrText>
        </w:r>
        <w:r>
          <w:rPr>
            <w:noProof/>
            <w:webHidden/>
          </w:rPr>
        </w:r>
        <w:r>
          <w:rPr>
            <w:noProof/>
            <w:webHidden/>
          </w:rPr>
          <w:fldChar w:fldCharType="separate"/>
        </w:r>
        <w:r w:rsidR="00947432">
          <w:rPr>
            <w:noProof/>
            <w:webHidden/>
          </w:rPr>
          <w:t>1</w:t>
        </w:r>
        <w:r>
          <w:rPr>
            <w:noProof/>
            <w:webHidden/>
          </w:rPr>
          <w:fldChar w:fldCharType="end"/>
        </w:r>
      </w:hyperlink>
    </w:p>
    <w:p w14:paraId="3DC7797F" w14:textId="32E94746" w:rsidR="00AB412F" w:rsidRDefault="00AB412F">
      <w:pPr>
        <w:pStyle w:val="TM3"/>
        <w:rPr>
          <w:rFonts w:eastAsiaTheme="minorEastAsia"/>
          <w:noProof/>
          <w:color w:val="auto"/>
          <w:sz w:val="22"/>
          <w:lang w:eastAsia="fr-CA"/>
        </w:rPr>
      </w:pPr>
      <w:hyperlink w:anchor="_Toc147994281" w:history="1">
        <w:r w:rsidRPr="00033020">
          <w:rPr>
            <w:rStyle w:val="Lienhypertexte"/>
            <w:noProof/>
          </w:rPr>
          <w:t>Vision</w:t>
        </w:r>
        <w:r>
          <w:rPr>
            <w:noProof/>
            <w:webHidden/>
          </w:rPr>
          <w:tab/>
        </w:r>
        <w:r>
          <w:rPr>
            <w:noProof/>
            <w:webHidden/>
          </w:rPr>
          <w:fldChar w:fldCharType="begin"/>
        </w:r>
        <w:r>
          <w:rPr>
            <w:noProof/>
            <w:webHidden/>
          </w:rPr>
          <w:instrText xml:space="preserve"> PAGEREF _Toc147994281 \h </w:instrText>
        </w:r>
        <w:r>
          <w:rPr>
            <w:noProof/>
            <w:webHidden/>
          </w:rPr>
        </w:r>
        <w:r>
          <w:rPr>
            <w:noProof/>
            <w:webHidden/>
          </w:rPr>
          <w:fldChar w:fldCharType="separate"/>
        </w:r>
        <w:r w:rsidR="00947432">
          <w:rPr>
            <w:noProof/>
            <w:webHidden/>
          </w:rPr>
          <w:t>1</w:t>
        </w:r>
        <w:r>
          <w:rPr>
            <w:noProof/>
            <w:webHidden/>
          </w:rPr>
          <w:fldChar w:fldCharType="end"/>
        </w:r>
      </w:hyperlink>
    </w:p>
    <w:p w14:paraId="288CD9FA" w14:textId="45B84202" w:rsidR="00AB412F" w:rsidRDefault="00AB412F">
      <w:pPr>
        <w:pStyle w:val="TM3"/>
        <w:rPr>
          <w:rFonts w:eastAsiaTheme="minorEastAsia"/>
          <w:noProof/>
          <w:color w:val="auto"/>
          <w:sz w:val="22"/>
          <w:lang w:eastAsia="fr-CA"/>
        </w:rPr>
      </w:pPr>
      <w:hyperlink w:anchor="_Toc147994282" w:history="1">
        <w:r w:rsidRPr="00033020">
          <w:rPr>
            <w:rStyle w:val="Lienhypertexte"/>
            <w:noProof/>
          </w:rPr>
          <w:t>Valeurs</w:t>
        </w:r>
        <w:r>
          <w:rPr>
            <w:noProof/>
            <w:webHidden/>
          </w:rPr>
          <w:tab/>
        </w:r>
        <w:r>
          <w:rPr>
            <w:noProof/>
            <w:webHidden/>
          </w:rPr>
          <w:fldChar w:fldCharType="begin"/>
        </w:r>
        <w:r>
          <w:rPr>
            <w:noProof/>
            <w:webHidden/>
          </w:rPr>
          <w:instrText xml:space="preserve"> PAGEREF _Toc147994282 \h </w:instrText>
        </w:r>
        <w:r>
          <w:rPr>
            <w:noProof/>
            <w:webHidden/>
          </w:rPr>
        </w:r>
        <w:r>
          <w:rPr>
            <w:noProof/>
            <w:webHidden/>
          </w:rPr>
          <w:fldChar w:fldCharType="separate"/>
        </w:r>
        <w:r w:rsidR="00947432">
          <w:rPr>
            <w:noProof/>
            <w:webHidden/>
          </w:rPr>
          <w:t>1</w:t>
        </w:r>
        <w:r>
          <w:rPr>
            <w:noProof/>
            <w:webHidden/>
          </w:rPr>
          <w:fldChar w:fldCharType="end"/>
        </w:r>
      </w:hyperlink>
    </w:p>
    <w:p w14:paraId="3E930152" w14:textId="0DA7C6D7" w:rsidR="00AB412F" w:rsidRDefault="00AB412F">
      <w:pPr>
        <w:pStyle w:val="TM3"/>
        <w:rPr>
          <w:rFonts w:eastAsiaTheme="minorEastAsia"/>
          <w:noProof/>
          <w:color w:val="auto"/>
          <w:sz w:val="22"/>
          <w:lang w:eastAsia="fr-CA"/>
        </w:rPr>
      </w:pPr>
      <w:hyperlink w:anchor="_Toc147994283" w:history="1">
        <w:r w:rsidRPr="00033020">
          <w:rPr>
            <w:rStyle w:val="Lienhypertexte"/>
            <w:noProof/>
          </w:rPr>
          <w:t>Chiffres clés</w:t>
        </w:r>
        <w:r>
          <w:rPr>
            <w:noProof/>
            <w:webHidden/>
          </w:rPr>
          <w:tab/>
        </w:r>
        <w:r>
          <w:rPr>
            <w:noProof/>
            <w:webHidden/>
          </w:rPr>
          <w:fldChar w:fldCharType="begin"/>
        </w:r>
        <w:r>
          <w:rPr>
            <w:noProof/>
            <w:webHidden/>
          </w:rPr>
          <w:instrText xml:space="preserve"> PAGEREF _Toc147994283 \h </w:instrText>
        </w:r>
        <w:r>
          <w:rPr>
            <w:noProof/>
            <w:webHidden/>
          </w:rPr>
        </w:r>
        <w:r>
          <w:rPr>
            <w:noProof/>
            <w:webHidden/>
          </w:rPr>
          <w:fldChar w:fldCharType="separate"/>
        </w:r>
        <w:r w:rsidR="00947432">
          <w:rPr>
            <w:noProof/>
            <w:webHidden/>
          </w:rPr>
          <w:t>1</w:t>
        </w:r>
        <w:r>
          <w:rPr>
            <w:noProof/>
            <w:webHidden/>
          </w:rPr>
          <w:fldChar w:fldCharType="end"/>
        </w:r>
      </w:hyperlink>
    </w:p>
    <w:p w14:paraId="28A674CB" w14:textId="01BA525F" w:rsidR="00AB412F" w:rsidRDefault="00AB412F">
      <w:pPr>
        <w:pStyle w:val="TM2"/>
        <w:rPr>
          <w:rFonts w:eastAsiaTheme="minorEastAsia"/>
          <w:caps w:val="0"/>
          <w:noProof/>
          <w:color w:val="auto"/>
          <w:sz w:val="22"/>
          <w:lang w:eastAsia="fr-CA"/>
        </w:rPr>
      </w:pPr>
      <w:hyperlink w:anchor="_Toc147994284" w:history="1">
        <w:r w:rsidRPr="00033020">
          <w:rPr>
            <w:rStyle w:val="Lienhypertexte"/>
            <w:noProof/>
          </w:rPr>
          <w:t>ANALYSE DE L’ENVIRONNEMENT</w:t>
        </w:r>
        <w:r>
          <w:rPr>
            <w:noProof/>
            <w:webHidden/>
          </w:rPr>
          <w:tab/>
        </w:r>
        <w:r>
          <w:rPr>
            <w:noProof/>
            <w:webHidden/>
          </w:rPr>
          <w:fldChar w:fldCharType="begin"/>
        </w:r>
        <w:r>
          <w:rPr>
            <w:noProof/>
            <w:webHidden/>
          </w:rPr>
          <w:instrText xml:space="preserve"> PAGEREF _Toc147994284 \h </w:instrText>
        </w:r>
        <w:r>
          <w:rPr>
            <w:noProof/>
            <w:webHidden/>
          </w:rPr>
        </w:r>
        <w:r>
          <w:rPr>
            <w:noProof/>
            <w:webHidden/>
          </w:rPr>
          <w:fldChar w:fldCharType="separate"/>
        </w:r>
        <w:r w:rsidR="00947432">
          <w:rPr>
            <w:noProof/>
            <w:webHidden/>
          </w:rPr>
          <w:t>2</w:t>
        </w:r>
        <w:r>
          <w:rPr>
            <w:noProof/>
            <w:webHidden/>
          </w:rPr>
          <w:fldChar w:fldCharType="end"/>
        </w:r>
      </w:hyperlink>
    </w:p>
    <w:p w14:paraId="14DB4699" w14:textId="38C6DD79" w:rsidR="00AB412F" w:rsidRDefault="00AB412F">
      <w:pPr>
        <w:pStyle w:val="TM3"/>
        <w:rPr>
          <w:rFonts w:eastAsiaTheme="minorEastAsia"/>
          <w:noProof/>
          <w:color w:val="auto"/>
          <w:sz w:val="22"/>
          <w:lang w:eastAsia="fr-CA"/>
        </w:rPr>
      </w:pPr>
      <w:hyperlink w:anchor="_Toc147994285" w:history="1">
        <w:r w:rsidRPr="00033020">
          <w:rPr>
            <w:rStyle w:val="Lienhypertexte"/>
            <w:noProof/>
          </w:rPr>
          <w:t>Contexte externe</w:t>
        </w:r>
        <w:r>
          <w:rPr>
            <w:noProof/>
            <w:webHidden/>
          </w:rPr>
          <w:tab/>
        </w:r>
        <w:r>
          <w:rPr>
            <w:noProof/>
            <w:webHidden/>
          </w:rPr>
          <w:fldChar w:fldCharType="begin"/>
        </w:r>
        <w:r>
          <w:rPr>
            <w:noProof/>
            <w:webHidden/>
          </w:rPr>
          <w:instrText xml:space="preserve"> PAGEREF _Toc147994285 \h </w:instrText>
        </w:r>
        <w:r>
          <w:rPr>
            <w:noProof/>
            <w:webHidden/>
          </w:rPr>
        </w:r>
        <w:r>
          <w:rPr>
            <w:noProof/>
            <w:webHidden/>
          </w:rPr>
          <w:fldChar w:fldCharType="separate"/>
        </w:r>
        <w:r w:rsidR="00947432">
          <w:rPr>
            <w:noProof/>
            <w:webHidden/>
          </w:rPr>
          <w:t>2</w:t>
        </w:r>
        <w:r>
          <w:rPr>
            <w:noProof/>
            <w:webHidden/>
          </w:rPr>
          <w:fldChar w:fldCharType="end"/>
        </w:r>
      </w:hyperlink>
    </w:p>
    <w:p w14:paraId="3B300D8F" w14:textId="44421E71" w:rsidR="00AB412F" w:rsidRDefault="00AB412F">
      <w:pPr>
        <w:pStyle w:val="TM3"/>
        <w:rPr>
          <w:rFonts w:eastAsiaTheme="minorEastAsia"/>
          <w:noProof/>
          <w:color w:val="auto"/>
          <w:sz w:val="22"/>
          <w:lang w:eastAsia="fr-CA"/>
        </w:rPr>
      </w:pPr>
      <w:hyperlink w:anchor="_Toc147994286" w:history="1">
        <w:r w:rsidRPr="00033020">
          <w:rPr>
            <w:rStyle w:val="Lienhypertexte"/>
            <w:noProof/>
          </w:rPr>
          <w:t>Contexte interne</w:t>
        </w:r>
        <w:r>
          <w:rPr>
            <w:noProof/>
            <w:webHidden/>
          </w:rPr>
          <w:tab/>
        </w:r>
        <w:r>
          <w:rPr>
            <w:noProof/>
            <w:webHidden/>
          </w:rPr>
          <w:fldChar w:fldCharType="begin"/>
        </w:r>
        <w:r>
          <w:rPr>
            <w:noProof/>
            <w:webHidden/>
          </w:rPr>
          <w:instrText xml:space="preserve"> PAGEREF _Toc147994286 \h </w:instrText>
        </w:r>
        <w:r>
          <w:rPr>
            <w:noProof/>
            <w:webHidden/>
          </w:rPr>
        </w:r>
        <w:r>
          <w:rPr>
            <w:noProof/>
            <w:webHidden/>
          </w:rPr>
          <w:fldChar w:fldCharType="separate"/>
        </w:r>
        <w:r w:rsidR="00947432">
          <w:rPr>
            <w:noProof/>
            <w:webHidden/>
          </w:rPr>
          <w:t>2</w:t>
        </w:r>
        <w:r>
          <w:rPr>
            <w:noProof/>
            <w:webHidden/>
          </w:rPr>
          <w:fldChar w:fldCharType="end"/>
        </w:r>
      </w:hyperlink>
    </w:p>
    <w:p w14:paraId="335F2CD7" w14:textId="0DD66F5E" w:rsidR="00AB412F" w:rsidRDefault="00AB412F">
      <w:pPr>
        <w:pStyle w:val="TM2"/>
        <w:rPr>
          <w:rFonts w:eastAsiaTheme="minorEastAsia"/>
          <w:caps w:val="0"/>
          <w:noProof/>
          <w:color w:val="auto"/>
          <w:sz w:val="22"/>
          <w:lang w:eastAsia="fr-CA"/>
        </w:rPr>
      </w:pPr>
      <w:hyperlink w:anchor="_Toc147994288" w:history="1">
        <w:r w:rsidRPr="00033020">
          <w:rPr>
            <w:rStyle w:val="Lienhypertexte"/>
            <w:noProof/>
          </w:rPr>
          <w:t>CHOIX STRATÉGIQUES</w:t>
        </w:r>
        <w:r>
          <w:rPr>
            <w:noProof/>
            <w:webHidden/>
          </w:rPr>
          <w:tab/>
        </w:r>
        <w:r>
          <w:rPr>
            <w:noProof/>
            <w:webHidden/>
          </w:rPr>
          <w:fldChar w:fldCharType="begin"/>
        </w:r>
        <w:r>
          <w:rPr>
            <w:noProof/>
            <w:webHidden/>
          </w:rPr>
          <w:instrText xml:space="preserve"> PAGEREF _Toc147994288 \h </w:instrText>
        </w:r>
        <w:r>
          <w:rPr>
            <w:noProof/>
            <w:webHidden/>
          </w:rPr>
        </w:r>
        <w:r>
          <w:rPr>
            <w:noProof/>
            <w:webHidden/>
          </w:rPr>
          <w:fldChar w:fldCharType="separate"/>
        </w:r>
        <w:r w:rsidR="00947432">
          <w:rPr>
            <w:noProof/>
            <w:webHidden/>
          </w:rPr>
          <w:t>3</w:t>
        </w:r>
        <w:r>
          <w:rPr>
            <w:noProof/>
            <w:webHidden/>
          </w:rPr>
          <w:fldChar w:fldCharType="end"/>
        </w:r>
      </w:hyperlink>
    </w:p>
    <w:p w14:paraId="6547FAD6" w14:textId="3591A797" w:rsidR="00AB412F" w:rsidRDefault="00AB412F">
      <w:pPr>
        <w:pStyle w:val="TM3"/>
        <w:rPr>
          <w:rFonts w:eastAsiaTheme="minorEastAsia"/>
          <w:noProof/>
          <w:color w:val="auto"/>
          <w:sz w:val="22"/>
          <w:lang w:eastAsia="fr-CA"/>
        </w:rPr>
      </w:pPr>
      <w:hyperlink w:anchor="_Toc147994289" w:history="1">
        <w:r w:rsidRPr="00033020">
          <w:rPr>
            <w:rStyle w:val="Lienhypertexte"/>
            <w:noProof/>
          </w:rPr>
          <w:t>Enjeu stratégique 1</w:t>
        </w:r>
        <w:r>
          <w:rPr>
            <w:noProof/>
            <w:webHidden/>
          </w:rPr>
          <w:tab/>
        </w:r>
        <w:r>
          <w:rPr>
            <w:noProof/>
            <w:webHidden/>
          </w:rPr>
          <w:fldChar w:fldCharType="begin"/>
        </w:r>
        <w:r>
          <w:rPr>
            <w:noProof/>
            <w:webHidden/>
          </w:rPr>
          <w:instrText xml:space="preserve"> PAGEREF _Toc147994289 \h </w:instrText>
        </w:r>
        <w:r>
          <w:rPr>
            <w:noProof/>
            <w:webHidden/>
          </w:rPr>
        </w:r>
        <w:r>
          <w:rPr>
            <w:noProof/>
            <w:webHidden/>
          </w:rPr>
          <w:fldChar w:fldCharType="separate"/>
        </w:r>
        <w:r w:rsidR="00947432">
          <w:rPr>
            <w:noProof/>
            <w:webHidden/>
          </w:rPr>
          <w:t>3</w:t>
        </w:r>
        <w:r>
          <w:rPr>
            <w:noProof/>
            <w:webHidden/>
          </w:rPr>
          <w:fldChar w:fldCharType="end"/>
        </w:r>
      </w:hyperlink>
    </w:p>
    <w:p w14:paraId="156ECF91" w14:textId="22233DA6" w:rsidR="00AB412F" w:rsidRDefault="00AB412F">
      <w:pPr>
        <w:pStyle w:val="TM4"/>
        <w:rPr>
          <w:rFonts w:eastAsiaTheme="minorEastAsia"/>
          <w:noProof/>
          <w:color w:val="auto"/>
          <w:sz w:val="22"/>
          <w:lang w:eastAsia="fr-CA"/>
        </w:rPr>
      </w:pPr>
      <w:hyperlink w:anchor="_Toc147994290" w:history="1">
        <w:r w:rsidRPr="00033020">
          <w:rPr>
            <w:rStyle w:val="Lienhypertexte"/>
            <w:noProof/>
          </w:rPr>
          <w:t>Orientation 1</w:t>
        </w:r>
        <w:r>
          <w:rPr>
            <w:noProof/>
            <w:webHidden/>
          </w:rPr>
          <w:tab/>
        </w:r>
        <w:r>
          <w:rPr>
            <w:noProof/>
            <w:webHidden/>
          </w:rPr>
          <w:fldChar w:fldCharType="begin"/>
        </w:r>
        <w:r>
          <w:rPr>
            <w:noProof/>
            <w:webHidden/>
          </w:rPr>
          <w:instrText xml:space="preserve"> PAGEREF _Toc147994290 \h </w:instrText>
        </w:r>
        <w:r>
          <w:rPr>
            <w:noProof/>
            <w:webHidden/>
          </w:rPr>
        </w:r>
        <w:r>
          <w:rPr>
            <w:noProof/>
            <w:webHidden/>
          </w:rPr>
          <w:fldChar w:fldCharType="separate"/>
        </w:r>
        <w:r w:rsidR="00947432">
          <w:rPr>
            <w:noProof/>
            <w:webHidden/>
          </w:rPr>
          <w:t>3</w:t>
        </w:r>
        <w:r>
          <w:rPr>
            <w:noProof/>
            <w:webHidden/>
          </w:rPr>
          <w:fldChar w:fldCharType="end"/>
        </w:r>
      </w:hyperlink>
    </w:p>
    <w:p w14:paraId="571DAFC3" w14:textId="24A2F46E" w:rsidR="00AB412F" w:rsidRDefault="00AB412F">
      <w:pPr>
        <w:pStyle w:val="TM4"/>
        <w:rPr>
          <w:rFonts w:eastAsiaTheme="minorEastAsia"/>
          <w:noProof/>
          <w:color w:val="auto"/>
          <w:sz w:val="22"/>
          <w:lang w:eastAsia="fr-CA"/>
        </w:rPr>
      </w:pPr>
      <w:hyperlink w:anchor="_Toc147994291" w:history="1">
        <w:r w:rsidRPr="00033020">
          <w:rPr>
            <w:rStyle w:val="Lienhypertexte"/>
            <w:noProof/>
          </w:rPr>
          <w:t>Objectif 1.1</w:t>
        </w:r>
        <w:r>
          <w:rPr>
            <w:noProof/>
            <w:webHidden/>
          </w:rPr>
          <w:tab/>
        </w:r>
        <w:r>
          <w:rPr>
            <w:noProof/>
            <w:webHidden/>
          </w:rPr>
          <w:fldChar w:fldCharType="begin"/>
        </w:r>
        <w:r>
          <w:rPr>
            <w:noProof/>
            <w:webHidden/>
          </w:rPr>
          <w:instrText xml:space="preserve"> PAGEREF _Toc147994291 \h </w:instrText>
        </w:r>
        <w:r>
          <w:rPr>
            <w:noProof/>
            <w:webHidden/>
          </w:rPr>
        </w:r>
        <w:r>
          <w:rPr>
            <w:noProof/>
            <w:webHidden/>
          </w:rPr>
          <w:fldChar w:fldCharType="separate"/>
        </w:r>
        <w:r w:rsidR="00947432">
          <w:rPr>
            <w:noProof/>
            <w:webHidden/>
          </w:rPr>
          <w:t>3</w:t>
        </w:r>
        <w:r>
          <w:rPr>
            <w:noProof/>
            <w:webHidden/>
          </w:rPr>
          <w:fldChar w:fldCharType="end"/>
        </w:r>
      </w:hyperlink>
    </w:p>
    <w:p w14:paraId="28ECAD9F" w14:textId="67F31A80" w:rsidR="00AB412F" w:rsidRDefault="00AB412F">
      <w:pPr>
        <w:pStyle w:val="TM3"/>
        <w:rPr>
          <w:rFonts w:eastAsiaTheme="minorEastAsia"/>
          <w:noProof/>
          <w:color w:val="auto"/>
          <w:sz w:val="22"/>
          <w:lang w:eastAsia="fr-CA"/>
        </w:rPr>
      </w:pPr>
      <w:hyperlink w:anchor="_Toc147994292" w:history="1">
        <w:r w:rsidRPr="00033020">
          <w:rPr>
            <w:rStyle w:val="Lienhypertexte"/>
            <w:b/>
            <w:bCs/>
            <w:noProof/>
          </w:rPr>
          <w:t>Enjeu 1 :</w:t>
        </w:r>
        <w:r>
          <w:rPr>
            <w:noProof/>
            <w:webHidden/>
          </w:rPr>
          <w:tab/>
        </w:r>
        <w:r>
          <w:rPr>
            <w:noProof/>
            <w:webHidden/>
          </w:rPr>
          <w:fldChar w:fldCharType="begin"/>
        </w:r>
        <w:r>
          <w:rPr>
            <w:noProof/>
            <w:webHidden/>
          </w:rPr>
          <w:instrText xml:space="preserve"> PAGEREF _Toc147994292 \h </w:instrText>
        </w:r>
        <w:r>
          <w:rPr>
            <w:noProof/>
            <w:webHidden/>
          </w:rPr>
        </w:r>
        <w:r>
          <w:rPr>
            <w:noProof/>
            <w:webHidden/>
          </w:rPr>
          <w:fldChar w:fldCharType="separate"/>
        </w:r>
        <w:r w:rsidR="00947432">
          <w:rPr>
            <w:noProof/>
            <w:webHidden/>
          </w:rPr>
          <w:t>5</w:t>
        </w:r>
        <w:r>
          <w:rPr>
            <w:noProof/>
            <w:webHidden/>
          </w:rPr>
          <w:fldChar w:fldCharType="end"/>
        </w:r>
      </w:hyperlink>
    </w:p>
    <w:p w14:paraId="1ACD882D" w14:textId="42952575" w:rsidR="00AB412F" w:rsidRDefault="00AB412F">
      <w:pPr>
        <w:pStyle w:val="TM2"/>
        <w:rPr>
          <w:rFonts w:eastAsiaTheme="minorEastAsia"/>
          <w:caps w:val="0"/>
          <w:noProof/>
          <w:color w:val="auto"/>
          <w:sz w:val="22"/>
          <w:lang w:eastAsia="fr-CA"/>
        </w:rPr>
      </w:pPr>
      <w:hyperlink r:id="rId21" w:anchor="_Toc147994293" w:history="1">
        <w:r w:rsidRPr="00033020">
          <w:rPr>
            <w:rStyle w:val="Lienhypertexte"/>
            <w:noProof/>
          </w:rPr>
          <w:t>Tableau synoptique</w:t>
        </w:r>
        <w:r>
          <w:rPr>
            <w:noProof/>
            <w:webHidden/>
          </w:rPr>
          <w:tab/>
        </w:r>
        <w:r>
          <w:rPr>
            <w:noProof/>
            <w:webHidden/>
          </w:rPr>
          <w:fldChar w:fldCharType="begin"/>
        </w:r>
        <w:r>
          <w:rPr>
            <w:noProof/>
            <w:webHidden/>
          </w:rPr>
          <w:instrText xml:space="preserve"> PAGEREF _Toc147994293 \h </w:instrText>
        </w:r>
        <w:r>
          <w:rPr>
            <w:noProof/>
            <w:webHidden/>
          </w:rPr>
        </w:r>
        <w:r>
          <w:rPr>
            <w:noProof/>
            <w:webHidden/>
          </w:rPr>
          <w:fldChar w:fldCharType="separate"/>
        </w:r>
        <w:r w:rsidR="00947432">
          <w:rPr>
            <w:noProof/>
            <w:webHidden/>
          </w:rPr>
          <w:t>5</w:t>
        </w:r>
        <w:r>
          <w:rPr>
            <w:noProof/>
            <w:webHidden/>
          </w:rPr>
          <w:fldChar w:fldCharType="end"/>
        </w:r>
      </w:hyperlink>
    </w:p>
    <w:p w14:paraId="26A55010" w14:textId="614D274E" w:rsidR="00EC7DC5" w:rsidRPr="00B42180" w:rsidRDefault="009B031F" w:rsidP="009B031F">
      <w:pPr>
        <w:pStyle w:val="Instructions"/>
        <w:rPr>
          <w:rFonts w:eastAsiaTheme="minorEastAsia"/>
          <w:noProof/>
          <w:color w:val="auto"/>
        </w:rPr>
      </w:pPr>
      <w:r>
        <w:rPr>
          <w:color w:val="2C2F88"/>
        </w:rPr>
        <w:fldChar w:fldCharType="end"/>
      </w:r>
    </w:p>
    <w:p w14:paraId="2EFD428A" w14:textId="77777777" w:rsidR="00562E93" w:rsidRDefault="00562E93" w:rsidP="00EC7DC5">
      <w:r>
        <w:br w:type="page"/>
      </w:r>
    </w:p>
    <w:p w14:paraId="0CFCFF22" w14:textId="276184CC" w:rsidR="00F15AF7" w:rsidRDefault="00FE2372" w:rsidP="00DE7E1D">
      <w:pPr>
        <w:spacing w:before="0" w:after="200"/>
        <w:jc w:val="left"/>
        <w:sectPr w:rsidR="00F15AF7" w:rsidSect="00EA6759">
          <w:pgSz w:w="12240" w:h="15840"/>
          <w:pgMar w:top="1440" w:right="851" w:bottom="1440" w:left="851" w:header="708" w:footer="708" w:gutter="0"/>
          <w:pgNumType w:fmt="lowerRoman"/>
          <w:cols w:space="708"/>
          <w:docGrid w:linePitch="360"/>
        </w:sectPr>
      </w:pPr>
      <w:r>
        <w:lastRenderedPageBreak/>
        <w:br w:type="page"/>
      </w:r>
    </w:p>
    <w:p w14:paraId="41EE9FE6" w14:textId="77777777" w:rsidR="00EC7DC5" w:rsidRDefault="00EC7DC5" w:rsidP="00EC7DC5">
      <w:pPr>
        <w:pStyle w:val="Titre2"/>
      </w:pPr>
      <w:bookmarkStart w:id="37" w:name="_Toc147994279"/>
      <w:r w:rsidRPr="00EC7DC5">
        <w:lastRenderedPageBreak/>
        <w:t xml:space="preserve">L’ORGANISATION </w:t>
      </w:r>
      <w:r w:rsidRPr="00FF1FD4">
        <w:t>EN</w:t>
      </w:r>
      <w:r w:rsidRPr="00EC7DC5">
        <w:t xml:space="preserve"> BREF</w:t>
      </w:r>
      <w:bookmarkEnd w:id="37"/>
    </w:p>
    <w:p w14:paraId="7A7923D3" w14:textId="3195501D" w:rsidR="00CC1420" w:rsidRPr="00DD0872" w:rsidRDefault="00DD0872" w:rsidP="00DD0872">
      <w:pPr>
        <w:pStyle w:val="Instructions"/>
      </w:pPr>
      <w:r w:rsidRPr="00DD0872">
        <w:t xml:space="preserve">Instruction : </w:t>
      </w:r>
      <w:r w:rsidR="00777918">
        <w:t>Présenter</w:t>
      </w:r>
      <w:r w:rsidR="00CC1420" w:rsidRPr="00DD0872">
        <w:t xml:space="preserve"> la mission, la vision et les valeurs </w:t>
      </w:r>
      <w:r w:rsidR="00FD5DCD" w:rsidRPr="00DD0872">
        <w:t xml:space="preserve">de l’organisation </w:t>
      </w:r>
      <w:r w:rsidR="00CC1420" w:rsidRPr="00DD0872">
        <w:t xml:space="preserve">ainsi que les principales données chiffrées reflétant </w:t>
      </w:r>
      <w:r w:rsidR="00FD5DCD">
        <w:t>sa</w:t>
      </w:r>
      <w:r w:rsidR="00FD5DCD" w:rsidRPr="00DD0872">
        <w:t xml:space="preserve"> </w:t>
      </w:r>
      <w:r w:rsidR="00CC1420" w:rsidRPr="00DD0872">
        <w:t xml:space="preserve">clientèle et </w:t>
      </w:r>
      <w:r w:rsidR="00FD5DCD">
        <w:t>ses</w:t>
      </w:r>
      <w:r w:rsidR="00FD5DCD" w:rsidRPr="00DD0872">
        <w:t xml:space="preserve"> </w:t>
      </w:r>
      <w:r w:rsidR="00CC1420" w:rsidRPr="00DD0872">
        <w:t>activités.</w:t>
      </w:r>
    </w:p>
    <w:p w14:paraId="14605DBA" w14:textId="77777777" w:rsidR="00EC7DC5" w:rsidRPr="003D2F20" w:rsidRDefault="00EC7DC5" w:rsidP="00EC7DC5">
      <w:pPr>
        <w:pStyle w:val="Titre3"/>
      </w:pPr>
      <w:bookmarkStart w:id="38" w:name="_Toc147994280"/>
      <w:r w:rsidRPr="003D2F20">
        <w:t>M</w:t>
      </w:r>
      <w:r w:rsidR="00B52EEB" w:rsidRPr="003D2F20">
        <w:t>ission</w:t>
      </w:r>
      <w:bookmarkEnd w:id="38"/>
    </w:p>
    <w:p w14:paraId="1291377C" w14:textId="7DDAD4A8" w:rsidR="006068BE" w:rsidRDefault="004012DE" w:rsidP="00B37E30">
      <w:pPr>
        <w:pStyle w:val="Instructions"/>
      </w:pPr>
      <w:r>
        <w:t xml:space="preserve">La mission </w:t>
      </w:r>
      <w:r w:rsidR="00027B45">
        <w:t>résume</w:t>
      </w:r>
      <w:r>
        <w:t xml:space="preserve"> la raison d’être de l’organisation.</w:t>
      </w:r>
      <w:r w:rsidR="00264EF3">
        <w:t xml:space="preserve"> </w:t>
      </w:r>
      <w:r w:rsidR="00FD5DCD">
        <w:t xml:space="preserve">La mission </w:t>
      </w:r>
      <w:r w:rsidR="00E613F7">
        <w:t>est</w:t>
      </w:r>
      <w:r w:rsidR="00FD5DCD">
        <w:t xml:space="preserve"> rarement</w:t>
      </w:r>
      <w:r w:rsidR="00E613F7">
        <w:t xml:space="preserve"> modifiée</w:t>
      </w:r>
      <w:r w:rsidR="001F55F0">
        <w:t>,</w:t>
      </w:r>
      <w:r w:rsidR="00264EF3">
        <w:t xml:space="preserve"> mais </w:t>
      </w:r>
      <w:r w:rsidR="00E613F7">
        <w:t xml:space="preserve">cela </w:t>
      </w:r>
      <w:r w:rsidR="00264EF3">
        <w:t xml:space="preserve">peut </w:t>
      </w:r>
      <w:r w:rsidR="00E613F7">
        <w:t>arriver</w:t>
      </w:r>
      <w:r w:rsidR="00264EF3">
        <w:t xml:space="preserve"> </w:t>
      </w:r>
      <w:r w:rsidR="008C66C9">
        <w:t xml:space="preserve">à la </w:t>
      </w:r>
      <w:r w:rsidR="00250D6B">
        <w:t xml:space="preserve">suite </w:t>
      </w:r>
      <w:r w:rsidR="008C66C9">
        <w:t>de</w:t>
      </w:r>
      <w:r w:rsidR="00250D6B">
        <w:t xml:space="preserve"> changements de responsabilités au sein d’une organisation.</w:t>
      </w:r>
    </w:p>
    <w:p w14:paraId="4FF856A7" w14:textId="0629F463" w:rsidR="0064635D" w:rsidRPr="003D2F20" w:rsidRDefault="001243B1" w:rsidP="00B37E30">
      <w:pPr>
        <w:pStyle w:val="Instructions"/>
      </w:pPr>
      <w:r w:rsidRPr="003D2F20">
        <w:t xml:space="preserve">Instruction : </w:t>
      </w:r>
      <w:r w:rsidR="000678D1" w:rsidRPr="003D2F20">
        <w:t>P</w:t>
      </w:r>
      <w:r w:rsidR="00EC7DC5" w:rsidRPr="003D2F20">
        <w:t>résenter</w:t>
      </w:r>
      <w:r w:rsidR="00CC1420" w:rsidRPr="003D2F20">
        <w:t xml:space="preserve"> la mission de l’organisation</w:t>
      </w:r>
      <w:r w:rsidR="00854131" w:rsidRPr="003D2F20">
        <w:t xml:space="preserve"> conformément</w:t>
      </w:r>
      <w:r w:rsidR="00957B9F" w:rsidRPr="003D2F20">
        <w:t xml:space="preserve"> </w:t>
      </w:r>
      <w:r w:rsidR="00FF6C3B">
        <w:t>à sa</w:t>
      </w:r>
      <w:r w:rsidR="00957B9F" w:rsidRPr="003D2F20">
        <w:t xml:space="preserve"> loi constitutive</w:t>
      </w:r>
      <w:r w:rsidR="00B30EEB" w:rsidRPr="003D2F20">
        <w:t xml:space="preserve"> </w:t>
      </w:r>
      <w:r w:rsidR="00957B9F" w:rsidRPr="003D2F20">
        <w:t xml:space="preserve">ou </w:t>
      </w:r>
      <w:r w:rsidR="00FF6C3B">
        <w:t xml:space="preserve">à ses </w:t>
      </w:r>
      <w:r w:rsidR="00957B9F" w:rsidRPr="003D2F20">
        <w:t>autres documents</w:t>
      </w:r>
      <w:r w:rsidR="00F74E8F" w:rsidRPr="003D2F20">
        <w:t xml:space="preserve"> constitutifs.</w:t>
      </w:r>
    </w:p>
    <w:p w14:paraId="4331BC49" w14:textId="738C6871" w:rsidR="00354E18" w:rsidRPr="00DD0872" w:rsidRDefault="00DD3A9B" w:rsidP="00354E18">
      <w:pPr>
        <w:rPr>
          <w:rFonts w:eastAsia="Times New Roman" w:cs="Times New Roman"/>
          <w:sz w:val="24"/>
          <w:szCs w:val="20"/>
          <w:lang w:eastAsia="fr-CA"/>
        </w:rPr>
      </w:pPr>
      <w:r w:rsidRPr="003D2F20">
        <w:rPr>
          <w:rFonts w:eastAsia="Times New Roman" w:cs="Times New Roman"/>
          <w:sz w:val="24"/>
          <w:szCs w:val="20"/>
          <w:lang w:eastAsia="fr-CA"/>
        </w:rPr>
        <w:t>Utiliser</w:t>
      </w:r>
      <w:r w:rsidR="00354E18" w:rsidRPr="003D2F20">
        <w:rPr>
          <w:rFonts w:eastAsia="Times New Roman" w:cs="Times New Roman"/>
          <w:sz w:val="24"/>
          <w:szCs w:val="20"/>
          <w:lang w:eastAsia="fr-CA"/>
        </w:rPr>
        <w:t xml:space="preserve"> le style Normal.</w:t>
      </w:r>
      <w:r w:rsidR="00354E18" w:rsidRPr="00DD0872">
        <w:rPr>
          <w:rFonts w:eastAsia="Times New Roman" w:cs="Times New Roman"/>
          <w:sz w:val="24"/>
          <w:szCs w:val="20"/>
          <w:lang w:eastAsia="fr-CA"/>
        </w:rPr>
        <w:t xml:space="preserve"> </w:t>
      </w:r>
    </w:p>
    <w:p w14:paraId="60EFE62B" w14:textId="1A32FFD9" w:rsidR="00EC7DC5" w:rsidRDefault="00EC7DC5" w:rsidP="00EC7DC5">
      <w:pPr>
        <w:pStyle w:val="Titre3"/>
      </w:pPr>
      <w:bookmarkStart w:id="39" w:name="_Toc147994281"/>
      <w:r>
        <w:t>V</w:t>
      </w:r>
      <w:r w:rsidR="00B52EEB">
        <w:t>ision</w:t>
      </w:r>
      <w:bookmarkEnd w:id="39"/>
    </w:p>
    <w:p w14:paraId="451DA3DB" w14:textId="736EE52D" w:rsidR="006068BE" w:rsidRDefault="006068BE" w:rsidP="00B37E30">
      <w:pPr>
        <w:pStyle w:val="Instructions"/>
      </w:pPr>
      <w:r>
        <w:t xml:space="preserve">La vision </w:t>
      </w:r>
      <w:r w:rsidR="00845FA4">
        <w:t>est une projection claire et inspirante de ce que l’organisation souhaite devenir à plus long te</w:t>
      </w:r>
      <w:r w:rsidR="008C66C9">
        <w:t>r</w:t>
      </w:r>
      <w:r w:rsidR="00845FA4">
        <w:t>me.</w:t>
      </w:r>
      <w:r w:rsidR="004B0031">
        <w:t xml:space="preserve"> </w:t>
      </w:r>
      <w:r w:rsidR="008C66C9" w:rsidRPr="008C66C9">
        <w:t>Elle décrit l’état futur désiré et oriente les décisions et les actions stratégiques</w:t>
      </w:r>
      <w:r w:rsidR="0072525C">
        <w:t>.</w:t>
      </w:r>
    </w:p>
    <w:p w14:paraId="6E5DD93C" w14:textId="43EBB8CF" w:rsidR="00EC7DC5" w:rsidRPr="00DD0872" w:rsidRDefault="001243B1" w:rsidP="00B37E30">
      <w:pPr>
        <w:pStyle w:val="Instructions"/>
      </w:pPr>
      <w:r w:rsidRPr="005F4CBB">
        <w:t>Instruction</w:t>
      </w:r>
      <w:r w:rsidRPr="00DD0872">
        <w:t xml:space="preserve"> : </w:t>
      </w:r>
      <w:r w:rsidR="000678D1">
        <w:t>P</w:t>
      </w:r>
      <w:r w:rsidR="00EC7DC5" w:rsidRPr="00DD0872">
        <w:t>résenter brièveme</w:t>
      </w:r>
      <w:r w:rsidR="008318C0" w:rsidRPr="00DD0872">
        <w:t>nt la vision de l’organisation.</w:t>
      </w:r>
    </w:p>
    <w:p w14:paraId="06FBB99D" w14:textId="77777777" w:rsidR="00DD3A9B" w:rsidRPr="00DD0872" w:rsidRDefault="00DD3A9B" w:rsidP="00DD3A9B">
      <w:pPr>
        <w:rPr>
          <w:rFonts w:eastAsia="Times New Roman" w:cs="Times New Roman"/>
          <w:sz w:val="24"/>
          <w:szCs w:val="20"/>
          <w:lang w:eastAsia="fr-CA"/>
        </w:rPr>
      </w:pPr>
      <w:r w:rsidRPr="00DD0872">
        <w:rPr>
          <w:rFonts w:eastAsia="Times New Roman" w:cs="Times New Roman"/>
          <w:sz w:val="24"/>
          <w:szCs w:val="20"/>
          <w:lang w:eastAsia="fr-CA"/>
        </w:rPr>
        <w:t xml:space="preserve">Utiliser le style Normal. </w:t>
      </w:r>
    </w:p>
    <w:p w14:paraId="09472AEE" w14:textId="77777777" w:rsidR="00EC7DC5" w:rsidRDefault="00EC7DC5" w:rsidP="00EC7DC5">
      <w:pPr>
        <w:pStyle w:val="Titre3"/>
      </w:pPr>
      <w:bookmarkStart w:id="40" w:name="_Toc147994282"/>
      <w:r>
        <w:t>V</w:t>
      </w:r>
      <w:r w:rsidR="00B52EEB">
        <w:t>aleurs</w:t>
      </w:r>
      <w:bookmarkEnd w:id="40"/>
    </w:p>
    <w:p w14:paraId="6A84FA7C" w14:textId="64B1AE13" w:rsidR="0072525C" w:rsidRDefault="0072525C" w:rsidP="00B37E30">
      <w:pPr>
        <w:pStyle w:val="Instructions"/>
      </w:pPr>
      <w:r>
        <w:t xml:space="preserve">Les valeurs </w:t>
      </w:r>
      <w:r w:rsidR="00264EF3">
        <w:t>organisationnelles</w:t>
      </w:r>
      <w:r w:rsidR="006F289C">
        <w:t xml:space="preserve"> sont les principes et les convict</w:t>
      </w:r>
      <w:r w:rsidR="00CE0D6E">
        <w:t>i</w:t>
      </w:r>
      <w:r w:rsidR="006F289C">
        <w:t>ons fondamentales qui</w:t>
      </w:r>
      <w:r w:rsidR="00264EF3">
        <w:t xml:space="preserve"> </w:t>
      </w:r>
      <w:r>
        <w:t>guident le comportement des employés au quotidien.</w:t>
      </w:r>
      <w:r w:rsidR="00CE0D6E">
        <w:t xml:space="preserve"> </w:t>
      </w:r>
      <w:r w:rsidR="00CE0D6E" w:rsidRPr="00CE0D6E">
        <w:t>Elles définissent la manière dont l’organisation agit, tant à l’interne qu’avec ses partenaires et le public.</w:t>
      </w:r>
    </w:p>
    <w:p w14:paraId="0A469A2C" w14:textId="4A9252F2" w:rsidR="00EC7DC5" w:rsidRPr="00DD0872" w:rsidRDefault="001243B1" w:rsidP="00B37E30">
      <w:pPr>
        <w:pStyle w:val="Instructions"/>
      </w:pPr>
      <w:r w:rsidRPr="005F4CBB">
        <w:t>Instruction</w:t>
      </w:r>
      <w:r w:rsidRPr="00DD0872">
        <w:t xml:space="preserve"> : </w:t>
      </w:r>
      <w:r w:rsidR="000678D1">
        <w:t>P</w:t>
      </w:r>
      <w:r w:rsidR="00EC7DC5" w:rsidRPr="00DD0872">
        <w:t xml:space="preserve">résenter les valeurs </w:t>
      </w:r>
      <w:r w:rsidR="005613D0" w:rsidRPr="00DD0872">
        <w:t>de</w:t>
      </w:r>
      <w:r w:rsidR="008318C0" w:rsidRPr="00DD0872">
        <w:t xml:space="preserve"> l’organisation.</w:t>
      </w:r>
    </w:p>
    <w:p w14:paraId="21A30B78" w14:textId="57F27ACA" w:rsidR="00FA5E44" w:rsidRDefault="00DD3A9B" w:rsidP="00DD3A9B">
      <w:pPr>
        <w:rPr>
          <w:rFonts w:eastAsia="Times New Roman" w:cs="Times New Roman"/>
          <w:sz w:val="24"/>
          <w:szCs w:val="20"/>
          <w:lang w:eastAsia="fr-CA"/>
        </w:rPr>
      </w:pPr>
      <w:r w:rsidRPr="00DD0872">
        <w:rPr>
          <w:rFonts w:eastAsia="Times New Roman" w:cs="Times New Roman"/>
          <w:sz w:val="24"/>
          <w:szCs w:val="20"/>
          <w:lang w:eastAsia="fr-CA"/>
        </w:rPr>
        <w:t xml:space="preserve">Utiliser le style Normal. </w:t>
      </w:r>
    </w:p>
    <w:p w14:paraId="625F2561" w14:textId="77777777" w:rsidR="005C1600" w:rsidRDefault="005C1600">
      <w:pPr>
        <w:spacing w:before="0" w:after="200"/>
        <w:jc w:val="left"/>
        <w:rPr>
          <w:rFonts w:ascii="Calibri" w:eastAsiaTheme="majorEastAsia" w:hAnsi="Calibri" w:cstheme="majorBidi"/>
          <w:color w:val="005DA1" w:themeColor="accent1"/>
          <w:sz w:val="36"/>
          <w:szCs w:val="24"/>
        </w:rPr>
      </w:pPr>
      <w:bookmarkStart w:id="41" w:name="_Toc147994283"/>
      <w:r>
        <w:br w:type="page"/>
      </w:r>
    </w:p>
    <w:p w14:paraId="643E76BA" w14:textId="384C4E28" w:rsidR="00F5188D" w:rsidRDefault="00F5188D" w:rsidP="00F5188D">
      <w:pPr>
        <w:pStyle w:val="Titre3"/>
      </w:pPr>
      <w:r>
        <w:lastRenderedPageBreak/>
        <w:t>Chiffres clés</w:t>
      </w:r>
      <w:bookmarkEnd w:id="41"/>
    </w:p>
    <w:p w14:paraId="4B5DBBAD" w14:textId="246EBADA" w:rsidR="00F5188D" w:rsidRPr="00DD0872" w:rsidRDefault="001243B1" w:rsidP="00B37E30">
      <w:pPr>
        <w:pStyle w:val="Instructions"/>
      </w:pPr>
      <w:r w:rsidRPr="00DD0872">
        <w:t xml:space="preserve">Instruction : </w:t>
      </w:r>
      <w:r w:rsidR="00442FDB">
        <w:t>D</w:t>
      </w:r>
      <w:r w:rsidR="00F5188D" w:rsidRPr="00DD0872">
        <w:t>ans le tableau suivant, inscri</w:t>
      </w:r>
      <w:r w:rsidR="0076614D" w:rsidRPr="00DD0872">
        <w:t>re</w:t>
      </w:r>
      <w:r w:rsidR="00F5188D" w:rsidRPr="00DD0872">
        <w:t xml:space="preserve"> les principales données chiffrées </w:t>
      </w:r>
      <w:r w:rsidR="0076614D" w:rsidRPr="00DD0872">
        <w:t>permettant</w:t>
      </w:r>
      <w:r w:rsidR="00F5188D" w:rsidRPr="00DD0872">
        <w:t xml:space="preserve"> de refléter en un coup d’œil la mission, </w:t>
      </w:r>
      <w:r w:rsidR="0076614D" w:rsidRPr="00DD0872">
        <w:t>la clientèle</w:t>
      </w:r>
      <w:r w:rsidR="00F5188D" w:rsidRPr="00DD0872">
        <w:t xml:space="preserve"> et les activités de l’organisation</w:t>
      </w:r>
      <w:r w:rsidR="00F5188D" w:rsidRPr="00A90661">
        <w:t>.</w:t>
      </w:r>
      <w:r w:rsidR="00FF7B01" w:rsidRPr="00A90661">
        <w:t xml:space="preserve"> Indiquer un seul chiffre par ligne et </w:t>
      </w:r>
      <w:r w:rsidR="00412EE0">
        <w:t>fournir</w:t>
      </w:r>
      <w:r w:rsidR="00412EE0" w:rsidRPr="00A90661">
        <w:t xml:space="preserve"> </w:t>
      </w:r>
      <w:r w:rsidR="00FF7B01" w:rsidRPr="00A90661">
        <w:t>une description claire et concise n’incluant pas de chiffre</w:t>
      </w:r>
      <w:r w:rsidR="00412EE0">
        <w:t>s</w:t>
      </w:r>
      <w:r w:rsidR="00FF7B01" w:rsidRPr="00A90661">
        <w:t xml:space="preserve"> additionnel</w:t>
      </w:r>
      <w:r w:rsidR="00412EE0">
        <w:t>s</w:t>
      </w:r>
      <w:r w:rsidR="00FF7B01" w:rsidRPr="00A90661">
        <w:t>.</w:t>
      </w:r>
    </w:p>
    <w:tbl>
      <w:tblPr>
        <w:tblStyle w:val="Grilledutableau"/>
        <w:tblW w:w="10060"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2547"/>
        <w:gridCol w:w="7513"/>
      </w:tblGrid>
      <w:tr w:rsidR="00F5188D" w:rsidRPr="001C1500" w14:paraId="611DDACA" w14:textId="77777777" w:rsidTr="00B86D69">
        <w:trPr>
          <w:trHeight w:val="20"/>
          <w:tblHeader/>
        </w:trPr>
        <w:tc>
          <w:tcPr>
            <w:tcW w:w="2547" w:type="dxa"/>
            <w:shd w:val="clear" w:color="auto" w:fill="005DA1" w:themeFill="accent1"/>
            <w:vAlign w:val="center"/>
          </w:tcPr>
          <w:p w14:paraId="65F5AA38" w14:textId="36EB38FD" w:rsidR="00F5188D" w:rsidRPr="003F0D1F" w:rsidRDefault="00E253E6" w:rsidP="003F0D1F">
            <w:pPr>
              <w:pStyle w:val="Tableau-En-tte"/>
            </w:pPr>
            <w:r w:rsidRPr="003F0D1F">
              <w:t>CHIFFRES CLÉS</w:t>
            </w:r>
          </w:p>
        </w:tc>
        <w:tc>
          <w:tcPr>
            <w:tcW w:w="7513" w:type="dxa"/>
            <w:shd w:val="clear" w:color="auto" w:fill="005DA1" w:themeFill="accent1"/>
            <w:vAlign w:val="center"/>
          </w:tcPr>
          <w:p w14:paraId="1C902666" w14:textId="12AABC69" w:rsidR="00F5188D" w:rsidRPr="003F0D1F" w:rsidRDefault="00E253E6" w:rsidP="003F0D1F">
            <w:pPr>
              <w:pStyle w:val="Tableau-En-tte"/>
            </w:pPr>
            <w:r w:rsidRPr="003F0D1F">
              <w:t>DESCRIPTION</w:t>
            </w:r>
          </w:p>
        </w:tc>
      </w:tr>
      <w:tr w:rsidR="00F5188D" w:rsidRPr="001C1500" w14:paraId="1BC46C42" w14:textId="77777777" w:rsidTr="00416216">
        <w:trPr>
          <w:trHeight w:val="166"/>
        </w:trPr>
        <w:tc>
          <w:tcPr>
            <w:tcW w:w="2547" w:type="dxa"/>
            <w:vAlign w:val="center"/>
          </w:tcPr>
          <w:p w14:paraId="515F5903" w14:textId="27BBE27F" w:rsidR="00F5188D" w:rsidRPr="001C1500" w:rsidRDefault="00F5188D" w:rsidP="00416216">
            <w:pPr>
              <w:pStyle w:val="Tableau-textenormal"/>
              <w:spacing w:before="20" w:after="20"/>
            </w:pPr>
            <w:r>
              <w:t>Chiffre</w:t>
            </w:r>
            <w:r w:rsidRPr="001C1500">
              <w:t xml:space="preserve"> 1</w:t>
            </w:r>
            <w:r w:rsidR="00AC3070">
              <w:t> </w:t>
            </w:r>
            <w:r w:rsidRPr="001C1500">
              <w:t>:</w:t>
            </w:r>
            <w:r w:rsidR="0092393C">
              <w:rPr>
                <w:color w:val="000000"/>
                <w:sz w:val="27"/>
                <w:szCs w:val="27"/>
              </w:rPr>
              <w:t xml:space="preserve"> </w:t>
            </w:r>
            <w:r w:rsidR="0092393C" w:rsidRPr="00A90661">
              <w:rPr>
                <w:rStyle w:val="InstructionsTABRAGCar"/>
                <w:rFonts w:eastAsiaTheme="minorHAnsi"/>
                <w:color w:val="2A7438"/>
              </w:rPr>
              <w:t>effectif</w:t>
            </w:r>
          </w:p>
        </w:tc>
        <w:tc>
          <w:tcPr>
            <w:tcW w:w="7513" w:type="dxa"/>
            <w:vAlign w:val="center"/>
          </w:tcPr>
          <w:p w14:paraId="51E6BBEE" w14:textId="4BFAC2FB" w:rsidR="00F5188D" w:rsidRPr="001C1500" w:rsidRDefault="00416216" w:rsidP="00416216">
            <w:pPr>
              <w:pStyle w:val="Tableau-textenormal"/>
              <w:spacing w:before="20" w:after="20"/>
            </w:pPr>
            <w:r>
              <w:t>Lorem ipsum dolor</w:t>
            </w:r>
          </w:p>
        </w:tc>
      </w:tr>
      <w:tr w:rsidR="00F5188D" w:rsidRPr="001C1500" w14:paraId="4989310B" w14:textId="77777777" w:rsidTr="00416216">
        <w:trPr>
          <w:trHeight w:val="186"/>
        </w:trPr>
        <w:tc>
          <w:tcPr>
            <w:tcW w:w="2547" w:type="dxa"/>
            <w:vAlign w:val="center"/>
          </w:tcPr>
          <w:p w14:paraId="5979EECD" w14:textId="45333475" w:rsidR="00F5188D" w:rsidRPr="001C1500" w:rsidRDefault="00F5188D" w:rsidP="00416216">
            <w:pPr>
              <w:pStyle w:val="Tableau-textenormal"/>
              <w:spacing w:before="20" w:after="20"/>
            </w:pPr>
            <w:r>
              <w:t>Chiffre</w:t>
            </w:r>
            <w:r w:rsidRPr="001C1500">
              <w:t xml:space="preserve"> 2</w:t>
            </w:r>
            <w:r w:rsidR="00AC3070">
              <w:t> </w:t>
            </w:r>
            <w:r w:rsidRPr="001C1500">
              <w:t>:</w:t>
            </w:r>
            <w:r w:rsidR="0092393C" w:rsidRPr="00F84965">
              <w:t xml:space="preserve"> </w:t>
            </w:r>
            <w:r w:rsidR="0092393C" w:rsidRPr="00A90661">
              <w:rPr>
                <w:rStyle w:val="InstructionsTABRAGCar"/>
                <w:rFonts w:eastAsiaTheme="minorHAnsi"/>
                <w:color w:val="2A7438"/>
              </w:rPr>
              <w:t>dépenses</w:t>
            </w:r>
          </w:p>
        </w:tc>
        <w:tc>
          <w:tcPr>
            <w:tcW w:w="7513" w:type="dxa"/>
            <w:vAlign w:val="center"/>
          </w:tcPr>
          <w:p w14:paraId="35CB0B9C" w14:textId="2D182F3D" w:rsidR="00F5188D" w:rsidRPr="001C1500" w:rsidRDefault="00416216" w:rsidP="00416216">
            <w:pPr>
              <w:pStyle w:val="Tableau-textenormal"/>
              <w:spacing w:before="20" w:after="20"/>
            </w:pPr>
            <w:r>
              <w:t>Lorem ipsum dolor</w:t>
            </w:r>
          </w:p>
        </w:tc>
      </w:tr>
      <w:tr w:rsidR="00F5188D" w:rsidRPr="001C1500" w14:paraId="11134C40" w14:textId="77777777" w:rsidTr="00416216">
        <w:trPr>
          <w:trHeight w:val="92"/>
        </w:trPr>
        <w:tc>
          <w:tcPr>
            <w:tcW w:w="2547" w:type="dxa"/>
            <w:vAlign w:val="center"/>
          </w:tcPr>
          <w:p w14:paraId="2F2B56E0" w14:textId="1AC6DE18" w:rsidR="00F5188D" w:rsidRPr="001C1500" w:rsidRDefault="00F5188D" w:rsidP="00416216">
            <w:pPr>
              <w:pStyle w:val="Tableau-textenormal"/>
              <w:spacing w:before="20" w:after="20"/>
            </w:pPr>
            <w:r>
              <w:t>Chiffre</w:t>
            </w:r>
            <w:r w:rsidRPr="001C1500">
              <w:t xml:space="preserve"> 3</w:t>
            </w:r>
            <w:r w:rsidR="00AC3070">
              <w:t> </w:t>
            </w:r>
            <w:r w:rsidRPr="001C1500">
              <w:t>:</w:t>
            </w:r>
          </w:p>
        </w:tc>
        <w:tc>
          <w:tcPr>
            <w:tcW w:w="7513" w:type="dxa"/>
            <w:vAlign w:val="center"/>
          </w:tcPr>
          <w:p w14:paraId="2CB0AE16" w14:textId="5A86C9C4" w:rsidR="00F5188D" w:rsidRPr="001C1500" w:rsidRDefault="00416216" w:rsidP="00416216">
            <w:pPr>
              <w:pStyle w:val="Tableau-textenormal"/>
              <w:spacing w:before="20" w:after="20"/>
            </w:pPr>
            <w:r>
              <w:t>Lorem ipsum dolor</w:t>
            </w:r>
          </w:p>
        </w:tc>
      </w:tr>
      <w:tr w:rsidR="00F5188D" w:rsidRPr="001C1500" w14:paraId="49DA4496" w14:textId="77777777" w:rsidTr="00416216">
        <w:trPr>
          <w:trHeight w:val="268"/>
        </w:trPr>
        <w:tc>
          <w:tcPr>
            <w:tcW w:w="2547" w:type="dxa"/>
            <w:vAlign w:val="center"/>
          </w:tcPr>
          <w:p w14:paraId="2C60E6F4" w14:textId="1DA2A481" w:rsidR="00F5188D" w:rsidRPr="001C1500" w:rsidRDefault="00F5188D" w:rsidP="00416216">
            <w:pPr>
              <w:pStyle w:val="Tableau-textenormal"/>
              <w:spacing w:before="20" w:after="20"/>
            </w:pPr>
            <w:r>
              <w:t>Chiffre</w:t>
            </w:r>
            <w:r w:rsidRPr="001C1500">
              <w:t xml:space="preserve"> 4</w:t>
            </w:r>
            <w:r w:rsidR="00AC3070">
              <w:t> </w:t>
            </w:r>
            <w:r w:rsidRPr="001C1500">
              <w:t>:</w:t>
            </w:r>
          </w:p>
        </w:tc>
        <w:tc>
          <w:tcPr>
            <w:tcW w:w="7513" w:type="dxa"/>
            <w:vAlign w:val="center"/>
          </w:tcPr>
          <w:p w14:paraId="1C88DEDB" w14:textId="0E135DA9" w:rsidR="00F5188D" w:rsidRPr="001C1500" w:rsidRDefault="00416216" w:rsidP="00416216">
            <w:pPr>
              <w:pStyle w:val="Tableau-textenormal"/>
              <w:spacing w:before="20" w:after="20"/>
            </w:pPr>
            <w:r>
              <w:t>Lorem ipsum dolor</w:t>
            </w:r>
          </w:p>
        </w:tc>
      </w:tr>
      <w:tr w:rsidR="00F5188D" w:rsidRPr="001C1500" w14:paraId="0220EFEC" w14:textId="77777777" w:rsidTr="00416216">
        <w:trPr>
          <w:trHeight w:val="161"/>
        </w:trPr>
        <w:tc>
          <w:tcPr>
            <w:tcW w:w="2547" w:type="dxa"/>
            <w:vAlign w:val="center"/>
          </w:tcPr>
          <w:p w14:paraId="5585FDD7" w14:textId="61F30B2A" w:rsidR="00F5188D" w:rsidRPr="001C1500" w:rsidRDefault="00F5188D" w:rsidP="00416216">
            <w:pPr>
              <w:pStyle w:val="Tableau-textenormal"/>
              <w:spacing w:before="20" w:after="20"/>
            </w:pPr>
            <w:r>
              <w:t>Chiffre</w:t>
            </w:r>
            <w:r w:rsidRPr="001C1500">
              <w:t xml:space="preserve"> 5</w:t>
            </w:r>
            <w:r w:rsidR="00AC3070">
              <w:t> </w:t>
            </w:r>
            <w:r w:rsidRPr="001C1500">
              <w:t>:</w:t>
            </w:r>
          </w:p>
        </w:tc>
        <w:tc>
          <w:tcPr>
            <w:tcW w:w="7513" w:type="dxa"/>
            <w:vAlign w:val="center"/>
          </w:tcPr>
          <w:p w14:paraId="106808A9" w14:textId="603D411B" w:rsidR="00F5188D" w:rsidRPr="001C1500" w:rsidRDefault="00416216" w:rsidP="00416216">
            <w:pPr>
              <w:pStyle w:val="Tableau-textenormal"/>
              <w:spacing w:before="20" w:after="20"/>
            </w:pPr>
            <w:r>
              <w:t>Lorem ipsum dolor</w:t>
            </w:r>
          </w:p>
        </w:tc>
      </w:tr>
      <w:tr w:rsidR="00F5188D" w:rsidRPr="001C1500" w14:paraId="1F6997CD" w14:textId="77777777" w:rsidTr="00416216">
        <w:trPr>
          <w:trHeight w:val="194"/>
        </w:trPr>
        <w:tc>
          <w:tcPr>
            <w:tcW w:w="2547" w:type="dxa"/>
            <w:vAlign w:val="center"/>
          </w:tcPr>
          <w:p w14:paraId="44A0F0DF" w14:textId="51A1CCF0" w:rsidR="00F5188D" w:rsidRPr="001C1500" w:rsidRDefault="00F5188D" w:rsidP="00416216">
            <w:pPr>
              <w:pStyle w:val="Tableau-textenormal"/>
              <w:spacing w:before="20" w:after="20"/>
            </w:pPr>
            <w:r>
              <w:t>Chiffre</w:t>
            </w:r>
            <w:r w:rsidRPr="001C1500">
              <w:t xml:space="preserve"> 6</w:t>
            </w:r>
            <w:r w:rsidR="00AC3070">
              <w:t> </w:t>
            </w:r>
            <w:r w:rsidRPr="001C1500">
              <w:t>:</w:t>
            </w:r>
          </w:p>
        </w:tc>
        <w:tc>
          <w:tcPr>
            <w:tcW w:w="7513" w:type="dxa"/>
            <w:vAlign w:val="center"/>
          </w:tcPr>
          <w:p w14:paraId="6D45876F" w14:textId="5F21445E" w:rsidR="00F5188D" w:rsidRPr="001C1500" w:rsidRDefault="00416216" w:rsidP="00416216">
            <w:pPr>
              <w:pStyle w:val="Tableau-textenormal"/>
              <w:spacing w:before="20" w:after="20"/>
            </w:pPr>
            <w:r>
              <w:t>Lorem ipsum dolor</w:t>
            </w:r>
          </w:p>
        </w:tc>
      </w:tr>
    </w:tbl>
    <w:p w14:paraId="30F14B4C" w14:textId="28DB51EF" w:rsidR="00EC7DC5" w:rsidRDefault="00EC7DC5" w:rsidP="00EC7DC5">
      <w:r>
        <w:br w:type="page"/>
      </w:r>
    </w:p>
    <w:p w14:paraId="33E26273" w14:textId="77777777" w:rsidR="00EC7DC5" w:rsidRDefault="00EC7DC5" w:rsidP="004F3130">
      <w:pPr>
        <w:pStyle w:val="Titre2"/>
      </w:pPr>
      <w:bookmarkStart w:id="42" w:name="_Toc147994284"/>
      <w:r w:rsidRPr="00EC7DC5">
        <w:lastRenderedPageBreak/>
        <w:t>ANALYSE DE L’ENVIRONNEMENT</w:t>
      </w:r>
      <w:bookmarkEnd w:id="42"/>
    </w:p>
    <w:p w14:paraId="0EE7A654" w14:textId="358333E0" w:rsidR="004027D1" w:rsidRDefault="001243B1" w:rsidP="004027D1">
      <w:pPr>
        <w:pStyle w:val="Instructions"/>
      </w:pPr>
      <w:r w:rsidRPr="00602C89">
        <w:t xml:space="preserve">Instruction : </w:t>
      </w:r>
      <w:r w:rsidR="00EE3A5C" w:rsidRPr="00602C89">
        <w:t>L</w:t>
      </w:r>
      <w:r w:rsidR="005613D0" w:rsidRPr="00602C89">
        <w:t xml:space="preserve">’analyse </w:t>
      </w:r>
      <w:r w:rsidR="00412EE0">
        <w:t>des</w:t>
      </w:r>
      <w:r w:rsidR="00412EE0" w:rsidRPr="00602C89">
        <w:t xml:space="preserve"> </w:t>
      </w:r>
      <w:r w:rsidR="005613D0" w:rsidRPr="00602C89">
        <w:t>environnement</w:t>
      </w:r>
      <w:r w:rsidR="00412EE0">
        <w:t>s</w:t>
      </w:r>
      <w:r w:rsidR="003E79D7" w:rsidRPr="00602C89">
        <w:t xml:space="preserve"> externe et interne</w:t>
      </w:r>
      <w:r w:rsidR="005613D0" w:rsidRPr="00602C89">
        <w:t xml:space="preserve"> </w:t>
      </w:r>
      <w:r w:rsidR="00B356DB" w:rsidRPr="00602C89">
        <w:t xml:space="preserve">permet à l’organisation </w:t>
      </w:r>
      <w:r w:rsidR="005613D0" w:rsidRPr="00602C89">
        <w:t>d’effectuer des choix straté</w:t>
      </w:r>
      <w:r w:rsidR="00B356DB" w:rsidRPr="00602C89">
        <w:t xml:space="preserve">giques pertinents au regard de </w:t>
      </w:r>
      <w:r w:rsidR="00D165C1">
        <w:t>ses m</w:t>
      </w:r>
      <w:r w:rsidR="00686888">
        <w:t>issions essentielles</w:t>
      </w:r>
      <w:r w:rsidR="004024E9">
        <w:t>,</w:t>
      </w:r>
      <w:r w:rsidR="00686888">
        <w:t xml:space="preserve"> </w:t>
      </w:r>
      <w:r w:rsidR="00D8492C">
        <w:t>de</w:t>
      </w:r>
      <w:r w:rsidR="00686888">
        <w:t>s priorités gouvernementales</w:t>
      </w:r>
      <w:r w:rsidR="004024E9">
        <w:t xml:space="preserve"> ou des attentes des citoyens</w:t>
      </w:r>
      <w:r w:rsidR="00991A7F" w:rsidRPr="00602C89">
        <w:t xml:space="preserve">. </w:t>
      </w:r>
      <w:r w:rsidR="006B6FAD" w:rsidRPr="00602C89">
        <w:t>C</w:t>
      </w:r>
      <w:r w:rsidR="004027D1" w:rsidRPr="00602C89">
        <w:t>ette analyse doit reposer</w:t>
      </w:r>
      <w:r w:rsidR="00F5188D" w:rsidRPr="00602C89">
        <w:t xml:space="preserve"> notamment</w:t>
      </w:r>
      <w:r w:rsidR="004027D1" w:rsidRPr="00602C89">
        <w:t xml:space="preserve"> sur des données chiffrées permettant au lecteur d’apprécier la pertinence des enjeux, </w:t>
      </w:r>
      <w:r w:rsidR="00B356DB" w:rsidRPr="00602C89">
        <w:t xml:space="preserve">des </w:t>
      </w:r>
      <w:r w:rsidR="004027D1" w:rsidRPr="00602C89">
        <w:t xml:space="preserve">orientations et </w:t>
      </w:r>
      <w:r w:rsidR="00B356DB" w:rsidRPr="00602C89">
        <w:t xml:space="preserve">des </w:t>
      </w:r>
      <w:r w:rsidR="004027D1" w:rsidRPr="00602C89">
        <w:t xml:space="preserve">objectifs stratégiques ainsi que le caractère ambitieux des </w:t>
      </w:r>
      <w:r w:rsidR="000F2570" w:rsidRPr="00602C89">
        <w:t>cibles. Il est recommandé d’utiliser des graphiques</w:t>
      </w:r>
      <w:r w:rsidR="00F5188D" w:rsidRPr="00602C89">
        <w:t xml:space="preserve"> ou </w:t>
      </w:r>
      <w:r w:rsidR="00D17DAE" w:rsidRPr="00602C89">
        <w:t>des tableaux</w:t>
      </w:r>
      <w:r w:rsidR="000F2570" w:rsidRPr="00602C89">
        <w:t xml:space="preserve"> afin d’illustrer les principales tendances.</w:t>
      </w:r>
    </w:p>
    <w:p w14:paraId="2B0E10D4" w14:textId="1D6D6CF5" w:rsidR="00416C67" w:rsidRDefault="007030CB" w:rsidP="004027D1">
      <w:pPr>
        <w:pStyle w:val="Instructions"/>
      </w:pPr>
      <w:r>
        <w:t>Les m</w:t>
      </w:r>
      <w:r w:rsidR="00416C67">
        <w:t>issions essentielles </w:t>
      </w:r>
      <w:r w:rsidR="000A780D">
        <w:t>correspond</w:t>
      </w:r>
      <w:r>
        <w:t>ent</w:t>
      </w:r>
      <w:r w:rsidR="000A780D">
        <w:t xml:space="preserve"> aux </w:t>
      </w:r>
      <w:r w:rsidR="00DC5CA6">
        <w:t xml:space="preserve">responsabilités </w:t>
      </w:r>
      <w:r w:rsidR="00F81644" w:rsidRPr="00CE6784">
        <w:t xml:space="preserve">fondamentales de l’État, </w:t>
      </w:r>
      <w:r w:rsidR="00274BD1">
        <w:t>c’est-à-dire</w:t>
      </w:r>
      <w:r w:rsidR="00F81644" w:rsidRPr="00CE6784">
        <w:t xml:space="preserve"> protéger la population, soutenir l’éducation, garantir la justice, assurer la croissance économique, soutenir les plus vulnérables et maintenir des infrastructures et des services publics fiables. </w:t>
      </w:r>
    </w:p>
    <w:p w14:paraId="6402020C" w14:textId="4DB80F25" w:rsidR="00BC0936" w:rsidRDefault="00F81644" w:rsidP="004027D1">
      <w:pPr>
        <w:pStyle w:val="Instructions"/>
      </w:pPr>
      <w:r w:rsidRPr="00CE6784">
        <w:t xml:space="preserve">Plus précisément, </w:t>
      </w:r>
      <w:r w:rsidR="007030CB">
        <w:t>elles</w:t>
      </w:r>
      <w:r w:rsidRPr="00CE6784">
        <w:t> </w:t>
      </w:r>
      <w:r w:rsidR="000A780D">
        <w:t>:</w:t>
      </w:r>
      <w:r w:rsidR="00967045">
        <w:t xml:space="preserve"> </w:t>
      </w:r>
    </w:p>
    <w:p w14:paraId="489B34A5" w14:textId="34C27858" w:rsidR="00DB1FA7" w:rsidRDefault="00967045" w:rsidP="00BC0936">
      <w:pPr>
        <w:pStyle w:val="Instructions"/>
        <w:numPr>
          <w:ilvl w:val="0"/>
          <w:numId w:val="35"/>
        </w:numPr>
      </w:pPr>
      <w:r>
        <w:t>consistent en des activités ou</w:t>
      </w:r>
      <w:r w:rsidR="00BC0936">
        <w:t xml:space="preserve"> </w:t>
      </w:r>
      <w:r>
        <w:t>rôles pour</w:t>
      </w:r>
      <w:r w:rsidR="00BC0936">
        <w:t xml:space="preserve"> lesquels un ministère ou un organisme a été créé;</w:t>
      </w:r>
    </w:p>
    <w:p w14:paraId="409390AE" w14:textId="357F54DD" w:rsidR="00BC0936" w:rsidRDefault="00BC0936" w:rsidP="00BC0936">
      <w:pPr>
        <w:pStyle w:val="Instructions"/>
        <w:numPr>
          <w:ilvl w:val="0"/>
          <w:numId w:val="35"/>
        </w:numPr>
      </w:pPr>
      <w:r>
        <w:t>découlent d’obligations légales ou réglementaires;</w:t>
      </w:r>
    </w:p>
    <w:p w14:paraId="1582FFA3" w14:textId="31F84EE2" w:rsidR="00BC0936" w:rsidRDefault="00BC0936" w:rsidP="004D154B">
      <w:pPr>
        <w:pStyle w:val="Instructions"/>
        <w:numPr>
          <w:ilvl w:val="0"/>
          <w:numId w:val="35"/>
        </w:numPr>
      </w:pPr>
      <w:r>
        <w:t>sont orientées</w:t>
      </w:r>
      <w:r w:rsidR="000A780D">
        <w:t xml:space="preserve"> vers la prestation de services.</w:t>
      </w:r>
    </w:p>
    <w:p w14:paraId="23F39DD7" w14:textId="77777777" w:rsidR="000A780D" w:rsidRPr="000D21AD" w:rsidRDefault="000A780D" w:rsidP="004027D1">
      <w:pPr>
        <w:pStyle w:val="Instructions"/>
        <w:rPr>
          <w:szCs w:val="24"/>
        </w:rPr>
      </w:pPr>
    </w:p>
    <w:p w14:paraId="4F46BFF2" w14:textId="0A1B0587" w:rsidR="00E83DFC" w:rsidRPr="00602C89" w:rsidRDefault="00E83DFC" w:rsidP="004027D1">
      <w:pPr>
        <w:pStyle w:val="Instructions"/>
      </w:pPr>
      <w:r w:rsidRPr="000D21AD">
        <w:rPr>
          <w:szCs w:val="24"/>
        </w:rPr>
        <w:t>Les priorités gouvernementales</w:t>
      </w:r>
      <w:r w:rsidR="00CE6784" w:rsidRPr="000D21AD">
        <w:rPr>
          <w:szCs w:val="24"/>
        </w:rPr>
        <w:t xml:space="preserve"> désignent l’ensemble des objectifs et des actions </w:t>
      </w:r>
      <w:r w:rsidR="000D21AD" w:rsidRPr="000D21AD">
        <w:rPr>
          <w:szCs w:val="24"/>
        </w:rPr>
        <w:t>que le</w:t>
      </w:r>
      <w:r w:rsidR="00CE6784" w:rsidRPr="000D21AD">
        <w:rPr>
          <w:szCs w:val="24"/>
        </w:rPr>
        <w:t xml:space="preserve"> gouvernement décide de privilégier pendant une période donnée. </w:t>
      </w:r>
    </w:p>
    <w:p w14:paraId="38AFF0DA" w14:textId="77777777" w:rsidR="00B1497F" w:rsidRPr="00DD0872" w:rsidRDefault="00B1497F" w:rsidP="00B1497F">
      <w:pPr>
        <w:rPr>
          <w:rFonts w:eastAsia="Times New Roman" w:cs="Times New Roman"/>
          <w:sz w:val="24"/>
          <w:szCs w:val="20"/>
          <w:lang w:eastAsia="fr-CA"/>
        </w:rPr>
      </w:pPr>
      <w:r w:rsidRPr="00602C89">
        <w:rPr>
          <w:rFonts w:eastAsia="Times New Roman" w:cs="Times New Roman"/>
          <w:sz w:val="24"/>
          <w:szCs w:val="20"/>
          <w:lang w:eastAsia="fr-CA"/>
        </w:rPr>
        <w:t>Utiliser le style Normal.</w:t>
      </w:r>
      <w:r w:rsidRPr="00DD0872">
        <w:rPr>
          <w:rFonts w:eastAsia="Times New Roman" w:cs="Times New Roman"/>
          <w:sz w:val="24"/>
          <w:szCs w:val="20"/>
          <w:lang w:eastAsia="fr-CA"/>
        </w:rPr>
        <w:t xml:space="preserve"> </w:t>
      </w:r>
    </w:p>
    <w:p w14:paraId="492BCB7C" w14:textId="7992C097" w:rsidR="005613D0" w:rsidRPr="00B0220B" w:rsidRDefault="005613D0" w:rsidP="005613D0">
      <w:pPr>
        <w:pStyle w:val="Titre3"/>
      </w:pPr>
      <w:bookmarkStart w:id="43" w:name="_Toc147994285"/>
      <w:r>
        <w:t>Contexte externe</w:t>
      </w:r>
      <w:bookmarkEnd w:id="43"/>
    </w:p>
    <w:p w14:paraId="7067F9FE" w14:textId="4C99FA51" w:rsidR="00190B61" w:rsidRPr="005F4CBB" w:rsidRDefault="00190B61" w:rsidP="005F4CBB">
      <w:pPr>
        <w:pStyle w:val="Instructions"/>
      </w:pPr>
      <w:r w:rsidRPr="005F4CBB">
        <w:t>L’analyse de l’environnement externe permet d’identifier le contexte externe dans lequel évolue l’organisation</w:t>
      </w:r>
      <w:r w:rsidR="001445B6">
        <w:t>,</w:t>
      </w:r>
      <w:r w:rsidRPr="005F4CBB">
        <w:t xml:space="preserve"> </w:t>
      </w:r>
      <w:r w:rsidR="001445B6">
        <w:t>y compris</w:t>
      </w:r>
      <w:r w:rsidR="001445B6" w:rsidRPr="005F4CBB">
        <w:t xml:space="preserve"> </w:t>
      </w:r>
      <w:r w:rsidRPr="005F4CBB">
        <w:t xml:space="preserve">les principales </w:t>
      </w:r>
      <w:r w:rsidR="00C85AC5">
        <w:t>opportunités</w:t>
      </w:r>
      <w:r w:rsidR="001445B6" w:rsidRPr="005F4CBB">
        <w:t xml:space="preserve"> </w:t>
      </w:r>
      <w:r w:rsidRPr="005F4CBB">
        <w:t>et menaces</w:t>
      </w:r>
      <w:r w:rsidR="001445B6">
        <w:t>,</w:t>
      </w:r>
      <w:r w:rsidRPr="005F4CBB">
        <w:t xml:space="preserve"> sur la base des facteurs politiques, économiques, sociologique</w:t>
      </w:r>
      <w:r w:rsidR="002B1F37">
        <w:t>s</w:t>
      </w:r>
      <w:r w:rsidRPr="005F4CBB">
        <w:t>, technologiques, environnementaux, légaux ou autres.</w:t>
      </w:r>
      <w:r w:rsidR="00EA4B19">
        <w:t xml:space="preserve"> </w:t>
      </w:r>
      <w:r w:rsidR="00E968BE">
        <w:t>L’analyse doit également tenir compte des champs d’intervention propres au portefeuille ministériel</w:t>
      </w:r>
      <w:r w:rsidR="002D43EC">
        <w:t xml:space="preserve"> et, pour les organismes, </w:t>
      </w:r>
      <w:r w:rsidR="001445B6">
        <w:t xml:space="preserve">de </w:t>
      </w:r>
      <w:r w:rsidR="002D43EC">
        <w:t>la façon dont leur action s’inscrit dans ces champs d’intervention</w:t>
      </w:r>
      <w:r w:rsidR="00E968BE">
        <w:t>.</w:t>
      </w:r>
    </w:p>
    <w:p w14:paraId="047417C3" w14:textId="6C394DD8" w:rsidR="00190B61" w:rsidRPr="005F4CBB" w:rsidRDefault="005F523E" w:rsidP="005F4CBB">
      <w:pPr>
        <w:pStyle w:val="Instructions"/>
      </w:pPr>
      <w:r>
        <w:t>La méthode</w:t>
      </w:r>
      <w:r w:rsidRPr="005F4CBB">
        <w:t> </w:t>
      </w:r>
      <w:r w:rsidR="00190B61" w:rsidRPr="005F4CBB">
        <w:t>PESTEL est un outil d</w:t>
      </w:r>
      <w:r w:rsidR="00AC3070">
        <w:t>’</w:t>
      </w:r>
      <w:r w:rsidR="00190B61" w:rsidRPr="005F4CBB">
        <w:t>analyse stratégique qui permet d</w:t>
      </w:r>
      <w:r w:rsidR="00AC3070">
        <w:t>’</w:t>
      </w:r>
      <w:r w:rsidR="00190B61" w:rsidRPr="005F4CBB">
        <w:t xml:space="preserve">identifier les opportunités et </w:t>
      </w:r>
      <w:r w:rsidR="002B1F37">
        <w:t xml:space="preserve">les </w:t>
      </w:r>
      <w:r w:rsidR="00190B61" w:rsidRPr="005F4CBB">
        <w:t xml:space="preserve">menaces </w:t>
      </w:r>
      <w:r w:rsidR="00A27688">
        <w:t>externes</w:t>
      </w:r>
      <w:r w:rsidR="008817D1">
        <w:t xml:space="preserve"> </w:t>
      </w:r>
      <w:r w:rsidR="00190B61" w:rsidRPr="005F4CBB">
        <w:t>qui peuvent avoir un</w:t>
      </w:r>
      <w:r w:rsidR="002B1F37">
        <w:t>e incidence</w:t>
      </w:r>
      <w:r w:rsidR="008817D1">
        <w:t xml:space="preserve"> </w:t>
      </w:r>
      <w:r w:rsidR="00190B61" w:rsidRPr="005F4CBB">
        <w:t>sur l’organisation.</w:t>
      </w:r>
      <w:r w:rsidR="00942CD8">
        <w:t xml:space="preserve"> </w:t>
      </w:r>
      <w:r w:rsidR="00076EC4">
        <w:t xml:space="preserve">Ce modèle s’articule autour des </w:t>
      </w:r>
      <w:r w:rsidR="007A0FA6">
        <w:t>contextes</w:t>
      </w:r>
      <w:r w:rsidR="00076EC4">
        <w:t xml:space="preserve"> p</w:t>
      </w:r>
      <w:r w:rsidR="00942CD8" w:rsidRPr="005F4CBB">
        <w:t>olitique, économique, sociologique, technologique, environnemental et légal</w:t>
      </w:r>
      <w:r w:rsidR="00076EC4">
        <w:t>.</w:t>
      </w:r>
      <w:r w:rsidR="005D5152">
        <w:t xml:space="preserve"> </w:t>
      </w:r>
    </w:p>
    <w:p w14:paraId="75682230" w14:textId="0E00A046" w:rsidR="00481D84" w:rsidRPr="005F4CBB" w:rsidRDefault="001243B1" w:rsidP="00B37E30">
      <w:pPr>
        <w:pStyle w:val="Instructions"/>
      </w:pPr>
      <w:r w:rsidRPr="005F4CBB">
        <w:t xml:space="preserve">Instruction : </w:t>
      </w:r>
      <w:r w:rsidR="00EE3A5C">
        <w:t>P</w:t>
      </w:r>
      <w:r w:rsidR="005613D0" w:rsidRPr="005F4CBB">
        <w:t xml:space="preserve">résenter les éléments essentiels du contexte externe dans lequel évolue l’organisation, </w:t>
      </w:r>
      <w:r w:rsidR="004566EE">
        <w:t xml:space="preserve">dont </w:t>
      </w:r>
      <w:r w:rsidR="007901B0">
        <w:t>notamment</w:t>
      </w:r>
      <w:r w:rsidR="005613D0" w:rsidRPr="005F4CBB">
        <w:t xml:space="preserve"> les principale</w:t>
      </w:r>
      <w:r w:rsidR="007920D7">
        <w:t xml:space="preserve">s </w:t>
      </w:r>
      <w:r w:rsidR="005613D0" w:rsidRPr="005F4CBB">
        <w:t>opportunités et menaces</w:t>
      </w:r>
      <w:r w:rsidR="004566EE">
        <w:t>,</w:t>
      </w:r>
      <w:r w:rsidR="000F2570" w:rsidRPr="005F4CBB">
        <w:t xml:space="preserve"> sur la base des facteurs politiques, économiques, sociologiques, technologiques, </w:t>
      </w:r>
      <w:r w:rsidR="00B80D02" w:rsidRPr="005F4CBB">
        <w:t>environnementaux, légaux ou autres.</w:t>
      </w:r>
      <w:r w:rsidR="00481D84" w:rsidRPr="005F4CBB">
        <w:t xml:space="preserve"> </w:t>
      </w:r>
    </w:p>
    <w:p w14:paraId="4FBD2B0F" w14:textId="77777777" w:rsidR="00B1497F" w:rsidRPr="00DD0872" w:rsidRDefault="00B1497F" w:rsidP="00B1497F">
      <w:pPr>
        <w:rPr>
          <w:rFonts w:eastAsia="Times New Roman" w:cs="Times New Roman"/>
          <w:sz w:val="24"/>
          <w:szCs w:val="20"/>
          <w:lang w:eastAsia="fr-CA"/>
        </w:rPr>
      </w:pPr>
      <w:r w:rsidRPr="00DD0872">
        <w:rPr>
          <w:rFonts w:eastAsia="Times New Roman" w:cs="Times New Roman"/>
          <w:sz w:val="24"/>
          <w:szCs w:val="20"/>
          <w:lang w:eastAsia="fr-CA"/>
        </w:rPr>
        <w:t xml:space="preserve">Utiliser le style Normal. </w:t>
      </w:r>
    </w:p>
    <w:p w14:paraId="1AAB7596" w14:textId="77777777" w:rsidR="005C1600" w:rsidRDefault="005C1600">
      <w:pPr>
        <w:spacing w:before="0" w:after="200"/>
        <w:jc w:val="left"/>
        <w:rPr>
          <w:rFonts w:ascii="Calibri" w:eastAsiaTheme="majorEastAsia" w:hAnsi="Calibri" w:cstheme="majorBidi"/>
          <w:color w:val="005DA1" w:themeColor="accent1"/>
          <w:sz w:val="36"/>
          <w:szCs w:val="24"/>
        </w:rPr>
      </w:pPr>
      <w:bookmarkStart w:id="44" w:name="_Toc147994286"/>
      <w:r>
        <w:br w:type="page"/>
      </w:r>
    </w:p>
    <w:p w14:paraId="38AD29E1" w14:textId="7729D3B3" w:rsidR="005613D0" w:rsidRDefault="005613D0" w:rsidP="005613D0">
      <w:pPr>
        <w:pStyle w:val="Titre3"/>
      </w:pPr>
      <w:r>
        <w:lastRenderedPageBreak/>
        <w:t>Contexte interne</w:t>
      </w:r>
      <w:bookmarkEnd w:id="44"/>
    </w:p>
    <w:p w14:paraId="756E5118" w14:textId="164C366B" w:rsidR="008A115C" w:rsidRPr="0070029E" w:rsidRDefault="008A115C" w:rsidP="0070029E">
      <w:pPr>
        <w:pStyle w:val="Instructions"/>
      </w:pPr>
      <w:r w:rsidRPr="0070029E">
        <w:t>L’analyse du contexte interne consiste à évaluer les composantes internes de l’organisation tel</w:t>
      </w:r>
      <w:r w:rsidR="00014BF4">
        <w:t>les</w:t>
      </w:r>
      <w:r w:rsidRPr="0070029E">
        <w:t xml:space="preserve"> </w:t>
      </w:r>
      <w:r w:rsidR="00014BF4">
        <w:t xml:space="preserve">que </w:t>
      </w:r>
      <w:r w:rsidRPr="0070029E">
        <w:t>les ressources humaines</w:t>
      </w:r>
      <w:r w:rsidR="006943AE" w:rsidRPr="0070029E">
        <w:t>, financières, matérielles et informati</w:t>
      </w:r>
      <w:r w:rsidR="00980D5F" w:rsidRPr="0070029E">
        <w:t>o</w:t>
      </w:r>
      <w:r w:rsidR="006943AE" w:rsidRPr="0070029E">
        <w:t>nnelles.</w:t>
      </w:r>
      <w:r w:rsidRPr="0070029E">
        <w:t xml:space="preserve"> </w:t>
      </w:r>
      <w:r w:rsidR="00E03ECF" w:rsidRPr="0070029E">
        <w:t xml:space="preserve">Elle consiste à évaluer </w:t>
      </w:r>
      <w:r w:rsidRPr="0070029E">
        <w:t>l’ensemble des ressources qui permettront la réalisation de la mission, de la vision et des engagements pris dans le plan stratégique</w:t>
      </w:r>
      <w:r w:rsidR="00513335">
        <w:t>, notamment</w:t>
      </w:r>
      <w:r w:rsidR="005C1600">
        <w:t xml:space="preserve"> en fonction </w:t>
      </w:r>
      <w:r w:rsidR="00CA6BCD">
        <w:t>des</w:t>
      </w:r>
      <w:r w:rsidR="005C1600">
        <w:t xml:space="preserve"> missions essentielles </w:t>
      </w:r>
      <w:r w:rsidR="00CA6BCD">
        <w:t xml:space="preserve">de l’organisation </w:t>
      </w:r>
      <w:r w:rsidR="005C1600">
        <w:t xml:space="preserve">et </w:t>
      </w:r>
      <w:r w:rsidR="00AC6D02">
        <w:t xml:space="preserve">des </w:t>
      </w:r>
      <w:r w:rsidR="005C1600">
        <w:t>priorités gouvernementales</w:t>
      </w:r>
      <w:r w:rsidRPr="0070029E">
        <w:t xml:space="preserve">. </w:t>
      </w:r>
    </w:p>
    <w:p w14:paraId="0B91C57F" w14:textId="755F9FD4" w:rsidR="00190B61" w:rsidRPr="0070029E" w:rsidRDefault="00BB64A0" w:rsidP="0070029E">
      <w:pPr>
        <w:pStyle w:val="Instructions"/>
      </w:pPr>
      <w:r w:rsidRPr="0070029E">
        <w:t>Une fois</w:t>
      </w:r>
      <w:r w:rsidR="001148B3" w:rsidRPr="0070029E">
        <w:t xml:space="preserve"> que les éléments d’information su</w:t>
      </w:r>
      <w:r w:rsidR="00891EF2" w:rsidRPr="0070029E">
        <w:t>r l’environnement interne sont identifiés, l</w:t>
      </w:r>
      <w:r w:rsidR="00190B61" w:rsidRPr="0070029E">
        <w:t xml:space="preserve">e modèle d’analyse FFOM </w:t>
      </w:r>
      <w:r w:rsidR="00AE528D" w:rsidRPr="0070029E">
        <w:t xml:space="preserve">peut s’avérer pertinent pour </w:t>
      </w:r>
      <w:r w:rsidR="004D492A" w:rsidRPr="0070029E">
        <w:t>lier</w:t>
      </w:r>
      <w:r w:rsidR="00190B61" w:rsidRPr="0070029E">
        <w:t xml:space="preserve"> les forces</w:t>
      </w:r>
      <w:r w:rsidR="00A61426">
        <w:t xml:space="preserve"> (ou facteurs clés de succès)</w:t>
      </w:r>
      <w:r w:rsidR="00190B61" w:rsidRPr="0070029E">
        <w:t>, les faiblesses</w:t>
      </w:r>
      <w:r w:rsidR="00A61426">
        <w:t xml:space="preserve"> </w:t>
      </w:r>
      <w:r w:rsidR="001C3ACF">
        <w:t>(ou défis)</w:t>
      </w:r>
      <w:r w:rsidR="00190B61" w:rsidRPr="0070029E">
        <w:t>, les opportunités et les menaces</w:t>
      </w:r>
      <w:r w:rsidR="00CA6BCD">
        <w:t>,</w:t>
      </w:r>
      <w:r w:rsidR="00190B61" w:rsidRPr="0070029E">
        <w:t xml:space="preserve"> et </w:t>
      </w:r>
      <w:r w:rsidR="00CA6BCD">
        <w:t xml:space="preserve">pour </w:t>
      </w:r>
      <w:r w:rsidR="004D492A" w:rsidRPr="0070029E">
        <w:t>présenter un portrait interne et externe de l’organisation</w:t>
      </w:r>
      <w:r w:rsidR="00190B61" w:rsidRPr="0070029E">
        <w:t>.</w:t>
      </w:r>
    </w:p>
    <w:p w14:paraId="2D33670B" w14:textId="7DF43825" w:rsidR="00D82A76" w:rsidRPr="0070029E" w:rsidRDefault="00190B61" w:rsidP="00190B61">
      <w:pPr>
        <w:pStyle w:val="Instructions"/>
      </w:pPr>
      <w:r w:rsidRPr="0070029E">
        <w:t>Instruction :</w:t>
      </w:r>
      <w:r w:rsidR="000A18FA">
        <w:t xml:space="preserve"> </w:t>
      </w:r>
      <w:r w:rsidR="00EE3A5C">
        <w:t>P</w:t>
      </w:r>
      <w:r w:rsidRPr="0070029E">
        <w:t xml:space="preserve">résenter les éléments essentiels du contexte interne de l’organisation pour </w:t>
      </w:r>
      <w:r w:rsidR="00300168">
        <w:t>permettre au lecteur de comprendre</w:t>
      </w:r>
      <w:r w:rsidR="00300168" w:rsidRPr="0070029E">
        <w:t xml:space="preserve"> </w:t>
      </w:r>
      <w:r w:rsidR="00300168">
        <w:t>l</w:t>
      </w:r>
      <w:r w:rsidR="005C1600">
        <w:t>es priorités gouvernementales</w:t>
      </w:r>
      <w:r w:rsidR="006C2D67">
        <w:t xml:space="preserve"> établies</w:t>
      </w:r>
      <w:r w:rsidR="005C1600">
        <w:t xml:space="preserve"> ainsi que </w:t>
      </w:r>
      <w:r w:rsidR="00422816">
        <w:t>l</w:t>
      </w:r>
      <w:r w:rsidR="00422816" w:rsidRPr="0070029E">
        <w:t xml:space="preserve">es </w:t>
      </w:r>
      <w:r w:rsidR="00422816">
        <w:t>missions essentielles de l’organisation et s</w:t>
      </w:r>
      <w:r w:rsidR="00CA6BCD">
        <w:t xml:space="preserve">es </w:t>
      </w:r>
      <w:r w:rsidRPr="0070029E">
        <w:t xml:space="preserve">capacités organisationnelles, </w:t>
      </w:r>
      <w:r w:rsidR="00CA6BCD">
        <w:t>dont</w:t>
      </w:r>
      <w:r w:rsidR="00CA6BCD" w:rsidRPr="0070029E">
        <w:t xml:space="preserve"> </w:t>
      </w:r>
      <w:r w:rsidRPr="0070029E">
        <w:t xml:space="preserve">ses forces et ses faiblesses en matière des ressources humaines, financières, matérielles, informationnelles ou autres. </w:t>
      </w:r>
    </w:p>
    <w:p w14:paraId="3A283872" w14:textId="771D7D16" w:rsidR="00B1497F" w:rsidRPr="00DD0872" w:rsidRDefault="00B1497F" w:rsidP="00B1497F">
      <w:pPr>
        <w:rPr>
          <w:rFonts w:eastAsia="Times New Roman" w:cs="Times New Roman"/>
          <w:sz w:val="24"/>
          <w:szCs w:val="20"/>
          <w:lang w:eastAsia="fr-CA"/>
        </w:rPr>
      </w:pPr>
      <w:r w:rsidRPr="00DD0872">
        <w:rPr>
          <w:rFonts w:eastAsia="Times New Roman" w:cs="Times New Roman"/>
          <w:sz w:val="24"/>
          <w:szCs w:val="20"/>
          <w:lang w:eastAsia="fr-CA"/>
        </w:rPr>
        <w:t xml:space="preserve">Utiliser le style Normal. </w:t>
      </w:r>
    </w:p>
    <w:p w14:paraId="530B041C" w14:textId="77777777" w:rsidR="00A90661" w:rsidRDefault="00A90661">
      <w:pPr>
        <w:spacing w:before="0" w:after="200"/>
        <w:jc w:val="left"/>
        <w:rPr>
          <w:rFonts w:ascii="Calibri" w:eastAsiaTheme="majorEastAsia" w:hAnsi="Calibri" w:cstheme="majorBidi"/>
          <w:color w:val="005DA1" w:themeColor="accent1"/>
          <w:sz w:val="36"/>
          <w:szCs w:val="24"/>
          <w:highlight w:val="yellow"/>
        </w:rPr>
      </w:pPr>
      <w:bookmarkStart w:id="45" w:name="_Toc147994287"/>
      <w:r>
        <w:rPr>
          <w:highlight w:val="yellow"/>
        </w:rPr>
        <w:br w:type="page"/>
      </w:r>
    </w:p>
    <w:p w14:paraId="20893C36" w14:textId="77777777" w:rsidR="004F3130" w:rsidRDefault="004F3130" w:rsidP="004F3130">
      <w:pPr>
        <w:pStyle w:val="Titre2"/>
      </w:pPr>
      <w:bookmarkStart w:id="46" w:name="_Toc147994288"/>
      <w:bookmarkEnd w:id="45"/>
      <w:r w:rsidRPr="004F3130">
        <w:lastRenderedPageBreak/>
        <w:t>CHOIX STRATÉGIQUES</w:t>
      </w:r>
      <w:bookmarkEnd w:id="46"/>
    </w:p>
    <w:p w14:paraId="758193DF" w14:textId="1C245C45" w:rsidR="00B54F62" w:rsidRDefault="00B01174" w:rsidP="0090516D">
      <w:pPr>
        <w:pStyle w:val="Instructions"/>
      </w:pPr>
      <w:r w:rsidRPr="0055199F">
        <w:t xml:space="preserve">Instruction : </w:t>
      </w:r>
      <w:r w:rsidR="00422816">
        <w:t>Décrire</w:t>
      </w:r>
      <w:r w:rsidR="00422816" w:rsidRPr="0055199F">
        <w:t xml:space="preserve"> </w:t>
      </w:r>
      <w:r w:rsidR="006D7162" w:rsidRPr="0055199F">
        <w:t>les priorités retenues à la suite de l’analyse des contexte</w:t>
      </w:r>
      <w:r w:rsidR="00BC0DB5">
        <w:t>s</w:t>
      </w:r>
      <w:r w:rsidR="006D7162" w:rsidRPr="0055199F">
        <w:t xml:space="preserve"> exter</w:t>
      </w:r>
      <w:r w:rsidR="003E0CA4" w:rsidRPr="0055199F">
        <w:t>ne</w:t>
      </w:r>
      <w:r w:rsidR="006D7162" w:rsidRPr="0055199F">
        <w:t xml:space="preserve"> et interne</w:t>
      </w:r>
      <w:r w:rsidR="008E0460" w:rsidRPr="0055199F">
        <w:t>.</w:t>
      </w:r>
      <w:r w:rsidR="00B37EF0">
        <w:t xml:space="preserve"> </w:t>
      </w:r>
      <w:r w:rsidR="004F3130" w:rsidRPr="0055199F">
        <w:t>L’adéquation entre l’analyse de l’environne</w:t>
      </w:r>
      <w:r w:rsidR="00D54735" w:rsidRPr="0055199F">
        <w:t>ment et les choix stratégiques</w:t>
      </w:r>
      <w:r w:rsidR="00AB28FC">
        <w:t xml:space="preserve"> retenus</w:t>
      </w:r>
      <w:r w:rsidR="00F14731">
        <w:t xml:space="preserve"> doit</w:t>
      </w:r>
      <w:r w:rsidR="00471E41">
        <w:t xml:space="preserve"> notamment </w:t>
      </w:r>
      <w:r w:rsidR="00F14731">
        <w:t xml:space="preserve">permettre </w:t>
      </w:r>
      <w:r w:rsidR="00422816">
        <w:t>d’</w:t>
      </w:r>
      <w:r w:rsidR="00F14731">
        <w:t>apprécier l</w:t>
      </w:r>
      <w:r w:rsidR="00AB28FC">
        <w:t>eur</w:t>
      </w:r>
      <w:r w:rsidR="00F14731">
        <w:t xml:space="preserve"> pertinence</w:t>
      </w:r>
      <w:r w:rsidR="00773D55">
        <w:t xml:space="preserve"> et le</w:t>
      </w:r>
      <w:r w:rsidR="004876CE">
        <w:t>ur</w:t>
      </w:r>
      <w:r w:rsidR="00773D55">
        <w:t xml:space="preserve"> </w:t>
      </w:r>
      <w:r w:rsidR="00422816">
        <w:t xml:space="preserve">lien avec les </w:t>
      </w:r>
      <w:r w:rsidR="00773D55">
        <w:t>missions essentielles de</w:t>
      </w:r>
      <w:r w:rsidR="00E968BE">
        <w:t xml:space="preserve"> </w:t>
      </w:r>
      <w:r w:rsidR="000F4AE0">
        <w:t>l’organisation.</w:t>
      </w:r>
    </w:p>
    <w:p w14:paraId="641B59A1" w14:textId="3B2FCABD" w:rsidR="00502E00" w:rsidRDefault="00502E00" w:rsidP="00502E00">
      <w:pPr>
        <w:pStyle w:val="Instructions"/>
      </w:pPr>
      <w:r>
        <w:t xml:space="preserve">La section sur les choix stratégiques </w:t>
      </w:r>
      <w:r w:rsidR="00422816">
        <w:t xml:space="preserve">décrit </w:t>
      </w:r>
      <w:r>
        <w:t xml:space="preserve">les priorités que l’organisation se donne, notamment au regard de ses missions essentielles et des priorités gouvernementales, </w:t>
      </w:r>
      <w:r w:rsidR="00E77BFC">
        <w:t>dans le respect</w:t>
      </w:r>
      <w:r>
        <w:t xml:space="preserve"> </w:t>
      </w:r>
      <w:r w:rsidR="004D6869">
        <w:t>d</w:t>
      </w:r>
      <w:r>
        <w:t xml:space="preserve">es </w:t>
      </w:r>
      <w:r w:rsidR="00A922B3">
        <w:t>balises</w:t>
      </w:r>
      <w:r>
        <w:t xml:space="preserve"> en matière d’allocation et de gestion des ressources financières, humaines, de marchés publics et d’infrastructures</w:t>
      </w:r>
      <w:r w:rsidR="006C2D67">
        <w:t>,</w:t>
      </w:r>
      <w:r>
        <w:t xml:space="preserve"> ainsi que </w:t>
      </w:r>
      <w:r w:rsidR="006C2D67">
        <w:t>du</w:t>
      </w:r>
      <w:r>
        <w:t xml:space="preserve"> cadre financier du gouvernement, </w:t>
      </w:r>
      <w:r w:rsidR="006C2D67">
        <w:t xml:space="preserve">y compris </w:t>
      </w:r>
      <w:r>
        <w:t>le plan de retour à l’équilibre budgétaire, le cas échéant.</w:t>
      </w:r>
    </w:p>
    <w:p w14:paraId="73653421" w14:textId="4BDD9383" w:rsidR="00404EBD" w:rsidRDefault="00404EBD" w:rsidP="00502E00">
      <w:pPr>
        <w:pStyle w:val="Instructions"/>
      </w:pPr>
      <w:r>
        <w:t>L</w:t>
      </w:r>
      <w:r w:rsidRPr="00262C92">
        <w:t xml:space="preserve">es engagements du plan stratégique doivent </w:t>
      </w:r>
      <w:r>
        <w:t>être formul</w:t>
      </w:r>
      <w:r w:rsidR="005F69DD">
        <w:t>és</w:t>
      </w:r>
      <w:r w:rsidRPr="00262C92">
        <w:t xml:space="preserve"> </w:t>
      </w:r>
      <w:r>
        <w:t xml:space="preserve">principalement </w:t>
      </w:r>
      <w:r w:rsidR="008A193D">
        <w:t>en termes</w:t>
      </w:r>
      <w:r w:rsidR="005F69DD">
        <w:t xml:space="preserve"> </w:t>
      </w:r>
      <w:r w:rsidR="000F5152">
        <w:t xml:space="preserve">d’indicateurs </w:t>
      </w:r>
      <w:r w:rsidR="005F69DD">
        <w:t>d’</w:t>
      </w:r>
      <w:r w:rsidRPr="00262C92">
        <w:t xml:space="preserve">extrants et </w:t>
      </w:r>
      <w:r w:rsidR="005F69DD">
        <w:t>d’</w:t>
      </w:r>
      <w:r w:rsidRPr="00262C92">
        <w:t>effets visés par l’organisation.</w:t>
      </w:r>
    </w:p>
    <w:p w14:paraId="06E352A2" w14:textId="6296A688" w:rsidR="00032DE4" w:rsidRDefault="00C04D4F" w:rsidP="008F53B3">
      <w:pPr>
        <w:pStyle w:val="Instructions"/>
      </w:pPr>
      <w:r>
        <w:t xml:space="preserve">Pour plus de précisions, les </w:t>
      </w:r>
      <w:r w:rsidR="00404EBD" w:rsidRPr="00A965C4">
        <w:t xml:space="preserve">ministères et organismes assujettis aux Orientations </w:t>
      </w:r>
      <w:r w:rsidR="00A46A4A">
        <w:t xml:space="preserve">peuvent </w:t>
      </w:r>
      <w:r w:rsidR="006C2D67">
        <w:t>s’y référer</w:t>
      </w:r>
      <w:r w:rsidR="00404EBD" w:rsidRPr="00A965C4">
        <w:t>.</w:t>
      </w:r>
    </w:p>
    <w:p w14:paraId="3597F655" w14:textId="77777777" w:rsidR="00032DE4" w:rsidRPr="00A965C4" w:rsidRDefault="00032DE4" w:rsidP="00766194">
      <w:pPr>
        <w:pStyle w:val="Instructions"/>
      </w:pPr>
    </w:p>
    <w:p w14:paraId="2BF4010D" w14:textId="00336D73" w:rsidR="0064635D" w:rsidRPr="00883C52" w:rsidRDefault="00B52EEB" w:rsidP="00883C52">
      <w:pPr>
        <w:pStyle w:val="Instructions"/>
        <w:rPr>
          <w:rFonts w:ascii="Calibri" w:eastAsiaTheme="majorEastAsia" w:hAnsi="Calibri" w:cstheme="majorBidi"/>
          <w:color w:val="005DA1" w:themeColor="accent1"/>
          <w:sz w:val="36"/>
          <w:szCs w:val="24"/>
          <w:lang w:eastAsia="en-US"/>
        </w:rPr>
      </w:pPr>
      <w:bookmarkStart w:id="47" w:name="_Toc147994289"/>
      <w:r w:rsidRPr="00883C52">
        <w:rPr>
          <w:rFonts w:ascii="Calibri" w:eastAsiaTheme="majorEastAsia" w:hAnsi="Calibri" w:cstheme="majorBidi"/>
          <w:color w:val="005DA1" w:themeColor="accent1"/>
          <w:sz w:val="36"/>
          <w:szCs w:val="24"/>
          <w:lang w:eastAsia="en-US"/>
        </w:rPr>
        <w:t xml:space="preserve">Enjeu stratégique </w:t>
      </w:r>
      <w:bookmarkEnd w:id="47"/>
    </w:p>
    <w:p w14:paraId="06F9F80D" w14:textId="6717A1B0" w:rsidR="0064635D" w:rsidRPr="00A965C4" w:rsidRDefault="00F74098" w:rsidP="00A965C4">
      <w:pPr>
        <w:pStyle w:val="Instructions"/>
      </w:pPr>
      <w:r>
        <w:t>Un</w:t>
      </w:r>
      <w:r w:rsidR="0064635D" w:rsidRPr="00A965C4">
        <w:t xml:space="preserve"> enjeu </w:t>
      </w:r>
      <w:r w:rsidR="006C2D67">
        <w:t>est</w:t>
      </w:r>
      <w:r w:rsidR="006C2D67" w:rsidRPr="00A965C4">
        <w:t xml:space="preserve"> </w:t>
      </w:r>
      <w:r>
        <w:t>une</w:t>
      </w:r>
      <w:r w:rsidR="0064635D" w:rsidRPr="00A965C4">
        <w:t xml:space="preserve"> préoccupation que l’organisation doit traiter afin d’être en mesure de réaliser sa mission.</w:t>
      </w:r>
      <w:r w:rsidR="006360CB">
        <w:t xml:space="preserve"> </w:t>
      </w:r>
    </w:p>
    <w:p w14:paraId="48460A9E" w14:textId="011922CF" w:rsidR="003E1A43" w:rsidRPr="00A965C4" w:rsidRDefault="003E1A43" w:rsidP="003E1A43">
      <w:pPr>
        <w:pStyle w:val="Instructions"/>
      </w:pPr>
      <w:r w:rsidRPr="00A965C4">
        <w:t xml:space="preserve">Instruction : </w:t>
      </w:r>
      <w:r w:rsidR="00ED0D2E">
        <w:t xml:space="preserve">Indiquer chaque enjeu </w:t>
      </w:r>
      <w:r w:rsidR="00D12414">
        <w:t xml:space="preserve">retenu </w:t>
      </w:r>
      <w:r w:rsidR="0062300B">
        <w:t xml:space="preserve">et </w:t>
      </w:r>
      <w:r w:rsidR="009D7BC5">
        <w:t>exposer clairement le lien entre l’enjeu et l’analyse de l’environnement</w:t>
      </w:r>
      <w:r w:rsidR="00A8514A">
        <w:t xml:space="preserve"> précédemment réalisée</w:t>
      </w:r>
      <w:r w:rsidR="0062300B">
        <w:t>.</w:t>
      </w:r>
    </w:p>
    <w:p w14:paraId="69BB4F7F" w14:textId="164D6EA5" w:rsidR="00B1497F" w:rsidRPr="00DD0872" w:rsidRDefault="00B1497F" w:rsidP="00B1497F">
      <w:pPr>
        <w:rPr>
          <w:rFonts w:eastAsia="Times New Roman" w:cs="Times New Roman"/>
          <w:sz w:val="24"/>
          <w:szCs w:val="20"/>
          <w:lang w:eastAsia="fr-CA"/>
        </w:rPr>
      </w:pPr>
      <w:r w:rsidRPr="00DD0872">
        <w:rPr>
          <w:rFonts w:eastAsia="Times New Roman" w:cs="Times New Roman"/>
          <w:sz w:val="24"/>
          <w:szCs w:val="20"/>
          <w:lang w:eastAsia="fr-CA"/>
        </w:rPr>
        <w:t xml:space="preserve">Utiliser le style Normal. </w:t>
      </w:r>
    </w:p>
    <w:p w14:paraId="6274C9C4" w14:textId="071B7776" w:rsidR="0064635D" w:rsidRPr="00A965C4" w:rsidRDefault="00B52EEB" w:rsidP="00B37B74">
      <w:pPr>
        <w:pStyle w:val="Titre4"/>
        <w:jc w:val="both"/>
        <w:rPr>
          <w:rFonts w:eastAsia="Times New Roman" w:cs="Times New Roman"/>
          <w:color w:val="2A7438"/>
          <w:sz w:val="24"/>
          <w:szCs w:val="20"/>
          <w:lang w:eastAsia="fr-CA"/>
        </w:rPr>
      </w:pPr>
      <w:bookmarkStart w:id="48" w:name="_Toc147994290"/>
      <w:r w:rsidRPr="005D0287">
        <w:rPr>
          <w:rFonts w:ascii="Calibri" w:hAnsi="Calibri"/>
          <w:iCs w:val="0"/>
          <w:color w:val="005DA1" w:themeColor="accent1"/>
          <w:szCs w:val="24"/>
        </w:rPr>
        <w:t>Orientation</w:t>
      </w:r>
      <w:bookmarkEnd w:id="48"/>
      <w:r w:rsidR="00416216" w:rsidRPr="00416AD1">
        <w:rPr>
          <w:color w:val="005DA1" w:themeColor="accent1"/>
        </w:rPr>
        <w:br/>
      </w:r>
      <w:r w:rsidR="0086622E" w:rsidRPr="00A965C4">
        <w:rPr>
          <w:rFonts w:eastAsia="Times New Roman" w:cs="Times New Roman"/>
          <w:color w:val="2A7438"/>
          <w:sz w:val="24"/>
          <w:szCs w:val="20"/>
          <w:lang w:eastAsia="fr-CA"/>
        </w:rPr>
        <w:t xml:space="preserve">Une orientation stratégique représente une priorité d’action </w:t>
      </w:r>
      <w:r w:rsidR="0064635D" w:rsidRPr="00A965C4">
        <w:rPr>
          <w:rFonts w:eastAsia="Times New Roman" w:cs="Times New Roman"/>
          <w:color w:val="2A7438"/>
          <w:sz w:val="24"/>
          <w:szCs w:val="20"/>
          <w:lang w:eastAsia="fr-CA"/>
        </w:rPr>
        <w:t xml:space="preserve">de l’organisation pour une période donnée. </w:t>
      </w:r>
      <w:r w:rsidR="00A1365A">
        <w:rPr>
          <w:rFonts w:eastAsia="Times New Roman" w:cs="Times New Roman"/>
          <w:color w:val="2A7438"/>
          <w:sz w:val="24"/>
          <w:szCs w:val="20"/>
          <w:lang w:eastAsia="fr-CA"/>
        </w:rPr>
        <w:t>Elle</w:t>
      </w:r>
      <w:r w:rsidR="0064635D" w:rsidRPr="00A965C4">
        <w:rPr>
          <w:rFonts w:eastAsia="Times New Roman" w:cs="Times New Roman"/>
          <w:color w:val="2A7438"/>
          <w:sz w:val="24"/>
          <w:szCs w:val="20"/>
          <w:lang w:eastAsia="fr-CA"/>
        </w:rPr>
        <w:t xml:space="preserve"> permet de </w:t>
      </w:r>
      <w:r w:rsidR="007D423F">
        <w:rPr>
          <w:rFonts w:eastAsia="Times New Roman" w:cs="Times New Roman"/>
          <w:color w:val="2A7438"/>
          <w:sz w:val="24"/>
          <w:szCs w:val="20"/>
          <w:lang w:eastAsia="fr-CA"/>
        </w:rPr>
        <w:t>définir</w:t>
      </w:r>
      <w:r w:rsidR="0064635D" w:rsidRPr="00A965C4">
        <w:rPr>
          <w:rFonts w:eastAsia="Times New Roman" w:cs="Times New Roman"/>
          <w:color w:val="2A7438"/>
          <w:sz w:val="24"/>
          <w:szCs w:val="20"/>
          <w:lang w:eastAsia="fr-CA"/>
        </w:rPr>
        <w:t xml:space="preserve"> la façon dont l’organisation répondra </w:t>
      </w:r>
      <w:r w:rsidR="00D91D8D">
        <w:rPr>
          <w:rFonts w:eastAsia="Times New Roman" w:cs="Times New Roman"/>
          <w:color w:val="2A7438"/>
          <w:sz w:val="24"/>
          <w:szCs w:val="20"/>
          <w:lang w:eastAsia="fr-CA"/>
        </w:rPr>
        <w:t>à un</w:t>
      </w:r>
      <w:r w:rsidR="0064635D" w:rsidRPr="00A965C4">
        <w:rPr>
          <w:rFonts w:eastAsia="Times New Roman" w:cs="Times New Roman"/>
          <w:color w:val="2A7438"/>
          <w:sz w:val="24"/>
          <w:szCs w:val="20"/>
          <w:lang w:eastAsia="fr-CA"/>
        </w:rPr>
        <w:t xml:space="preserve"> enjeu</w:t>
      </w:r>
      <w:r w:rsidR="00D91D8D">
        <w:rPr>
          <w:rFonts w:eastAsia="Times New Roman" w:cs="Times New Roman"/>
          <w:color w:val="2A7438"/>
          <w:sz w:val="24"/>
          <w:szCs w:val="20"/>
          <w:lang w:eastAsia="fr-CA"/>
        </w:rPr>
        <w:t xml:space="preserve"> </w:t>
      </w:r>
      <w:r w:rsidR="0064635D" w:rsidRPr="00A965C4">
        <w:rPr>
          <w:rFonts w:eastAsia="Times New Roman" w:cs="Times New Roman"/>
          <w:color w:val="2A7438"/>
          <w:sz w:val="24"/>
          <w:szCs w:val="20"/>
          <w:lang w:eastAsia="fr-CA"/>
        </w:rPr>
        <w:t xml:space="preserve">déterminé </w:t>
      </w:r>
      <w:r w:rsidR="007D423F">
        <w:rPr>
          <w:rFonts w:eastAsia="Times New Roman" w:cs="Times New Roman"/>
          <w:color w:val="2A7438"/>
          <w:sz w:val="24"/>
          <w:szCs w:val="20"/>
          <w:lang w:eastAsia="fr-CA"/>
        </w:rPr>
        <w:t>pour réaliser</w:t>
      </w:r>
      <w:r w:rsidR="0064635D" w:rsidRPr="00A965C4">
        <w:rPr>
          <w:rFonts w:eastAsia="Times New Roman" w:cs="Times New Roman"/>
          <w:color w:val="2A7438"/>
          <w:sz w:val="24"/>
          <w:szCs w:val="20"/>
          <w:lang w:eastAsia="fr-CA"/>
        </w:rPr>
        <w:t xml:space="preserve"> sa mission.</w:t>
      </w:r>
    </w:p>
    <w:p w14:paraId="2F3C4993" w14:textId="05047F83" w:rsidR="003E1A43" w:rsidRPr="00A965C4" w:rsidRDefault="003E1A43" w:rsidP="003E1A43">
      <w:pPr>
        <w:pStyle w:val="Instructions"/>
      </w:pPr>
      <w:r w:rsidRPr="00A965C4">
        <w:t>Instruction : Expliquer de manière succincte la façon dont l’orientation désignée répond au problème soulevé par l’enjeu.</w:t>
      </w:r>
    </w:p>
    <w:p w14:paraId="2E095105" w14:textId="432D5313" w:rsidR="00B1497F" w:rsidRPr="00DD0872" w:rsidRDefault="00B1497F" w:rsidP="00B1497F">
      <w:pPr>
        <w:rPr>
          <w:rFonts w:eastAsia="Times New Roman" w:cs="Times New Roman"/>
          <w:sz w:val="24"/>
          <w:szCs w:val="20"/>
          <w:lang w:eastAsia="fr-CA"/>
        </w:rPr>
      </w:pPr>
      <w:r w:rsidRPr="00DD0872">
        <w:rPr>
          <w:rFonts w:eastAsia="Times New Roman" w:cs="Times New Roman"/>
          <w:sz w:val="24"/>
          <w:szCs w:val="20"/>
          <w:lang w:eastAsia="fr-CA"/>
        </w:rPr>
        <w:t xml:space="preserve">Utiliser le style Normal. </w:t>
      </w:r>
    </w:p>
    <w:p w14:paraId="705F284B" w14:textId="0D304437" w:rsidR="0064635D" w:rsidRDefault="00B52EEB" w:rsidP="0055199F">
      <w:pPr>
        <w:rPr>
          <w:rFonts w:eastAsia="Times New Roman" w:cs="Times New Roman"/>
          <w:iCs/>
          <w:color w:val="2A7438"/>
          <w:sz w:val="24"/>
          <w:szCs w:val="20"/>
          <w:lang w:eastAsia="fr-CA"/>
        </w:rPr>
      </w:pPr>
      <w:bookmarkStart w:id="49" w:name="_Toc147994291"/>
      <w:r w:rsidRPr="003A0E9F">
        <w:rPr>
          <w:rFonts w:ascii="Calibri" w:eastAsiaTheme="majorEastAsia" w:hAnsi="Calibri" w:cstheme="majorBidi"/>
          <w:color w:val="005DA1" w:themeColor="accent1"/>
          <w:sz w:val="36"/>
          <w:szCs w:val="24"/>
        </w:rPr>
        <w:t>Objectif</w:t>
      </w:r>
      <w:r w:rsidR="00922404">
        <w:rPr>
          <w:rFonts w:ascii="Calibri" w:eastAsiaTheme="majorEastAsia" w:hAnsi="Calibri" w:cstheme="majorBidi"/>
          <w:color w:val="005DA1" w:themeColor="accent1"/>
          <w:sz w:val="36"/>
          <w:szCs w:val="24"/>
        </w:rPr>
        <w:t xml:space="preserve"> </w:t>
      </w:r>
      <w:bookmarkEnd w:id="49"/>
      <w:r w:rsidR="00416216" w:rsidRPr="00416AD1">
        <w:rPr>
          <w:color w:val="005DA1" w:themeColor="accent1"/>
        </w:rPr>
        <w:br/>
      </w:r>
      <w:r w:rsidR="00BF18E0" w:rsidRPr="00005A55">
        <w:rPr>
          <w:rFonts w:eastAsia="Times New Roman" w:cs="Times New Roman"/>
          <w:color w:val="2A7438"/>
          <w:sz w:val="24"/>
          <w:szCs w:val="20"/>
          <w:lang w:eastAsia="fr-CA"/>
        </w:rPr>
        <w:t xml:space="preserve">Un objectif stratégique précise </w:t>
      </w:r>
      <w:r w:rsidR="0002228A">
        <w:rPr>
          <w:rFonts w:eastAsia="Times New Roman" w:cs="Times New Roman"/>
          <w:color w:val="2A7438"/>
          <w:sz w:val="24"/>
          <w:szCs w:val="20"/>
          <w:lang w:eastAsia="fr-CA"/>
        </w:rPr>
        <w:t>un</w:t>
      </w:r>
      <w:r w:rsidR="00BF18E0" w:rsidRPr="00005A55">
        <w:rPr>
          <w:rFonts w:eastAsia="Times New Roman" w:cs="Times New Roman"/>
          <w:color w:val="2A7438"/>
          <w:sz w:val="24"/>
          <w:szCs w:val="20"/>
          <w:lang w:eastAsia="fr-CA"/>
        </w:rPr>
        <w:t xml:space="preserve"> engagement prioritaire </w:t>
      </w:r>
      <w:r w:rsidR="0064635D" w:rsidRPr="00005A55">
        <w:rPr>
          <w:rFonts w:eastAsia="Times New Roman" w:cs="Times New Roman"/>
          <w:color w:val="2A7438"/>
          <w:sz w:val="24"/>
          <w:szCs w:val="20"/>
          <w:lang w:eastAsia="fr-CA"/>
        </w:rPr>
        <w:t xml:space="preserve">de l’organisation pour la période couverte par le plan stratégique. </w:t>
      </w:r>
      <w:r w:rsidR="0002228A">
        <w:rPr>
          <w:rFonts w:eastAsia="Times New Roman" w:cs="Times New Roman"/>
          <w:color w:val="2A7438"/>
          <w:sz w:val="24"/>
          <w:szCs w:val="20"/>
          <w:lang w:eastAsia="fr-CA"/>
        </w:rPr>
        <w:t>Il représente</w:t>
      </w:r>
      <w:r w:rsidR="0064635D" w:rsidRPr="00875D5A">
        <w:rPr>
          <w:rFonts w:eastAsia="Times New Roman" w:cs="Times New Roman"/>
          <w:color w:val="2A7438"/>
          <w:sz w:val="24"/>
          <w:szCs w:val="20"/>
          <w:lang w:eastAsia="fr-CA"/>
        </w:rPr>
        <w:t xml:space="preserve"> l’ampleur </w:t>
      </w:r>
      <w:r w:rsidR="0002228A">
        <w:rPr>
          <w:rFonts w:eastAsia="Times New Roman" w:cs="Times New Roman"/>
          <w:color w:val="2A7438"/>
          <w:sz w:val="24"/>
          <w:szCs w:val="20"/>
          <w:lang w:eastAsia="fr-CA"/>
        </w:rPr>
        <w:t>du</w:t>
      </w:r>
      <w:r w:rsidR="0064635D" w:rsidRPr="00875D5A">
        <w:rPr>
          <w:rFonts w:eastAsia="Times New Roman" w:cs="Times New Roman"/>
          <w:color w:val="2A7438"/>
          <w:sz w:val="24"/>
          <w:szCs w:val="20"/>
          <w:lang w:eastAsia="fr-CA"/>
        </w:rPr>
        <w:t xml:space="preserve"> changement désiré par les choix opérationnels de l’organisme, en lien avec l’orientation stratégique de laquelle il découle</w:t>
      </w:r>
      <w:r w:rsidR="0064635D" w:rsidRPr="00780884">
        <w:rPr>
          <w:rFonts w:eastAsia="Times New Roman" w:cs="Times New Roman"/>
          <w:color w:val="2A7438"/>
          <w:sz w:val="24"/>
          <w:szCs w:val="20"/>
          <w:lang w:eastAsia="fr-CA"/>
        </w:rPr>
        <w:t>.</w:t>
      </w:r>
      <w:r w:rsidR="00E9672F" w:rsidRPr="00780884">
        <w:rPr>
          <w:rFonts w:eastAsia="Times New Roman" w:cs="Times New Roman"/>
          <w:color w:val="2A7438"/>
          <w:sz w:val="24"/>
          <w:szCs w:val="20"/>
          <w:lang w:eastAsia="fr-CA"/>
        </w:rPr>
        <w:t xml:space="preserve"> </w:t>
      </w:r>
      <w:r w:rsidR="00E9672F" w:rsidRPr="00D06201">
        <w:rPr>
          <w:rFonts w:eastAsia="Times New Roman" w:cs="Times New Roman"/>
          <w:color w:val="2A7438"/>
          <w:sz w:val="24"/>
          <w:szCs w:val="20"/>
          <w:lang w:eastAsia="fr-CA"/>
        </w:rPr>
        <w:t>L’objectif doit être spécifique, mesurable, atteignable, réaliste et temporel (SMART).</w:t>
      </w:r>
      <w:r w:rsidR="00780884">
        <w:rPr>
          <w:rFonts w:eastAsia="Times New Roman" w:cs="Times New Roman"/>
          <w:color w:val="2A7438"/>
          <w:sz w:val="24"/>
          <w:szCs w:val="20"/>
          <w:lang w:eastAsia="fr-CA"/>
        </w:rPr>
        <w:t xml:space="preserve"> </w:t>
      </w:r>
      <w:r w:rsidR="00C232FD">
        <w:rPr>
          <w:rFonts w:eastAsia="Times New Roman" w:cs="Times New Roman"/>
          <w:iCs/>
          <w:color w:val="2A7438"/>
          <w:sz w:val="24"/>
          <w:szCs w:val="20"/>
          <w:lang w:eastAsia="fr-CA"/>
        </w:rPr>
        <w:t>Pour juger des progrès accomplis</w:t>
      </w:r>
      <w:r w:rsidR="00A17CBA">
        <w:rPr>
          <w:rFonts w:eastAsia="Times New Roman" w:cs="Times New Roman"/>
          <w:iCs/>
          <w:color w:val="2A7438"/>
          <w:sz w:val="24"/>
          <w:szCs w:val="20"/>
          <w:lang w:eastAsia="fr-CA"/>
        </w:rPr>
        <w:t xml:space="preserve"> </w:t>
      </w:r>
      <w:r w:rsidR="00CE6C9C">
        <w:rPr>
          <w:rFonts w:eastAsia="Times New Roman" w:cs="Times New Roman"/>
          <w:iCs/>
          <w:color w:val="2A7438"/>
          <w:sz w:val="24"/>
          <w:szCs w:val="20"/>
          <w:lang w:eastAsia="fr-CA"/>
        </w:rPr>
        <w:t>vers</w:t>
      </w:r>
      <w:r w:rsidR="00A17CBA">
        <w:rPr>
          <w:rFonts w:eastAsia="Times New Roman" w:cs="Times New Roman"/>
          <w:iCs/>
          <w:color w:val="2A7438"/>
          <w:sz w:val="24"/>
          <w:szCs w:val="20"/>
          <w:lang w:eastAsia="fr-CA"/>
        </w:rPr>
        <w:t xml:space="preserve"> l’atteinte de l’objectif, celui-ci est</w:t>
      </w:r>
      <w:r w:rsidR="00C232FD">
        <w:rPr>
          <w:rFonts w:eastAsia="Times New Roman" w:cs="Times New Roman"/>
          <w:iCs/>
          <w:color w:val="2A7438"/>
          <w:sz w:val="24"/>
          <w:szCs w:val="20"/>
          <w:lang w:eastAsia="fr-CA"/>
        </w:rPr>
        <w:t xml:space="preserve"> </w:t>
      </w:r>
      <w:r w:rsidR="007D423F">
        <w:rPr>
          <w:rFonts w:eastAsia="Times New Roman" w:cs="Times New Roman"/>
          <w:iCs/>
          <w:color w:val="2A7438"/>
          <w:sz w:val="24"/>
          <w:szCs w:val="20"/>
          <w:lang w:eastAsia="fr-CA"/>
        </w:rPr>
        <w:t>associé à au</w:t>
      </w:r>
      <w:r w:rsidR="00C232FD">
        <w:rPr>
          <w:rFonts w:eastAsia="Times New Roman" w:cs="Times New Roman"/>
          <w:iCs/>
          <w:color w:val="2A7438"/>
          <w:sz w:val="24"/>
          <w:szCs w:val="20"/>
          <w:lang w:eastAsia="fr-CA"/>
        </w:rPr>
        <w:t xml:space="preserve"> moins un indicateur de performance</w:t>
      </w:r>
      <w:r w:rsidR="006A23A4">
        <w:rPr>
          <w:rFonts w:eastAsia="Times New Roman" w:cs="Times New Roman"/>
          <w:iCs/>
          <w:color w:val="2A7438"/>
          <w:sz w:val="24"/>
          <w:szCs w:val="20"/>
          <w:lang w:eastAsia="fr-CA"/>
        </w:rPr>
        <w:t xml:space="preserve"> et </w:t>
      </w:r>
      <w:r w:rsidR="007D423F">
        <w:rPr>
          <w:rFonts w:eastAsia="Times New Roman" w:cs="Times New Roman"/>
          <w:iCs/>
          <w:color w:val="2A7438"/>
          <w:sz w:val="24"/>
          <w:szCs w:val="20"/>
          <w:lang w:eastAsia="fr-CA"/>
        </w:rPr>
        <w:t xml:space="preserve">à des </w:t>
      </w:r>
      <w:r w:rsidR="006A23A4">
        <w:rPr>
          <w:rFonts w:eastAsia="Times New Roman" w:cs="Times New Roman"/>
          <w:iCs/>
          <w:color w:val="2A7438"/>
          <w:sz w:val="24"/>
          <w:szCs w:val="20"/>
          <w:lang w:eastAsia="fr-CA"/>
        </w:rPr>
        <w:t xml:space="preserve">cibles </w:t>
      </w:r>
      <w:r w:rsidR="003A6F50">
        <w:rPr>
          <w:rFonts w:eastAsia="Times New Roman" w:cs="Times New Roman"/>
          <w:iCs/>
          <w:color w:val="2A7438"/>
          <w:sz w:val="24"/>
          <w:szCs w:val="20"/>
          <w:lang w:eastAsia="fr-CA"/>
        </w:rPr>
        <w:t>spécifiques et mesurables</w:t>
      </w:r>
      <w:r w:rsidR="006A23A4">
        <w:rPr>
          <w:rFonts w:eastAsia="Times New Roman" w:cs="Times New Roman"/>
          <w:iCs/>
          <w:color w:val="2A7438"/>
          <w:sz w:val="24"/>
          <w:szCs w:val="20"/>
          <w:lang w:eastAsia="fr-CA"/>
        </w:rPr>
        <w:t>.</w:t>
      </w:r>
    </w:p>
    <w:p w14:paraId="6F229060" w14:textId="41C22F22" w:rsidR="00AF2037" w:rsidRDefault="00AF2037" w:rsidP="00AF2037">
      <w:pPr>
        <w:pStyle w:val="Instructions"/>
      </w:pPr>
      <w:r w:rsidRPr="005E5CF4">
        <w:t>Un indicateur de performance est une information ou</w:t>
      </w:r>
      <w:r>
        <w:t xml:space="preserve"> une</w:t>
      </w:r>
      <w:r w:rsidRPr="005E5CF4">
        <w:t xml:space="preserve"> mesure permettant de juger des progrès accomplis en vue de l’atteinte d’un objectif. Les indicateurs peuvent être associés à des objectifs opérationnels</w:t>
      </w:r>
      <w:r w:rsidR="007D423F">
        <w:t xml:space="preserve"> ou</w:t>
      </w:r>
      <w:r w:rsidRPr="005E5CF4">
        <w:t xml:space="preserve"> organisationnels, ou liés à une intervention donnée. Ils permettent de mesurer le succès en matière d’efficacité, d’efficience ou de qualité.</w:t>
      </w:r>
    </w:p>
    <w:p w14:paraId="1C09B5ED" w14:textId="77777777" w:rsidR="00AF2037" w:rsidRDefault="00AF2037" w:rsidP="00AF2037">
      <w:pPr>
        <w:pStyle w:val="Instructions"/>
      </w:pPr>
      <w:r w:rsidRPr="005E5CF4">
        <w:lastRenderedPageBreak/>
        <w:t xml:space="preserve">La cible désigne le résultat à atteindre pour une période donnée. Ces cibles, liées aux objectifs et aux indicateurs de suivi, </w:t>
      </w:r>
      <w:r w:rsidRPr="00657041">
        <w:t>sont spécifiques et mesurables.</w:t>
      </w:r>
    </w:p>
    <w:p w14:paraId="38B7D426" w14:textId="47F3954E" w:rsidR="00260D0A" w:rsidRDefault="00A31FDF" w:rsidP="006F4348">
      <w:r w:rsidRPr="00005A55">
        <w:rPr>
          <w:rFonts w:eastAsia="Times New Roman" w:cs="Times New Roman"/>
          <w:iCs/>
          <w:color w:val="2A7438"/>
          <w:sz w:val="24"/>
          <w:szCs w:val="20"/>
          <w:lang w:eastAsia="fr-CA"/>
        </w:rPr>
        <w:t>Instruction :</w:t>
      </w:r>
      <w:r w:rsidR="002B6CF3">
        <w:rPr>
          <w:rFonts w:eastAsia="Times New Roman" w:cs="Times New Roman"/>
          <w:iCs/>
          <w:color w:val="2A7438"/>
          <w:sz w:val="24"/>
          <w:szCs w:val="20"/>
          <w:lang w:eastAsia="fr-CA"/>
        </w:rPr>
        <w:t xml:space="preserve"> </w:t>
      </w:r>
      <w:r w:rsidR="005E674D">
        <w:rPr>
          <w:rFonts w:eastAsia="Times New Roman" w:cs="Times New Roman"/>
          <w:iCs/>
          <w:color w:val="2A7438"/>
          <w:sz w:val="24"/>
          <w:szCs w:val="20"/>
          <w:lang w:eastAsia="fr-CA"/>
        </w:rPr>
        <w:t xml:space="preserve">À l’aide d’informations issues de l’analyse de l’environnement, </w:t>
      </w:r>
      <w:r w:rsidR="003A0E9F">
        <w:rPr>
          <w:rFonts w:eastAsia="Times New Roman" w:cs="Times New Roman"/>
          <w:iCs/>
          <w:color w:val="2A7438"/>
          <w:sz w:val="24"/>
          <w:szCs w:val="20"/>
          <w:lang w:eastAsia="fr-CA"/>
        </w:rPr>
        <w:t>démont</w:t>
      </w:r>
      <w:r w:rsidR="005E674D">
        <w:rPr>
          <w:rFonts w:eastAsia="Times New Roman" w:cs="Times New Roman"/>
          <w:iCs/>
          <w:color w:val="2A7438"/>
          <w:sz w:val="24"/>
          <w:szCs w:val="20"/>
          <w:lang w:eastAsia="fr-CA"/>
        </w:rPr>
        <w:t>r</w:t>
      </w:r>
      <w:r w:rsidR="003A0E9F">
        <w:rPr>
          <w:rFonts w:eastAsia="Times New Roman" w:cs="Times New Roman"/>
          <w:iCs/>
          <w:color w:val="2A7438"/>
          <w:sz w:val="24"/>
          <w:szCs w:val="20"/>
          <w:lang w:eastAsia="fr-CA"/>
        </w:rPr>
        <w:t xml:space="preserve">er </w:t>
      </w:r>
      <w:r w:rsidR="007370E2">
        <w:rPr>
          <w:rFonts w:eastAsia="Times New Roman" w:cs="Times New Roman"/>
          <w:iCs/>
          <w:color w:val="2A7438"/>
          <w:sz w:val="24"/>
          <w:szCs w:val="20"/>
          <w:lang w:eastAsia="fr-CA"/>
        </w:rPr>
        <w:t>la pertinence de l’objecti</w:t>
      </w:r>
      <w:r w:rsidR="00F65B6A">
        <w:rPr>
          <w:rFonts w:eastAsia="Times New Roman" w:cs="Times New Roman"/>
          <w:iCs/>
          <w:color w:val="2A7438"/>
          <w:sz w:val="24"/>
          <w:szCs w:val="20"/>
          <w:lang w:eastAsia="fr-CA"/>
        </w:rPr>
        <w:t>f, des indicateurs et des cibles</w:t>
      </w:r>
      <w:r w:rsidR="00456745">
        <w:rPr>
          <w:rFonts w:eastAsia="Times New Roman" w:cs="Times New Roman"/>
          <w:iCs/>
          <w:color w:val="2A7438"/>
          <w:sz w:val="24"/>
          <w:szCs w:val="20"/>
          <w:lang w:eastAsia="fr-CA"/>
        </w:rPr>
        <w:t>.</w:t>
      </w:r>
      <w:r w:rsidR="00133F24">
        <w:rPr>
          <w:rFonts w:eastAsia="Times New Roman" w:cs="Times New Roman"/>
          <w:iCs/>
          <w:color w:val="2A7438"/>
          <w:sz w:val="24"/>
          <w:szCs w:val="20"/>
          <w:lang w:eastAsia="fr-CA"/>
        </w:rPr>
        <w:t xml:space="preserve"> </w:t>
      </w:r>
    </w:p>
    <w:p w14:paraId="674CF061" w14:textId="72AD6822" w:rsidR="00A76A90" w:rsidRPr="00DD0872" w:rsidRDefault="00A76A90" w:rsidP="00A76A90">
      <w:pPr>
        <w:rPr>
          <w:rFonts w:eastAsia="Times New Roman" w:cs="Times New Roman"/>
          <w:sz w:val="24"/>
          <w:szCs w:val="20"/>
          <w:lang w:eastAsia="fr-CA"/>
        </w:rPr>
      </w:pPr>
      <w:r w:rsidRPr="00DD0872">
        <w:rPr>
          <w:rFonts w:eastAsia="Times New Roman" w:cs="Times New Roman"/>
          <w:sz w:val="24"/>
          <w:szCs w:val="20"/>
          <w:lang w:eastAsia="fr-CA"/>
        </w:rPr>
        <w:t xml:space="preserve">Utiliser le style Normal. </w:t>
      </w:r>
    </w:p>
    <w:p w14:paraId="0D8D59C2" w14:textId="4D7B39E0" w:rsidR="00BB7033" w:rsidRPr="005E5CF4" w:rsidRDefault="00804C9D" w:rsidP="00CE0FB9">
      <w:pPr>
        <w:pStyle w:val="Instructions"/>
      </w:pPr>
      <w:r w:rsidRPr="00EE5322">
        <w:rPr>
          <w:iCs/>
        </w:rPr>
        <w:t xml:space="preserve">Instruction : </w:t>
      </w:r>
      <w:r w:rsidR="00BC0DB5">
        <w:rPr>
          <w:iCs/>
        </w:rPr>
        <w:t>Remplir</w:t>
      </w:r>
      <w:r w:rsidR="00BC0DB5" w:rsidRPr="00E97EB1">
        <w:rPr>
          <w:iCs/>
        </w:rPr>
        <w:t xml:space="preserve"> </w:t>
      </w:r>
      <w:r w:rsidRPr="00E97EB1">
        <w:rPr>
          <w:iCs/>
        </w:rPr>
        <w:t xml:space="preserve">le tableau suivant </w:t>
      </w:r>
      <w:r w:rsidR="00BC0DB5">
        <w:rPr>
          <w:iCs/>
        </w:rPr>
        <w:t>en nommant</w:t>
      </w:r>
      <w:r w:rsidRPr="00E97EB1">
        <w:rPr>
          <w:iCs/>
        </w:rPr>
        <w:t xml:space="preserve"> les indicateurs et les cibles. </w:t>
      </w:r>
      <w:r w:rsidR="008318C0" w:rsidRPr="005E5CF4">
        <w:t xml:space="preserve">Afin de faciliter </w:t>
      </w:r>
      <w:r w:rsidR="008318C0" w:rsidRPr="00E969BC">
        <w:t xml:space="preserve">l’appréciation du </w:t>
      </w:r>
      <w:r w:rsidR="001F62EF" w:rsidRPr="00E969BC">
        <w:t>niveau</w:t>
      </w:r>
      <w:r w:rsidR="008318C0" w:rsidRPr="00E969BC">
        <w:t xml:space="preserve"> d’ambition </w:t>
      </w:r>
      <w:r w:rsidR="001F62EF" w:rsidRPr="00E969BC">
        <w:t>des</w:t>
      </w:r>
      <w:r w:rsidR="008318C0" w:rsidRPr="00E969BC">
        <w:t xml:space="preserve"> cible</w:t>
      </w:r>
      <w:r w:rsidR="001F62EF" w:rsidRPr="00E969BC">
        <w:t>s</w:t>
      </w:r>
      <w:r w:rsidR="008318C0" w:rsidRPr="00E969BC">
        <w:t xml:space="preserve">, </w:t>
      </w:r>
      <w:r w:rsidR="00A5790A">
        <w:t>il est recommandé d’</w:t>
      </w:r>
      <w:r w:rsidR="005E5CF4" w:rsidRPr="00E969BC">
        <w:t>inclure</w:t>
      </w:r>
      <w:r w:rsidR="00E8017D" w:rsidRPr="00E969BC">
        <w:t xml:space="preserve"> </w:t>
      </w:r>
      <w:r w:rsidR="001F62EF" w:rsidRPr="00E969BC">
        <w:t>une mesure</w:t>
      </w:r>
      <w:r w:rsidR="00CC1420" w:rsidRPr="00E969BC">
        <w:t xml:space="preserve"> de départ</w:t>
      </w:r>
      <w:r w:rsidR="00E8017D" w:rsidRPr="00E969BC">
        <w:t xml:space="preserve">, </w:t>
      </w:r>
      <w:r w:rsidR="00BC0DB5">
        <w:t>s’il y en a une</w:t>
      </w:r>
      <w:r w:rsidR="005E5CF4" w:rsidRPr="00E969BC">
        <w:t xml:space="preserve">, </w:t>
      </w:r>
      <w:r w:rsidR="00E8017D" w:rsidRPr="00E969BC">
        <w:t>directement à la suite de l’indicateur présenté</w:t>
      </w:r>
      <w:r w:rsidR="001F62EF" w:rsidRPr="00E969BC">
        <w:t>.</w:t>
      </w:r>
    </w:p>
    <w:tbl>
      <w:tblPr>
        <w:tblStyle w:val="Grilledutableau"/>
        <w:tblW w:w="5000" w:type="pct"/>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3067"/>
        <w:gridCol w:w="1724"/>
        <w:gridCol w:w="1724"/>
        <w:gridCol w:w="1724"/>
        <w:gridCol w:w="1723"/>
      </w:tblGrid>
      <w:tr w:rsidR="00BB7033" w:rsidRPr="005A3EE1" w14:paraId="1EC4666A" w14:textId="77777777" w:rsidTr="00E97EB1">
        <w:tc>
          <w:tcPr>
            <w:tcW w:w="1539"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themeFill="accent1"/>
            <w:vAlign w:val="center"/>
          </w:tcPr>
          <w:p w14:paraId="10466B98" w14:textId="288793B2" w:rsidR="00BB7033" w:rsidRPr="00AF20FF" w:rsidRDefault="00BB7033" w:rsidP="003F0D1F">
            <w:pPr>
              <w:pStyle w:val="Tableau-En-tte"/>
            </w:pPr>
            <w:r w:rsidRPr="00AF20FF">
              <w:t>Indicateurs</w:t>
            </w:r>
          </w:p>
        </w:tc>
        <w:tc>
          <w:tcPr>
            <w:tcW w:w="865"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themeFill="accent1"/>
            <w:vAlign w:val="center"/>
          </w:tcPr>
          <w:p w14:paraId="789A6622" w14:textId="451E210B" w:rsidR="00BB7033" w:rsidRPr="00AF20FF" w:rsidRDefault="005A3EE1" w:rsidP="003F0D1F">
            <w:pPr>
              <w:pStyle w:val="Tableau-En-tte"/>
            </w:pPr>
            <w:r w:rsidRPr="00AF20FF">
              <w:t xml:space="preserve">Cible </w:t>
            </w:r>
            <w:r w:rsidR="00BF7F5B" w:rsidRPr="00AF20FF">
              <w:t>20XX-20XX</w:t>
            </w:r>
          </w:p>
        </w:tc>
        <w:tc>
          <w:tcPr>
            <w:tcW w:w="865"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themeFill="accent1"/>
            <w:vAlign w:val="center"/>
          </w:tcPr>
          <w:p w14:paraId="564D14DF" w14:textId="356392DE" w:rsidR="00BB7033" w:rsidRPr="00AF20FF" w:rsidRDefault="005A3EE1" w:rsidP="003F0D1F">
            <w:pPr>
              <w:pStyle w:val="Tableau-En-tte"/>
            </w:pPr>
            <w:r w:rsidRPr="00AF20FF">
              <w:t xml:space="preserve">Cible </w:t>
            </w:r>
            <w:r w:rsidR="00BF7F5B" w:rsidRPr="00AF20FF">
              <w:t>20XX-20XX</w:t>
            </w:r>
          </w:p>
        </w:tc>
        <w:tc>
          <w:tcPr>
            <w:tcW w:w="865"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themeFill="accent1"/>
            <w:vAlign w:val="center"/>
          </w:tcPr>
          <w:p w14:paraId="662685DA" w14:textId="39E13C71" w:rsidR="00BB7033" w:rsidRPr="00AF20FF" w:rsidRDefault="005A3EE1" w:rsidP="003F0D1F">
            <w:pPr>
              <w:pStyle w:val="Tableau-En-tte"/>
            </w:pPr>
            <w:r w:rsidRPr="00AF20FF">
              <w:t xml:space="preserve">Cible </w:t>
            </w:r>
            <w:r w:rsidR="00BF7F5B" w:rsidRPr="00AF20FF">
              <w:t>20XX-20XX</w:t>
            </w:r>
          </w:p>
        </w:tc>
        <w:tc>
          <w:tcPr>
            <w:tcW w:w="865"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themeFill="accent1"/>
            <w:vAlign w:val="center"/>
          </w:tcPr>
          <w:p w14:paraId="6EE9EA0A" w14:textId="079B9078" w:rsidR="00BB7033" w:rsidRPr="00F42F56" w:rsidRDefault="005A3EE1" w:rsidP="003F0D1F">
            <w:pPr>
              <w:pStyle w:val="Tableau-En-tte"/>
            </w:pPr>
            <w:r w:rsidRPr="00F42F56">
              <w:t xml:space="preserve">Cible </w:t>
            </w:r>
            <w:r w:rsidR="00BF7F5B" w:rsidRPr="00F42F56">
              <w:t>20XX-</w:t>
            </w:r>
            <w:r w:rsidR="00BF7F5B" w:rsidRPr="00AF20FF">
              <w:t>20XX</w:t>
            </w:r>
          </w:p>
        </w:tc>
      </w:tr>
      <w:tr w:rsidR="00BB7033" w:rsidRPr="004F3130" w14:paraId="11B18A6A" w14:textId="77777777" w:rsidTr="00E97EB1">
        <w:tc>
          <w:tcPr>
            <w:tcW w:w="1539" w:type="pct"/>
            <w:tcBorders>
              <w:top w:val="single" w:sz="4" w:space="0" w:color="005DA1" w:themeColor="accent1"/>
            </w:tcBorders>
          </w:tcPr>
          <w:p w14:paraId="6F99AFD2" w14:textId="5F3DC158" w:rsidR="00BB7033" w:rsidRPr="00CE6B3B" w:rsidRDefault="000433B6" w:rsidP="0003579B">
            <w:pPr>
              <w:pStyle w:val="Tableau-textenormal"/>
              <w:rPr>
                <w:sz w:val="18"/>
                <w:szCs w:val="18"/>
              </w:rPr>
            </w:pPr>
            <w:r w:rsidRPr="00657041">
              <w:rPr>
                <w:rFonts w:eastAsia="Times New Roman" w:cs="Times New Roman"/>
                <w:color w:val="2A7438"/>
                <w:sz w:val="18"/>
                <w:szCs w:val="18"/>
                <w:lang w:eastAsia="fr-CA"/>
              </w:rPr>
              <w:t>1</w:t>
            </w:r>
            <w:r w:rsidR="004627C9" w:rsidRPr="00657041">
              <w:rPr>
                <w:rFonts w:eastAsia="Times New Roman" w:cs="Times New Roman"/>
                <w:color w:val="2A7438"/>
                <w:sz w:val="18"/>
                <w:szCs w:val="18"/>
                <w:lang w:eastAsia="fr-CA"/>
              </w:rPr>
              <w:t xml:space="preserve"> Lorem ipsum dolor</w:t>
            </w:r>
            <w:r w:rsidR="00CD6820" w:rsidRPr="00657041">
              <w:rPr>
                <w:rFonts w:eastAsia="Times New Roman" w:cs="Times New Roman"/>
                <w:color w:val="2A7438"/>
                <w:sz w:val="18"/>
                <w:szCs w:val="18"/>
                <w:lang w:eastAsia="fr-CA"/>
              </w:rPr>
              <w:t xml:space="preserve"> (mesure de départ : x)</w:t>
            </w:r>
          </w:p>
        </w:tc>
        <w:tc>
          <w:tcPr>
            <w:tcW w:w="865" w:type="pct"/>
            <w:tcBorders>
              <w:top w:val="single" w:sz="4" w:space="0" w:color="005DA1" w:themeColor="accent1"/>
            </w:tcBorders>
          </w:tcPr>
          <w:p w14:paraId="75FAF7C8" w14:textId="77777777" w:rsidR="00BB7033" w:rsidRPr="004F3130" w:rsidRDefault="00BB7033" w:rsidP="0003579B">
            <w:pPr>
              <w:pStyle w:val="Tableau-textenormal"/>
            </w:pPr>
          </w:p>
        </w:tc>
        <w:tc>
          <w:tcPr>
            <w:tcW w:w="865" w:type="pct"/>
            <w:tcBorders>
              <w:top w:val="single" w:sz="4" w:space="0" w:color="005DA1" w:themeColor="accent1"/>
            </w:tcBorders>
          </w:tcPr>
          <w:p w14:paraId="3800B475" w14:textId="77777777" w:rsidR="00BB7033" w:rsidRPr="004F3130" w:rsidRDefault="00BB7033" w:rsidP="0003579B">
            <w:pPr>
              <w:pStyle w:val="Tableau-textenormal"/>
            </w:pPr>
          </w:p>
        </w:tc>
        <w:tc>
          <w:tcPr>
            <w:tcW w:w="865" w:type="pct"/>
            <w:tcBorders>
              <w:top w:val="single" w:sz="4" w:space="0" w:color="005DA1" w:themeColor="accent1"/>
            </w:tcBorders>
          </w:tcPr>
          <w:p w14:paraId="0E17CFA3" w14:textId="77777777" w:rsidR="00BB7033" w:rsidRPr="004F3130" w:rsidRDefault="00BB7033" w:rsidP="0003579B">
            <w:pPr>
              <w:pStyle w:val="Tableau-textenormal"/>
            </w:pPr>
          </w:p>
        </w:tc>
        <w:tc>
          <w:tcPr>
            <w:tcW w:w="865" w:type="pct"/>
            <w:tcBorders>
              <w:top w:val="single" w:sz="4" w:space="0" w:color="005DA1" w:themeColor="accent1"/>
            </w:tcBorders>
          </w:tcPr>
          <w:p w14:paraId="42855F9B" w14:textId="77777777" w:rsidR="00BB7033" w:rsidRPr="004F3130" w:rsidRDefault="00BB7033" w:rsidP="0003579B">
            <w:pPr>
              <w:pStyle w:val="Tableau-textenormal"/>
            </w:pPr>
          </w:p>
        </w:tc>
      </w:tr>
      <w:tr w:rsidR="00BB7033" w:rsidRPr="004F3130" w14:paraId="43F010B3" w14:textId="77777777" w:rsidTr="00E97EB1">
        <w:tc>
          <w:tcPr>
            <w:tcW w:w="1539" w:type="pct"/>
          </w:tcPr>
          <w:p w14:paraId="6317B476" w14:textId="77777777" w:rsidR="00BB7033" w:rsidRPr="004F3130" w:rsidRDefault="000433B6" w:rsidP="0003579B">
            <w:pPr>
              <w:pStyle w:val="Tableau-textenormal"/>
            </w:pPr>
            <w:r>
              <w:t>2</w:t>
            </w:r>
          </w:p>
        </w:tc>
        <w:tc>
          <w:tcPr>
            <w:tcW w:w="865" w:type="pct"/>
          </w:tcPr>
          <w:p w14:paraId="1F72F64D" w14:textId="77777777" w:rsidR="00BB7033" w:rsidRPr="004F3130" w:rsidRDefault="00BB7033" w:rsidP="0003579B">
            <w:pPr>
              <w:pStyle w:val="Tableau-textenormal"/>
            </w:pPr>
          </w:p>
        </w:tc>
        <w:tc>
          <w:tcPr>
            <w:tcW w:w="865" w:type="pct"/>
          </w:tcPr>
          <w:p w14:paraId="185F9CE0" w14:textId="77777777" w:rsidR="00BB7033" w:rsidRPr="004F3130" w:rsidRDefault="00BB7033" w:rsidP="0003579B">
            <w:pPr>
              <w:pStyle w:val="Tableau-textenormal"/>
            </w:pPr>
          </w:p>
        </w:tc>
        <w:tc>
          <w:tcPr>
            <w:tcW w:w="865" w:type="pct"/>
          </w:tcPr>
          <w:p w14:paraId="2711F9FE" w14:textId="77777777" w:rsidR="00BB7033" w:rsidRPr="004F3130" w:rsidRDefault="00BB7033" w:rsidP="0003579B">
            <w:pPr>
              <w:pStyle w:val="Tableau-textenormal"/>
            </w:pPr>
          </w:p>
        </w:tc>
        <w:tc>
          <w:tcPr>
            <w:tcW w:w="865" w:type="pct"/>
          </w:tcPr>
          <w:p w14:paraId="77B05D16" w14:textId="77777777" w:rsidR="00BB7033" w:rsidRPr="004F3130" w:rsidRDefault="00BB7033" w:rsidP="0003579B">
            <w:pPr>
              <w:pStyle w:val="Tableau-textenormal"/>
            </w:pPr>
          </w:p>
        </w:tc>
      </w:tr>
      <w:tr w:rsidR="00BB7033" w:rsidRPr="004F3130" w14:paraId="3099942D" w14:textId="77777777" w:rsidTr="00E97EB1">
        <w:tc>
          <w:tcPr>
            <w:tcW w:w="1539" w:type="pct"/>
          </w:tcPr>
          <w:p w14:paraId="6BBD78AB" w14:textId="77777777" w:rsidR="00BB7033" w:rsidRPr="004F3130" w:rsidRDefault="000433B6" w:rsidP="0003579B">
            <w:pPr>
              <w:pStyle w:val="Tableau-textenormal"/>
            </w:pPr>
            <w:r>
              <w:t>3</w:t>
            </w:r>
          </w:p>
        </w:tc>
        <w:tc>
          <w:tcPr>
            <w:tcW w:w="865" w:type="pct"/>
          </w:tcPr>
          <w:p w14:paraId="5ECB2990" w14:textId="77777777" w:rsidR="00BB7033" w:rsidRPr="004F3130" w:rsidRDefault="00BB7033" w:rsidP="0003579B">
            <w:pPr>
              <w:pStyle w:val="Tableau-textenormal"/>
            </w:pPr>
          </w:p>
        </w:tc>
        <w:tc>
          <w:tcPr>
            <w:tcW w:w="865" w:type="pct"/>
          </w:tcPr>
          <w:p w14:paraId="33065374" w14:textId="77777777" w:rsidR="00BB7033" w:rsidRPr="004F3130" w:rsidRDefault="00BB7033" w:rsidP="0003579B">
            <w:pPr>
              <w:pStyle w:val="Tableau-textenormal"/>
            </w:pPr>
          </w:p>
        </w:tc>
        <w:tc>
          <w:tcPr>
            <w:tcW w:w="865" w:type="pct"/>
          </w:tcPr>
          <w:p w14:paraId="14BC5053" w14:textId="77777777" w:rsidR="00BB7033" w:rsidRPr="004F3130" w:rsidRDefault="00BB7033" w:rsidP="0003579B">
            <w:pPr>
              <w:pStyle w:val="Tableau-textenormal"/>
            </w:pPr>
          </w:p>
        </w:tc>
        <w:tc>
          <w:tcPr>
            <w:tcW w:w="865" w:type="pct"/>
          </w:tcPr>
          <w:p w14:paraId="1762490F" w14:textId="77777777" w:rsidR="00BB7033" w:rsidRPr="004F3130" w:rsidRDefault="00BB7033" w:rsidP="0003579B">
            <w:pPr>
              <w:pStyle w:val="Tableau-textenormal"/>
            </w:pPr>
          </w:p>
        </w:tc>
      </w:tr>
    </w:tbl>
    <w:p w14:paraId="6F587CCF" w14:textId="77777777" w:rsidR="006F4348" w:rsidRDefault="006F4348" w:rsidP="00D14940">
      <w:pPr>
        <w:pStyle w:val="Instructions"/>
      </w:pPr>
    </w:p>
    <w:p w14:paraId="1878793B" w14:textId="4472489D" w:rsidR="00D14940" w:rsidRPr="00A965C4" w:rsidRDefault="002F1D0C" w:rsidP="00D14940">
      <w:pPr>
        <w:pStyle w:val="Instructions"/>
      </w:pPr>
      <w:r w:rsidRPr="000A18FA">
        <w:t>Le ta</w:t>
      </w:r>
      <w:r w:rsidR="007F4C7B" w:rsidRPr="000A18FA">
        <w:t>bleau synoptique</w:t>
      </w:r>
      <w:r w:rsidR="000F2570" w:rsidRPr="000A18FA">
        <w:t xml:space="preserve"> de la page suivante</w:t>
      </w:r>
      <w:r w:rsidR="007F4C7B" w:rsidRPr="000A18FA">
        <w:t xml:space="preserve"> (format </w:t>
      </w:r>
      <w:r w:rsidR="00561E37">
        <w:t>27,94</w:t>
      </w:r>
      <w:r w:rsidR="00561E37" w:rsidRPr="000A18FA">
        <w:t> </w:t>
      </w:r>
      <w:r w:rsidR="00561E37">
        <w:t>cm</w:t>
      </w:r>
      <w:r w:rsidR="00456024" w:rsidRPr="000A18FA">
        <w:t xml:space="preserve"> </w:t>
      </w:r>
      <w:r w:rsidR="007F4C7B" w:rsidRPr="000A18FA">
        <w:t>x</w:t>
      </w:r>
      <w:r w:rsidR="00456024" w:rsidRPr="000A18FA">
        <w:t xml:space="preserve"> </w:t>
      </w:r>
      <w:r w:rsidR="00561E37">
        <w:t>43,18</w:t>
      </w:r>
      <w:r w:rsidR="00456024" w:rsidRPr="000A18FA">
        <w:t> </w:t>
      </w:r>
      <w:r w:rsidR="00561E37">
        <w:t>cm</w:t>
      </w:r>
      <w:r w:rsidR="007F4C7B" w:rsidRPr="000A18FA">
        <w:t>)</w:t>
      </w:r>
      <w:r w:rsidRPr="000A18FA">
        <w:t xml:space="preserve"> </w:t>
      </w:r>
      <w:r w:rsidR="00E91EEC" w:rsidRPr="000A18FA">
        <w:t>présente</w:t>
      </w:r>
      <w:r w:rsidRPr="000A18FA">
        <w:t xml:space="preserve"> les éléments </w:t>
      </w:r>
      <w:r w:rsidR="000F2570" w:rsidRPr="000A18FA">
        <w:t>essentiels du plan stratégique</w:t>
      </w:r>
      <w:r w:rsidR="000F2570" w:rsidRPr="00BD6A3B">
        <w:t>.</w:t>
      </w:r>
      <w:r w:rsidR="00D14940" w:rsidRPr="00BD6A3B">
        <w:t xml:space="preserve"> </w:t>
      </w:r>
      <w:r w:rsidR="00626C71" w:rsidRPr="00580CAC">
        <w:t xml:space="preserve">Il est recommandé d’utiliser ce modèle de tableau. Le nombre d’enjeux, d’orientations, d’objectifs et d’indicateurs dans le modèle de tableau est à titre indicatif seulement. Le tableau sera adapté en fonction des </w:t>
      </w:r>
      <w:r w:rsidR="00626C71">
        <w:t xml:space="preserve">choix stratégiques. </w:t>
      </w:r>
      <w:r w:rsidR="00BD6A3B" w:rsidRPr="00BD6A3B">
        <w:t>Il</w:t>
      </w:r>
      <w:r w:rsidR="00D14940" w:rsidRPr="00BD6A3B">
        <w:t xml:space="preserve"> doit</w:t>
      </w:r>
      <w:r w:rsidR="00D14940" w:rsidRPr="00A965C4">
        <w:t xml:space="preserve"> être présenté sur une page, sauf exception.</w:t>
      </w:r>
    </w:p>
    <w:p w14:paraId="4C629FBC" w14:textId="12626B38" w:rsidR="007F4C7B" w:rsidRPr="000A18FA" w:rsidRDefault="007F4C7B" w:rsidP="00A110FC">
      <w:pPr>
        <w:pStyle w:val="Instructions"/>
        <w:spacing w:before="120"/>
      </w:pPr>
    </w:p>
    <w:p w14:paraId="7E96D7AB" w14:textId="77777777" w:rsidR="00130D3D" w:rsidRPr="0050429E" w:rsidRDefault="00130D3D" w:rsidP="0050429E">
      <w:pPr>
        <w:pStyle w:val="Instructions"/>
        <w:spacing w:after="0"/>
      </w:pPr>
      <w:r>
        <w:rPr>
          <w:noProof/>
        </w:rPr>
        <w:br w:type="page"/>
      </w:r>
    </w:p>
    <w:p w14:paraId="7BDCBC4B" w14:textId="77777777" w:rsidR="0050429E" w:rsidRPr="002F1D0C" w:rsidRDefault="0050429E" w:rsidP="0050429E">
      <w:pPr>
        <w:pStyle w:val="Instructions"/>
        <w:spacing w:after="0"/>
        <w:sectPr w:rsidR="0050429E" w:rsidRPr="002F1D0C" w:rsidSect="00EA6759">
          <w:footerReference w:type="even" r:id="rId22"/>
          <w:footerReference w:type="default" r:id="rId23"/>
          <w:pgSz w:w="12240" w:h="15840"/>
          <w:pgMar w:top="1440" w:right="1134" w:bottom="1440" w:left="1134" w:header="709" w:footer="709" w:gutter="0"/>
          <w:pgNumType w:start="1"/>
          <w:cols w:space="708"/>
          <w:docGrid w:linePitch="360"/>
        </w:sectPr>
      </w:pPr>
    </w:p>
    <w:p w14:paraId="43A9328A" w14:textId="77777777" w:rsidR="005A5CE7" w:rsidRDefault="005A5CE7" w:rsidP="005A5CE7">
      <w:pPr>
        <w:pStyle w:val="Titre2"/>
      </w:pPr>
      <w:bookmarkStart w:id="50" w:name="_Toc124244153"/>
      <w:bookmarkStart w:id="51" w:name="_Toc124244256"/>
      <w:bookmarkStart w:id="52" w:name="_Toc147994293"/>
      <w:r>
        <w:lastRenderedPageBreak/>
        <w:t>Tableau synoptique</w:t>
      </w:r>
      <w:bookmarkEnd w:id="50"/>
      <w:bookmarkEnd w:id="51"/>
      <w:bookmarkEnd w:id="52"/>
    </w:p>
    <w:p w14:paraId="4D04A36F" w14:textId="77777777" w:rsidR="005A5CE7" w:rsidRPr="00B42451" w:rsidRDefault="005A5CE7" w:rsidP="005A5CE7">
      <w:pPr>
        <w:spacing w:after="0"/>
        <w:jc w:val="left"/>
        <w:rPr>
          <w:color w:val="2D2E83" w:themeColor="background2"/>
          <w:sz w:val="28"/>
          <w:szCs w:val="28"/>
        </w:rPr>
      </w:pPr>
      <w:r w:rsidRPr="00B42451">
        <w:rPr>
          <w:color w:val="2D2E83" w:themeColor="background2"/>
          <w:sz w:val="28"/>
          <w:szCs w:val="28"/>
        </w:rPr>
        <w:t>PLAN STRATÉGIQUE 20XX-20XX</w:t>
      </w:r>
    </w:p>
    <w:p w14:paraId="45FEC838" w14:textId="77777777" w:rsidR="005A5CE7" w:rsidRPr="00B42451" w:rsidRDefault="005A5CE7" w:rsidP="005A5CE7">
      <w:pPr>
        <w:spacing w:after="0"/>
        <w:jc w:val="left"/>
        <w:rPr>
          <w:color w:val="2D2E83" w:themeColor="background2"/>
          <w:sz w:val="28"/>
          <w:szCs w:val="28"/>
        </w:rPr>
      </w:pPr>
      <w:r w:rsidRPr="00B42451">
        <w:rPr>
          <w:color w:val="2D2E83" w:themeColor="background2"/>
          <w:sz w:val="28"/>
          <w:szCs w:val="28"/>
        </w:rPr>
        <w:t xml:space="preserve">Nom </w:t>
      </w:r>
      <w:r>
        <w:rPr>
          <w:color w:val="2D2E83" w:themeColor="background2"/>
          <w:sz w:val="28"/>
          <w:szCs w:val="28"/>
        </w:rPr>
        <w:t>de votre organisation</w:t>
      </w:r>
    </w:p>
    <w:p w14:paraId="5A53DF96" w14:textId="77777777" w:rsidR="005A5CE7" w:rsidRDefault="005A5CE7" w:rsidP="005A5CE7">
      <w:pPr>
        <w:pStyle w:val="TitreTableausynoptique"/>
        <w:pBdr>
          <w:bottom w:val="single" w:sz="4" w:space="0" w:color="BDE3F2" w:themeColor="accent5"/>
        </w:pBdr>
      </w:pPr>
    </w:p>
    <w:p w14:paraId="5EB57620" w14:textId="77777777" w:rsidR="005A5CE7" w:rsidRDefault="005A5CE7" w:rsidP="005A5CE7">
      <w:pPr>
        <w:spacing w:before="240" w:after="120"/>
        <w:rPr>
          <w:color w:val="2D2E83" w:themeColor="background2"/>
        </w:rPr>
      </w:pPr>
      <w:r w:rsidRPr="005C2CF9">
        <w:rPr>
          <w:color w:val="2D2E83" w:themeColor="background2"/>
        </w:rPr>
        <w:t>MISSION</w:t>
      </w:r>
    </w:p>
    <w:p w14:paraId="72819465" w14:textId="77777777" w:rsidR="005A5CE7" w:rsidRPr="00A965C4" w:rsidRDefault="005A5CE7" w:rsidP="005A5CE7">
      <w:pPr>
        <w:rPr>
          <w:rFonts w:eastAsia="Times New Roman" w:cs="Times New Roman"/>
          <w:color w:val="2A7438"/>
          <w:sz w:val="24"/>
          <w:szCs w:val="20"/>
          <w:lang w:eastAsia="fr-CA"/>
        </w:rPr>
      </w:pPr>
      <w:r w:rsidRPr="00A965C4">
        <w:rPr>
          <w:rFonts w:eastAsia="Times New Roman" w:cs="Times New Roman"/>
          <w:color w:val="2A7438"/>
          <w:sz w:val="24"/>
          <w:szCs w:val="20"/>
          <w:lang w:eastAsia="fr-CA"/>
        </w:rPr>
        <w:t>Insérer la mission</w:t>
      </w:r>
    </w:p>
    <w:p w14:paraId="7026E0AC" w14:textId="77777777" w:rsidR="005A5CE7" w:rsidRDefault="005A5CE7" w:rsidP="005A5CE7">
      <w:pPr>
        <w:spacing w:before="240" w:after="120"/>
        <w:rPr>
          <w:color w:val="2D2E83" w:themeColor="background2"/>
        </w:rPr>
      </w:pPr>
      <w:r w:rsidRPr="005C2CF9">
        <w:rPr>
          <w:color w:val="2D2E83" w:themeColor="background2"/>
        </w:rPr>
        <w:t>VISION</w:t>
      </w:r>
    </w:p>
    <w:p w14:paraId="1E861B9A" w14:textId="77777777" w:rsidR="005A5CE7" w:rsidRPr="00A965C4" w:rsidRDefault="005A5CE7" w:rsidP="005A5CE7">
      <w:pPr>
        <w:rPr>
          <w:rFonts w:eastAsia="Times New Roman" w:cs="Times New Roman"/>
          <w:color w:val="2A7438"/>
          <w:sz w:val="24"/>
          <w:szCs w:val="20"/>
          <w:lang w:eastAsia="fr-CA"/>
        </w:rPr>
      </w:pPr>
      <w:r w:rsidRPr="00A965C4">
        <w:rPr>
          <w:rFonts w:eastAsia="Times New Roman" w:cs="Times New Roman"/>
          <w:color w:val="2A7438"/>
          <w:sz w:val="24"/>
          <w:szCs w:val="20"/>
          <w:lang w:eastAsia="fr-CA"/>
        </w:rPr>
        <w:t>Insérer la vision</w:t>
      </w:r>
    </w:p>
    <w:p w14:paraId="19DD92D4" w14:textId="77777777" w:rsidR="005A5CE7" w:rsidRDefault="005A5CE7" w:rsidP="005A5CE7">
      <w:pPr>
        <w:spacing w:before="240" w:after="120"/>
        <w:rPr>
          <w:color w:val="2D2E83" w:themeColor="background2"/>
        </w:rPr>
      </w:pPr>
      <w:r w:rsidRPr="005C2CF9">
        <w:rPr>
          <w:color w:val="2D2E83" w:themeColor="background2"/>
        </w:rPr>
        <w:t>VALEUR</w:t>
      </w:r>
      <w:r>
        <w:rPr>
          <w:color w:val="2D2E83" w:themeColor="background2"/>
        </w:rPr>
        <w:t>S</w:t>
      </w:r>
    </w:p>
    <w:p w14:paraId="7A5B2993" w14:textId="593317E1" w:rsidR="00433B43" w:rsidRPr="00530042" w:rsidRDefault="005A5CE7" w:rsidP="00530042">
      <w:pPr>
        <w:spacing w:after="6120"/>
        <w:rPr>
          <w:rFonts w:eastAsia="Times New Roman" w:cs="Times New Roman"/>
          <w:color w:val="2A7438"/>
          <w:sz w:val="24"/>
          <w:szCs w:val="20"/>
          <w:lang w:eastAsia="fr-CA"/>
        </w:rPr>
      </w:pPr>
      <w:r w:rsidRPr="00A965C4">
        <w:rPr>
          <w:rFonts w:eastAsia="Times New Roman" w:cs="Times New Roman"/>
          <w:color w:val="2A7438"/>
          <w:sz w:val="24"/>
          <w:szCs w:val="20"/>
          <w:lang w:eastAsia="fr-CA"/>
        </w:rPr>
        <w:t>Insérer les valeurs</w:t>
      </w:r>
      <w:bookmarkStart w:id="53" w:name="_Toc103799008"/>
      <w:bookmarkStart w:id="54" w:name="_Toc124244152"/>
      <w:bookmarkStart w:id="55" w:name="_Toc124244255"/>
      <w:bookmarkStart w:id="56" w:name="_Toc147994292"/>
    </w:p>
    <w:p w14:paraId="6B611AA7" w14:textId="3365E484" w:rsidR="001F08CD" w:rsidRPr="009B031F" w:rsidRDefault="001F08CD" w:rsidP="000756EB">
      <w:pPr>
        <w:pStyle w:val="Titre3"/>
        <w:spacing w:before="120" w:after="0"/>
        <w:rPr>
          <w:b/>
          <w:bCs/>
        </w:rPr>
      </w:pPr>
      <w:r w:rsidRPr="009B031F">
        <w:rPr>
          <w:b/>
          <w:bCs/>
        </w:rPr>
        <w:t>Enjeu 1 :</w:t>
      </w:r>
      <w:bookmarkEnd w:id="53"/>
      <w:bookmarkEnd w:id="54"/>
      <w:bookmarkEnd w:id="55"/>
      <w:bookmarkEnd w:id="56"/>
      <w:r w:rsidRPr="009B031F">
        <w:rPr>
          <w:b/>
          <w:bCs/>
        </w:rPr>
        <w:t xml:space="preserve"> </w:t>
      </w:r>
      <w:r w:rsidR="00D27FE6" w:rsidRPr="001C5933">
        <w:rPr>
          <w:rFonts w:asciiTheme="minorHAnsi" w:eastAsia="Times New Roman" w:hAnsiTheme="minorHAnsi" w:cs="Times New Roman"/>
          <w:color w:val="2A7438"/>
          <w:szCs w:val="36"/>
          <w:lang w:eastAsia="fr-CA"/>
        </w:rPr>
        <w:t>Lorem ipsum dolor</w:t>
      </w:r>
    </w:p>
    <w:p w14:paraId="07487188" w14:textId="79129E68" w:rsidR="001F08CD" w:rsidRPr="00574B76" w:rsidRDefault="001F08CD" w:rsidP="00AA109D">
      <w:pPr>
        <w:pStyle w:val="Titre3"/>
        <w:spacing w:before="120" w:after="0"/>
        <w:rPr>
          <w:rFonts w:cs="Arial"/>
          <w:sz w:val="16"/>
          <w:szCs w:val="16"/>
        </w:rPr>
      </w:pPr>
      <w:bookmarkStart w:id="57" w:name="_Toc103799009"/>
      <w:bookmarkStart w:id="58" w:name="_Toc124244154"/>
      <w:bookmarkStart w:id="59" w:name="_Toc124244257"/>
      <w:bookmarkStart w:id="60" w:name="_Toc147994294"/>
      <w:r w:rsidRPr="006359FE">
        <w:t>Orientation 1 </w:t>
      </w:r>
      <w:r w:rsidRPr="006359FE">
        <w:rPr>
          <w:szCs w:val="36"/>
        </w:rPr>
        <w:t>:</w:t>
      </w:r>
      <w:bookmarkEnd w:id="57"/>
      <w:bookmarkEnd w:id="58"/>
      <w:bookmarkEnd w:id="59"/>
      <w:bookmarkEnd w:id="60"/>
      <w:r w:rsidR="00B1693F" w:rsidRPr="006359FE">
        <w:rPr>
          <w:szCs w:val="36"/>
        </w:rPr>
        <w:t xml:space="preserve"> </w:t>
      </w:r>
      <w:r w:rsidR="001C5933" w:rsidRPr="006359FE">
        <w:rPr>
          <w:rFonts w:asciiTheme="minorHAnsi" w:eastAsia="Times New Roman" w:hAnsiTheme="minorHAnsi" w:cs="Times New Roman"/>
          <w:color w:val="2A7438"/>
          <w:szCs w:val="36"/>
          <w:lang w:eastAsia="fr-CA"/>
        </w:rPr>
        <w:t>Lorem ipsum dolor</w:t>
      </w:r>
    </w:p>
    <w:tbl>
      <w:tblPr>
        <w:tblStyle w:val="TableauGrille1Clair-Accentuation5"/>
        <w:tblW w:w="22174" w:type="pct"/>
        <w:tblInd w:w="-5"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Look w:val="04A0" w:firstRow="1" w:lastRow="0" w:firstColumn="1" w:lastColumn="0" w:noHBand="0" w:noVBand="1"/>
      </w:tblPr>
      <w:tblGrid>
        <w:gridCol w:w="4284"/>
        <w:gridCol w:w="4382"/>
        <w:gridCol w:w="1528"/>
        <w:gridCol w:w="1527"/>
        <w:gridCol w:w="1527"/>
        <w:gridCol w:w="1527"/>
        <w:gridCol w:w="1527"/>
      </w:tblGrid>
      <w:tr w:rsidR="00CE5A98" w:rsidRPr="00133317" w14:paraId="1CC53CBC" w14:textId="77777777" w:rsidTr="008070F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96" w:type="dxa"/>
            <w:shd w:val="clear" w:color="auto" w:fill="005DA1" w:themeFill="accent1"/>
            <w:vAlign w:val="center"/>
          </w:tcPr>
          <w:p w14:paraId="01382170" w14:textId="77777777" w:rsidR="003E2A8C" w:rsidRPr="00AF20FF" w:rsidRDefault="003E2A8C">
            <w:pPr>
              <w:pStyle w:val="Tableau-En-tte"/>
              <w:rPr>
                <w:b/>
              </w:rPr>
            </w:pPr>
            <w:r w:rsidRPr="00AF20FF">
              <w:rPr>
                <w:b/>
              </w:rPr>
              <w:t>Objectifs</w:t>
            </w:r>
          </w:p>
        </w:tc>
        <w:tc>
          <w:tcPr>
            <w:tcW w:w="4394" w:type="dxa"/>
            <w:shd w:val="clear" w:color="auto" w:fill="005DA1" w:themeFill="accent1"/>
            <w:vAlign w:val="center"/>
          </w:tcPr>
          <w:p w14:paraId="57E285FA" w14:textId="77777777" w:rsidR="003E2A8C" w:rsidRPr="00AF20FF" w:rsidRDefault="003E2A8C">
            <w:pPr>
              <w:pStyle w:val="Tableau-En-tte"/>
              <w:cnfStyle w:val="100000000000" w:firstRow="1" w:lastRow="0" w:firstColumn="0" w:lastColumn="0" w:oddVBand="0" w:evenVBand="0" w:oddHBand="0" w:evenHBand="0" w:firstRowFirstColumn="0" w:firstRowLastColumn="0" w:lastRowFirstColumn="0" w:lastRowLastColumn="0"/>
              <w:rPr>
                <w:b/>
              </w:rPr>
            </w:pPr>
            <w:r w:rsidRPr="00AF20FF">
              <w:rPr>
                <w:b/>
              </w:rPr>
              <w:t>Indicateurs</w:t>
            </w:r>
          </w:p>
        </w:tc>
        <w:tc>
          <w:tcPr>
            <w:tcW w:w="1531" w:type="dxa"/>
            <w:shd w:val="clear" w:color="auto" w:fill="005DA1" w:themeFill="accent1"/>
          </w:tcPr>
          <w:p w14:paraId="789FAC2D" w14:textId="6277970D" w:rsidR="003E2A8C" w:rsidRPr="00F8594B" w:rsidRDefault="003E2A8C">
            <w:pPr>
              <w:pStyle w:val="Tableau-En-tte"/>
              <w:cnfStyle w:val="100000000000" w:firstRow="1" w:lastRow="0" w:firstColumn="0" w:lastColumn="0" w:oddVBand="0" w:evenVBand="0" w:oddHBand="0" w:evenHBand="0" w:firstRowFirstColumn="0" w:firstRowLastColumn="0" w:lastRowFirstColumn="0" w:lastRowLastColumn="0"/>
              <w:rPr>
                <w:b/>
              </w:rPr>
            </w:pPr>
            <w:r w:rsidRPr="00F8594B">
              <w:rPr>
                <w:b/>
              </w:rPr>
              <w:t>MESURE DE DÉPART</w:t>
            </w:r>
          </w:p>
        </w:tc>
        <w:tc>
          <w:tcPr>
            <w:tcW w:w="1531" w:type="dxa"/>
            <w:shd w:val="clear" w:color="auto" w:fill="005DA1" w:themeFill="accent1"/>
            <w:vAlign w:val="center"/>
          </w:tcPr>
          <w:p w14:paraId="283A9F43" w14:textId="18B1D0B0" w:rsidR="003E2A8C" w:rsidRPr="00AF20FF" w:rsidRDefault="003E2A8C">
            <w:pPr>
              <w:pStyle w:val="Tableau-En-tte"/>
              <w:cnfStyle w:val="100000000000" w:firstRow="1" w:lastRow="0" w:firstColumn="0" w:lastColumn="0" w:oddVBand="0" w:evenVBand="0" w:oddHBand="0" w:evenHBand="0" w:firstRowFirstColumn="0" w:firstRowLastColumn="0" w:lastRowFirstColumn="0" w:lastRowLastColumn="0"/>
              <w:rPr>
                <w:b/>
              </w:rPr>
            </w:pPr>
            <w:r w:rsidRPr="00AF20FF">
              <w:rPr>
                <w:b/>
              </w:rPr>
              <w:t>Cible 20xx-20XX</w:t>
            </w:r>
          </w:p>
        </w:tc>
        <w:tc>
          <w:tcPr>
            <w:tcW w:w="1531" w:type="dxa"/>
            <w:shd w:val="clear" w:color="auto" w:fill="005DA1" w:themeFill="accent1"/>
            <w:vAlign w:val="center"/>
          </w:tcPr>
          <w:p w14:paraId="6BFCA634" w14:textId="77777777" w:rsidR="003E2A8C" w:rsidRPr="00AF20FF" w:rsidRDefault="003E2A8C">
            <w:pPr>
              <w:pStyle w:val="Tableau-En-tte"/>
              <w:cnfStyle w:val="100000000000" w:firstRow="1" w:lastRow="0" w:firstColumn="0" w:lastColumn="0" w:oddVBand="0" w:evenVBand="0" w:oddHBand="0" w:evenHBand="0" w:firstRowFirstColumn="0" w:firstRowLastColumn="0" w:lastRowFirstColumn="0" w:lastRowLastColumn="0"/>
              <w:rPr>
                <w:b/>
              </w:rPr>
            </w:pPr>
            <w:r w:rsidRPr="00AF20FF">
              <w:rPr>
                <w:b/>
              </w:rPr>
              <w:t>Cible 20XX-20XX</w:t>
            </w:r>
          </w:p>
        </w:tc>
        <w:tc>
          <w:tcPr>
            <w:tcW w:w="1531" w:type="dxa"/>
            <w:shd w:val="clear" w:color="auto" w:fill="005DA1" w:themeFill="accent1"/>
            <w:vAlign w:val="center"/>
          </w:tcPr>
          <w:p w14:paraId="56810310" w14:textId="77777777" w:rsidR="003E2A8C" w:rsidRPr="00AF20FF" w:rsidRDefault="003E2A8C">
            <w:pPr>
              <w:pStyle w:val="Tableau-En-tte"/>
              <w:cnfStyle w:val="100000000000" w:firstRow="1" w:lastRow="0" w:firstColumn="0" w:lastColumn="0" w:oddVBand="0" w:evenVBand="0" w:oddHBand="0" w:evenHBand="0" w:firstRowFirstColumn="0" w:firstRowLastColumn="0" w:lastRowFirstColumn="0" w:lastRowLastColumn="0"/>
              <w:rPr>
                <w:b/>
              </w:rPr>
            </w:pPr>
            <w:r w:rsidRPr="00AF20FF">
              <w:rPr>
                <w:b/>
              </w:rPr>
              <w:t>Cible 20XX-20XX</w:t>
            </w:r>
          </w:p>
        </w:tc>
        <w:tc>
          <w:tcPr>
            <w:tcW w:w="1531" w:type="dxa"/>
            <w:shd w:val="clear" w:color="auto" w:fill="005DA1" w:themeFill="accent1"/>
            <w:vAlign w:val="center"/>
          </w:tcPr>
          <w:p w14:paraId="2E5F657D" w14:textId="77777777" w:rsidR="003E2A8C" w:rsidRPr="00AF20FF" w:rsidRDefault="003E2A8C">
            <w:pPr>
              <w:pStyle w:val="Tableau-En-tte"/>
              <w:cnfStyle w:val="100000000000" w:firstRow="1" w:lastRow="0" w:firstColumn="0" w:lastColumn="0" w:oddVBand="0" w:evenVBand="0" w:oddHBand="0" w:evenHBand="0" w:firstRowFirstColumn="0" w:firstRowLastColumn="0" w:lastRowFirstColumn="0" w:lastRowLastColumn="0"/>
              <w:rPr>
                <w:b/>
              </w:rPr>
            </w:pPr>
            <w:r w:rsidRPr="00AF20FF">
              <w:rPr>
                <w:b/>
              </w:rPr>
              <w:t>Cible 20XX-20XX</w:t>
            </w:r>
          </w:p>
        </w:tc>
      </w:tr>
      <w:tr w:rsidR="00CE5A98" w:rsidRPr="0080253E" w14:paraId="0F91B218" w14:textId="77777777" w:rsidTr="008070FB">
        <w:trPr>
          <w:trHeight w:val="567"/>
        </w:trPr>
        <w:tc>
          <w:tcPr>
            <w:cnfStyle w:val="001000000000" w:firstRow="0" w:lastRow="0" w:firstColumn="1" w:lastColumn="0" w:oddVBand="0" w:evenVBand="0" w:oddHBand="0" w:evenHBand="0" w:firstRowFirstColumn="0" w:firstRowLastColumn="0" w:lastRowFirstColumn="0" w:lastRowLastColumn="0"/>
            <w:tcW w:w="4296" w:type="dxa"/>
            <w:tcBorders>
              <w:top w:val="single" w:sz="12" w:space="0" w:color="D7EEF7" w:themeColor="accent5" w:themeTint="99"/>
              <w:bottom w:val="nil"/>
            </w:tcBorders>
          </w:tcPr>
          <w:p w14:paraId="55B7C758" w14:textId="77777777" w:rsidR="003E2A8C" w:rsidRPr="009D6C55" w:rsidRDefault="003E2A8C">
            <w:pPr>
              <w:pStyle w:val="TexteTableausynoptique"/>
              <w:rPr>
                <w:rFonts w:cstheme="minorHAnsi"/>
                <w:b w:val="0"/>
                <w:bCs w:val="0"/>
              </w:rPr>
            </w:pPr>
            <w:r w:rsidRPr="009D6C55">
              <w:rPr>
                <w:rFonts w:cstheme="minorHAnsi"/>
                <w:b w:val="0"/>
                <w:bCs w:val="0"/>
                <w:sz w:val="18"/>
              </w:rPr>
              <w:t>1.1</w:t>
            </w:r>
          </w:p>
        </w:tc>
        <w:tc>
          <w:tcPr>
            <w:tcW w:w="4394" w:type="dxa"/>
          </w:tcPr>
          <w:p w14:paraId="3D98FDC4" w14:textId="4CFF4376" w:rsidR="003E2A8C" w:rsidRPr="001C5933" w:rsidRDefault="00761FE1">
            <w:pPr>
              <w:pStyle w:val="TexteTableausynoptique"/>
              <w:cnfStyle w:val="000000000000" w:firstRow="0" w:lastRow="0" w:firstColumn="0" w:lastColumn="0" w:oddVBand="0" w:evenVBand="0" w:oddHBand="0" w:evenHBand="0" w:firstRowFirstColumn="0" w:firstRowLastColumn="0" w:lastRowFirstColumn="0" w:lastRowLastColumn="0"/>
              <w:rPr>
                <w:sz w:val="18"/>
              </w:rPr>
            </w:pPr>
            <w:r w:rsidRPr="001C5933">
              <w:rPr>
                <w:sz w:val="18"/>
              </w:rPr>
              <w:t xml:space="preserve">1. </w:t>
            </w:r>
            <w:r w:rsidR="001C5933" w:rsidRPr="001C5933">
              <w:rPr>
                <w:rFonts w:eastAsia="Times New Roman" w:cs="Times New Roman"/>
                <w:color w:val="2A7438"/>
                <w:sz w:val="18"/>
                <w:lang w:eastAsia="fr-CA"/>
              </w:rPr>
              <w:t>Lorem ipsum dolor</w:t>
            </w:r>
          </w:p>
          <w:p w14:paraId="48CDD119" w14:textId="6780F615" w:rsidR="003E2A8C" w:rsidRPr="001C5933" w:rsidRDefault="003E2A8C">
            <w:pPr>
              <w:pStyle w:val="TexteTableausynoptique"/>
              <w:cnfStyle w:val="000000000000" w:firstRow="0" w:lastRow="0" w:firstColumn="0" w:lastColumn="0" w:oddVBand="0" w:evenVBand="0" w:oddHBand="0" w:evenHBand="0" w:firstRowFirstColumn="0" w:firstRowLastColumn="0" w:lastRowFirstColumn="0" w:lastRowLastColumn="0"/>
              <w:rPr>
                <w:sz w:val="18"/>
              </w:rPr>
            </w:pPr>
          </w:p>
        </w:tc>
        <w:tc>
          <w:tcPr>
            <w:tcW w:w="1531" w:type="dxa"/>
          </w:tcPr>
          <w:p w14:paraId="4B158262"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1ADB9117" w14:textId="209D3C0D"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7459CD22"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341F90E1"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3A05E792" w14:textId="77777777" w:rsidR="003E2A8C" w:rsidRPr="008B420D" w:rsidRDefault="003E2A8C" w:rsidP="00CE5A98">
            <w:pPr>
              <w:pStyle w:val="TexteTableausynoptique"/>
              <w:cnfStyle w:val="000000000000" w:firstRow="0" w:lastRow="0" w:firstColumn="0" w:lastColumn="0" w:oddVBand="0" w:evenVBand="0" w:oddHBand="0" w:evenHBand="0" w:firstRowFirstColumn="0" w:firstRowLastColumn="0" w:lastRowFirstColumn="0" w:lastRowLastColumn="0"/>
            </w:pPr>
          </w:p>
        </w:tc>
      </w:tr>
      <w:tr w:rsidR="00CE5A98" w:rsidRPr="0080253E" w14:paraId="6D26EB1F" w14:textId="77777777" w:rsidTr="008070FB">
        <w:trPr>
          <w:trHeight w:val="567"/>
        </w:trPr>
        <w:tc>
          <w:tcPr>
            <w:cnfStyle w:val="001000000000" w:firstRow="0" w:lastRow="0" w:firstColumn="1" w:lastColumn="0" w:oddVBand="0" w:evenVBand="0" w:oddHBand="0" w:evenHBand="0" w:firstRowFirstColumn="0" w:firstRowLastColumn="0" w:lastRowFirstColumn="0" w:lastRowLastColumn="0"/>
            <w:tcW w:w="4296" w:type="dxa"/>
            <w:tcBorders>
              <w:top w:val="nil"/>
              <w:bottom w:val="single" w:sz="4" w:space="0" w:color="005DA1" w:themeColor="accent1"/>
            </w:tcBorders>
          </w:tcPr>
          <w:p w14:paraId="636A0554" w14:textId="2CE5F2C1" w:rsidR="003E2A8C" w:rsidRPr="009D6C55" w:rsidRDefault="003E2A8C">
            <w:pPr>
              <w:pStyle w:val="TexteTableausynoptique"/>
              <w:rPr>
                <w:rFonts w:cstheme="minorHAnsi"/>
                <w:b w:val="0"/>
                <w:bCs w:val="0"/>
              </w:rPr>
            </w:pPr>
            <w:r w:rsidRPr="009D6C55">
              <w:rPr>
                <w:rFonts w:cstheme="minorHAnsi"/>
                <w:b w:val="0"/>
                <w:bCs w:val="0"/>
                <w:color w:val="FFFFFF" w:themeColor="background1"/>
                <w:sz w:val="18"/>
              </w:rPr>
              <w:t>1.1</w:t>
            </w:r>
          </w:p>
        </w:tc>
        <w:tc>
          <w:tcPr>
            <w:tcW w:w="4394" w:type="dxa"/>
          </w:tcPr>
          <w:p w14:paraId="0908BBC6" w14:textId="65267F58" w:rsidR="003E2A8C" w:rsidRPr="001C5933" w:rsidRDefault="00761FE1" w:rsidP="00615B7E">
            <w:pPr>
              <w:pStyle w:val="TexteTableausynoptique"/>
              <w:cnfStyle w:val="000000000000" w:firstRow="0" w:lastRow="0" w:firstColumn="0" w:lastColumn="0" w:oddVBand="0" w:evenVBand="0" w:oddHBand="0" w:evenHBand="0" w:firstRowFirstColumn="0" w:firstRowLastColumn="0" w:lastRowFirstColumn="0" w:lastRowLastColumn="0"/>
              <w:rPr>
                <w:sz w:val="18"/>
              </w:rPr>
            </w:pPr>
            <w:r w:rsidRPr="001C5933">
              <w:rPr>
                <w:sz w:val="18"/>
              </w:rPr>
              <w:t xml:space="preserve">2. </w:t>
            </w:r>
            <w:r w:rsidR="001C5933" w:rsidRPr="001C5933">
              <w:rPr>
                <w:rFonts w:eastAsia="Times New Roman" w:cs="Times New Roman"/>
                <w:color w:val="2A7438"/>
                <w:sz w:val="18"/>
                <w:lang w:eastAsia="fr-CA"/>
              </w:rPr>
              <w:t>Lorem ipsum dolor</w:t>
            </w:r>
          </w:p>
          <w:p w14:paraId="4BA7520C" w14:textId="20EAB726" w:rsidR="003E2A8C" w:rsidRPr="001C5933" w:rsidRDefault="003E2A8C">
            <w:pPr>
              <w:pStyle w:val="TexteTableausynoptique"/>
              <w:cnfStyle w:val="000000000000" w:firstRow="0" w:lastRow="0" w:firstColumn="0" w:lastColumn="0" w:oddVBand="0" w:evenVBand="0" w:oddHBand="0" w:evenHBand="0" w:firstRowFirstColumn="0" w:firstRowLastColumn="0" w:lastRowFirstColumn="0" w:lastRowLastColumn="0"/>
              <w:rPr>
                <w:sz w:val="18"/>
              </w:rPr>
            </w:pPr>
          </w:p>
        </w:tc>
        <w:tc>
          <w:tcPr>
            <w:tcW w:w="1531" w:type="dxa"/>
          </w:tcPr>
          <w:p w14:paraId="5D71364C"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6D03639C" w14:textId="1337C445"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36113BED"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4E34CE6F"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5AE06246"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r>
      <w:tr w:rsidR="00CE5A98" w:rsidRPr="0080253E" w14:paraId="60A26D99" w14:textId="77777777" w:rsidTr="008070FB">
        <w:trPr>
          <w:trHeight w:val="567"/>
        </w:trPr>
        <w:tc>
          <w:tcPr>
            <w:cnfStyle w:val="001000000000" w:firstRow="0" w:lastRow="0" w:firstColumn="1" w:lastColumn="0" w:oddVBand="0" w:evenVBand="0" w:oddHBand="0" w:evenHBand="0" w:firstRowFirstColumn="0" w:firstRowLastColumn="0" w:lastRowFirstColumn="0" w:lastRowLastColumn="0"/>
            <w:tcW w:w="4296" w:type="dxa"/>
            <w:tcBorders>
              <w:bottom w:val="nil"/>
            </w:tcBorders>
          </w:tcPr>
          <w:p w14:paraId="09170059" w14:textId="77777777" w:rsidR="003E2A8C" w:rsidRPr="009D6C55" w:rsidRDefault="003E2A8C">
            <w:pPr>
              <w:pStyle w:val="TexteTableausynoptique"/>
              <w:rPr>
                <w:rFonts w:cstheme="minorHAnsi"/>
                <w:b w:val="0"/>
                <w:bCs w:val="0"/>
              </w:rPr>
            </w:pPr>
            <w:r w:rsidRPr="009D6C55">
              <w:rPr>
                <w:rFonts w:cstheme="minorHAnsi"/>
                <w:b w:val="0"/>
                <w:bCs w:val="0"/>
                <w:sz w:val="18"/>
              </w:rPr>
              <w:t>1.2</w:t>
            </w:r>
          </w:p>
        </w:tc>
        <w:tc>
          <w:tcPr>
            <w:tcW w:w="4394" w:type="dxa"/>
          </w:tcPr>
          <w:p w14:paraId="7849B9D1" w14:textId="6BB6F30E" w:rsidR="003E2A8C" w:rsidRPr="001C5933" w:rsidRDefault="00761FE1" w:rsidP="00615B7E">
            <w:pPr>
              <w:pStyle w:val="TexteTableausynoptique"/>
              <w:cnfStyle w:val="000000000000" w:firstRow="0" w:lastRow="0" w:firstColumn="0" w:lastColumn="0" w:oddVBand="0" w:evenVBand="0" w:oddHBand="0" w:evenHBand="0" w:firstRowFirstColumn="0" w:firstRowLastColumn="0" w:lastRowFirstColumn="0" w:lastRowLastColumn="0"/>
              <w:rPr>
                <w:sz w:val="18"/>
              </w:rPr>
            </w:pPr>
            <w:r w:rsidRPr="001C5933">
              <w:rPr>
                <w:sz w:val="18"/>
              </w:rPr>
              <w:t xml:space="preserve">3. </w:t>
            </w:r>
            <w:r w:rsidR="001C5933" w:rsidRPr="001C5933">
              <w:rPr>
                <w:rFonts w:eastAsia="Times New Roman" w:cs="Times New Roman"/>
                <w:color w:val="2A7438"/>
                <w:sz w:val="18"/>
                <w:lang w:eastAsia="fr-CA"/>
              </w:rPr>
              <w:t>Lorem ipsum dolor</w:t>
            </w:r>
          </w:p>
          <w:p w14:paraId="6DDB2952" w14:textId="596D7631" w:rsidR="003E2A8C" w:rsidRPr="001C5933" w:rsidRDefault="003E2A8C">
            <w:pPr>
              <w:pStyle w:val="TexteTableausynoptique"/>
              <w:cnfStyle w:val="000000000000" w:firstRow="0" w:lastRow="0" w:firstColumn="0" w:lastColumn="0" w:oddVBand="0" w:evenVBand="0" w:oddHBand="0" w:evenHBand="0" w:firstRowFirstColumn="0" w:firstRowLastColumn="0" w:lastRowFirstColumn="0" w:lastRowLastColumn="0"/>
              <w:rPr>
                <w:sz w:val="18"/>
              </w:rPr>
            </w:pPr>
          </w:p>
        </w:tc>
        <w:tc>
          <w:tcPr>
            <w:tcW w:w="1531" w:type="dxa"/>
          </w:tcPr>
          <w:p w14:paraId="4D5EC70A"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0BCD0EC7" w14:textId="5B3CFA64"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54BC8FA1"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60DEFB30"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65574943"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r>
      <w:tr w:rsidR="00CE5A98" w:rsidRPr="0080253E" w14:paraId="6B9DFA2F" w14:textId="77777777" w:rsidTr="008070FB">
        <w:trPr>
          <w:trHeight w:val="567"/>
        </w:trPr>
        <w:tc>
          <w:tcPr>
            <w:cnfStyle w:val="001000000000" w:firstRow="0" w:lastRow="0" w:firstColumn="1" w:lastColumn="0" w:oddVBand="0" w:evenVBand="0" w:oddHBand="0" w:evenHBand="0" w:firstRowFirstColumn="0" w:firstRowLastColumn="0" w:lastRowFirstColumn="0" w:lastRowLastColumn="0"/>
            <w:tcW w:w="4296" w:type="dxa"/>
            <w:tcBorders>
              <w:top w:val="nil"/>
            </w:tcBorders>
          </w:tcPr>
          <w:p w14:paraId="525373C0" w14:textId="3097F358" w:rsidR="003E2A8C" w:rsidRPr="009D6C55" w:rsidRDefault="003E2A8C">
            <w:pPr>
              <w:pStyle w:val="TexteTableausynoptique"/>
              <w:rPr>
                <w:rFonts w:cstheme="minorHAnsi"/>
                <w:b w:val="0"/>
                <w:bCs w:val="0"/>
              </w:rPr>
            </w:pPr>
            <w:r w:rsidRPr="009D6C55">
              <w:rPr>
                <w:rFonts w:cstheme="minorHAnsi"/>
                <w:b w:val="0"/>
                <w:bCs w:val="0"/>
                <w:color w:val="FFFFFF" w:themeColor="background1"/>
                <w:sz w:val="18"/>
              </w:rPr>
              <w:t>1.2</w:t>
            </w:r>
          </w:p>
        </w:tc>
        <w:tc>
          <w:tcPr>
            <w:tcW w:w="4394" w:type="dxa"/>
          </w:tcPr>
          <w:p w14:paraId="22EA3AFB" w14:textId="1BD1E59A" w:rsidR="003E2A8C" w:rsidRPr="001C5933" w:rsidRDefault="00761FE1" w:rsidP="00615B7E">
            <w:pPr>
              <w:pStyle w:val="TexteTableausynoptique"/>
              <w:cnfStyle w:val="000000000000" w:firstRow="0" w:lastRow="0" w:firstColumn="0" w:lastColumn="0" w:oddVBand="0" w:evenVBand="0" w:oddHBand="0" w:evenHBand="0" w:firstRowFirstColumn="0" w:firstRowLastColumn="0" w:lastRowFirstColumn="0" w:lastRowLastColumn="0"/>
              <w:rPr>
                <w:sz w:val="18"/>
              </w:rPr>
            </w:pPr>
            <w:r w:rsidRPr="001C5933">
              <w:rPr>
                <w:sz w:val="18"/>
              </w:rPr>
              <w:t xml:space="preserve">4. </w:t>
            </w:r>
            <w:r w:rsidR="001C5933" w:rsidRPr="001C5933">
              <w:rPr>
                <w:rFonts w:eastAsia="Times New Roman" w:cs="Times New Roman"/>
                <w:color w:val="2A7438"/>
                <w:sz w:val="18"/>
                <w:lang w:eastAsia="fr-CA"/>
              </w:rPr>
              <w:t>Lorem ipsum dolor</w:t>
            </w:r>
          </w:p>
          <w:p w14:paraId="3705B576" w14:textId="357B146C" w:rsidR="003E2A8C" w:rsidRPr="001C5933" w:rsidRDefault="003E2A8C">
            <w:pPr>
              <w:pStyle w:val="TexteTableausynoptique"/>
              <w:cnfStyle w:val="000000000000" w:firstRow="0" w:lastRow="0" w:firstColumn="0" w:lastColumn="0" w:oddVBand="0" w:evenVBand="0" w:oddHBand="0" w:evenHBand="0" w:firstRowFirstColumn="0" w:firstRowLastColumn="0" w:lastRowFirstColumn="0" w:lastRowLastColumn="0"/>
              <w:rPr>
                <w:sz w:val="18"/>
              </w:rPr>
            </w:pPr>
          </w:p>
        </w:tc>
        <w:tc>
          <w:tcPr>
            <w:tcW w:w="1531" w:type="dxa"/>
          </w:tcPr>
          <w:p w14:paraId="3FB5C097"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710F5205" w14:textId="48069603"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73CA8811"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3BD2F6ED"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2757BA97" w14:textId="77777777" w:rsidR="003E2A8C" w:rsidRPr="008B420D" w:rsidRDefault="003E2A8C">
            <w:pPr>
              <w:pStyle w:val="TexteTableausynoptique"/>
              <w:cnfStyle w:val="000000000000" w:firstRow="0" w:lastRow="0" w:firstColumn="0" w:lastColumn="0" w:oddVBand="0" w:evenVBand="0" w:oddHBand="0" w:evenHBand="0" w:firstRowFirstColumn="0" w:firstRowLastColumn="0" w:lastRowFirstColumn="0" w:lastRowLastColumn="0"/>
            </w:pPr>
          </w:p>
        </w:tc>
      </w:tr>
    </w:tbl>
    <w:p w14:paraId="55C5C327" w14:textId="63326C6C" w:rsidR="00D172BA" w:rsidRPr="009B031F" w:rsidRDefault="00D172BA" w:rsidP="00AA109D">
      <w:pPr>
        <w:pStyle w:val="Titre3"/>
        <w:spacing w:before="120" w:after="0"/>
        <w:rPr>
          <w:b/>
          <w:bCs/>
        </w:rPr>
      </w:pPr>
      <w:bookmarkStart w:id="61" w:name="_Toc103799010"/>
      <w:bookmarkStart w:id="62" w:name="_Toc124244155"/>
      <w:bookmarkStart w:id="63" w:name="_Toc124244258"/>
      <w:bookmarkStart w:id="64" w:name="_Toc147994295"/>
      <w:r>
        <w:rPr>
          <w:b/>
          <w:bCs/>
        </w:rPr>
        <w:t>E</w:t>
      </w:r>
      <w:r w:rsidRPr="009B031F">
        <w:rPr>
          <w:b/>
          <w:bCs/>
        </w:rPr>
        <w:t xml:space="preserve">njeu </w:t>
      </w:r>
      <w:r w:rsidR="00550FB9">
        <w:rPr>
          <w:b/>
          <w:bCs/>
        </w:rPr>
        <w:t>2</w:t>
      </w:r>
      <w:r w:rsidRPr="009B031F">
        <w:rPr>
          <w:b/>
          <w:bCs/>
        </w:rPr>
        <w:t xml:space="preserve"> : </w:t>
      </w:r>
      <w:r w:rsidRPr="001C5933">
        <w:rPr>
          <w:rFonts w:asciiTheme="minorHAnsi" w:eastAsia="Times New Roman" w:hAnsiTheme="minorHAnsi" w:cs="Times New Roman"/>
          <w:color w:val="2A7438"/>
          <w:szCs w:val="36"/>
          <w:lang w:eastAsia="fr-CA"/>
        </w:rPr>
        <w:t>Lorem ipsum dolor</w:t>
      </w:r>
    </w:p>
    <w:p w14:paraId="2693DA48" w14:textId="6C1FF101" w:rsidR="001F08CD" w:rsidRPr="00F42F56" w:rsidRDefault="001F08CD" w:rsidP="00AA109D">
      <w:pPr>
        <w:pStyle w:val="Titre3"/>
        <w:spacing w:before="120" w:after="0"/>
        <w:rPr>
          <w:rFonts w:cs="Arial"/>
          <w:sz w:val="16"/>
          <w:szCs w:val="16"/>
        </w:rPr>
      </w:pPr>
      <w:r>
        <w:t>Orientation 2 :</w:t>
      </w:r>
      <w:bookmarkEnd w:id="61"/>
      <w:bookmarkEnd w:id="62"/>
      <w:bookmarkEnd w:id="63"/>
      <w:bookmarkEnd w:id="64"/>
      <w:r w:rsidR="00B1693F" w:rsidRPr="00B1693F">
        <w:rPr>
          <w:rFonts w:asciiTheme="minorHAnsi" w:eastAsia="Times New Roman" w:hAnsiTheme="minorHAnsi" w:cs="Times New Roman"/>
          <w:color w:val="2A7438"/>
          <w:szCs w:val="36"/>
          <w:lang w:eastAsia="fr-CA"/>
        </w:rPr>
        <w:t xml:space="preserve"> </w:t>
      </w:r>
      <w:r w:rsidR="001C5933" w:rsidRPr="001C5933">
        <w:rPr>
          <w:rFonts w:asciiTheme="minorHAnsi" w:eastAsia="Times New Roman" w:hAnsiTheme="minorHAnsi" w:cs="Times New Roman"/>
          <w:color w:val="2A7438"/>
          <w:szCs w:val="36"/>
          <w:lang w:eastAsia="fr-CA"/>
        </w:rPr>
        <w:t>Lorem ipsum dolor</w:t>
      </w:r>
    </w:p>
    <w:tbl>
      <w:tblPr>
        <w:tblStyle w:val="TableauGrille1Clair-Accentuation5"/>
        <w:tblW w:w="22174" w:type="pct"/>
        <w:tblInd w:w="-5"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Look w:val="04A0" w:firstRow="1" w:lastRow="0" w:firstColumn="1" w:lastColumn="0" w:noHBand="0" w:noVBand="1"/>
      </w:tblPr>
      <w:tblGrid>
        <w:gridCol w:w="4253"/>
        <w:gridCol w:w="4394"/>
        <w:gridCol w:w="1531"/>
        <w:gridCol w:w="1531"/>
        <w:gridCol w:w="1531"/>
        <w:gridCol w:w="1531"/>
        <w:gridCol w:w="1531"/>
      </w:tblGrid>
      <w:tr w:rsidR="000E28CB" w:rsidRPr="00133317" w14:paraId="76F79B15" w14:textId="77777777" w:rsidTr="008070F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53" w:type="dxa"/>
            <w:shd w:val="clear" w:color="auto" w:fill="005DA1" w:themeFill="accent1"/>
            <w:vAlign w:val="center"/>
          </w:tcPr>
          <w:p w14:paraId="1129C3B7" w14:textId="77777777" w:rsidR="000E28CB" w:rsidRPr="00AF20FF" w:rsidRDefault="000E28CB" w:rsidP="000E28CB">
            <w:pPr>
              <w:pStyle w:val="Tableau-En-tte"/>
              <w:rPr>
                <w:b/>
              </w:rPr>
            </w:pPr>
            <w:r w:rsidRPr="00AF20FF">
              <w:rPr>
                <w:b/>
              </w:rPr>
              <w:t>Objectifs</w:t>
            </w:r>
          </w:p>
        </w:tc>
        <w:tc>
          <w:tcPr>
            <w:tcW w:w="4394" w:type="dxa"/>
            <w:shd w:val="clear" w:color="auto" w:fill="005DA1" w:themeFill="accent1"/>
            <w:vAlign w:val="center"/>
          </w:tcPr>
          <w:p w14:paraId="3BCEE7C4" w14:textId="77777777" w:rsidR="000E28CB" w:rsidRPr="00AF20FF" w:rsidRDefault="000E28CB" w:rsidP="000E28CB">
            <w:pPr>
              <w:pStyle w:val="Tableau-En-tte"/>
              <w:cnfStyle w:val="100000000000" w:firstRow="1" w:lastRow="0" w:firstColumn="0" w:lastColumn="0" w:oddVBand="0" w:evenVBand="0" w:oddHBand="0" w:evenHBand="0" w:firstRowFirstColumn="0" w:firstRowLastColumn="0" w:lastRowFirstColumn="0" w:lastRowLastColumn="0"/>
              <w:rPr>
                <w:b/>
              </w:rPr>
            </w:pPr>
            <w:r w:rsidRPr="00AF20FF">
              <w:rPr>
                <w:b/>
              </w:rPr>
              <w:t>Indicateurs</w:t>
            </w:r>
          </w:p>
        </w:tc>
        <w:tc>
          <w:tcPr>
            <w:tcW w:w="1531" w:type="dxa"/>
            <w:shd w:val="clear" w:color="auto" w:fill="005DA1" w:themeFill="accent1"/>
          </w:tcPr>
          <w:p w14:paraId="55EBA42C" w14:textId="2D30DADA" w:rsidR="000E28CB" w:rsidRPr="00AF20FF" w:rsidRDefault="000E28CB" w:rsidP="000E28CB">
            <w:pPr>
              <w:pStyle w:val="Tableau-En-tte"/>
              <w:cnfStyle w:val="100000000000" w:firstRow="1" w:lastRow="0" w:firstColumn="0" w:lastColumn="0" w:oddVBand="0" w:evenVBand="0" w:oddHBand="0" w:evenHBand="0" w:firstRowFirstColumn="0" w:firstRowLastColumn="0" w:lastRowFirstColumn="0" w:lastRowLastColumn="0"/>
            </w:pPr>
            <w:r w:rsidRPr="00F8594B">
              <w:rPr>
                <w:b/>
              </w:rPr>
              <w:t>MESURE DE DÉPART</w:t>
            </w:r>
          </w:p>
        </w:tc>
        <w:tc>
          <w:tcPr>
            <w:tcW w:w="1531" w:type="dxa"/>
            <w:shd w:val="clear" w:color="auto" w:fill="005DA1" w:themeFill="accent1"/>
            <w:vAlign w:val="center"/>
          </w:tcPr>
          <w:p w14:paraId="0B9E301C" w14:textId="2E538A41" w:rsidR="000E28CB" w:rsidRPr="00AF20FF" w:rsidRDefault="000E28CB" w:rsidP="000E28CB">
            <w:pPr>
              <w:pStyle w:val="Tableau-En-tte"/>
              <w:cnfStyle w:val="100000000000" w:firstRow="1" w:lastRow="0" w:firstColumn="0" w:lastColumn="0" w:oddVBand="0" w:evenVBand="0" w:oddHBand="0" w:evenHBand="0" w:firstRowFirstColumn="0" w:firstRowLastColumn="0" w:lastRowFirstColumn="0" w:lastRowLastColumn="0"/>
              <w:rPr>
                <w:b/>
              </w:rPr>
            </w:pPr>
            <w:r w:rsidRPr="00AF20FF">
              <w:rPr>
                <w:b/>
              </w:rPr>
              <w:t>Cible 20xx-20XX</w:t>
            </w:r>
          </w:p>
        </w:tc>
        <w:tc>
          <w:tcPr>
            <w:tcW w:w="1531" w:type="dxa"/>
            <w:shd w:val="clear" w:color="auto" w:fill="005DA1" w:themeFill="accent1"/>
            <w:vAlign w:val="center"/>
          </w:tcPr>
          <w:p w14:paraId="4EA856D9" w14:textId="77777777" w:rsidR="000E28CB" w:rsidRPr="00AF20FF" w:rsidRDefault="000E28CB" w:rsidP="000E28CB">
            <w:pPr>
              <w:pStyle w:val="Tableau-En-tte"/>
              <w:cnfStyle w:val="100000000000" w:firstRow="1" w:lastRow="0" w:firstColumn="0" w:lastColumn="0" w:oddVBand="0" w:evenVBand="0" w:oddHBand="0" w:evenHBand="0" w:firstRowFirstColumn="0" w:firstRowLastColumn="0" w:lastRowFirstColumn="0" w:lastRowLastColumn="0"/>
              <w:rPr>
                <w:b/>
              </w:rPr>
            </w:pPr>
            <w:r w:rsidRPr="00AF20FF">
              <w:rPr>
                <w:b/>
              </w:rPr>
              <w:t>Cible 20XX-20XX</w:t>
            </w:r>
          </w:p>
        </w:tc>
        <w:tc>
          <w:tcPr>
            <w:tcW w:w="1531" w:type="dxa"/>
            <w:shd w:val="clear" w:color="auto" w:fill="005DA1" w:themeFill="accent1"/>
            <w:vAlign w:val="center"/>
          </w:tcPr>
          <w:p w14:paraId="2B1890E9" w14:textId="77777777" w:rsidR="000E28CB" w:rsidRPr="00AF20FF" w:rsidRDefault="000E28CB" w:rsidP="000E28CB">
            <w:pPr>
              <w:pStyle w:val="Tableau-En-tte"/>
              <w:cnfStyle w:val="100000000000" w:firstRow="1" w:lastRow="0" w:firstColumn="0" w:lastColumn="0" w:oddVBand="0" w:evenVBand="0" w:oddHBand="0" w:evenHBand="0" w:firstRowFirstColumn="0" w:firstRowLastColumn="0" w:lastRowFirstColumn="0" w:lastRowLastColumn="0"/>
              <w:rPr>
                <w:b/>
              </w:rPr>
            </w:pPr>
            <w:r w:rsidRPr="00AF20FF">
              <w:rPr>
                <w:b/>
              </w:rPr>
              <w:t>Cible 20XX-20XX</w:t>
            </w:r>
          </w:p>
        </w:tc>
        <w:tc>
          <w:tcPr>
            <w:tcW w:w="1531" w:type="dxa"/>
            <w:shd w:val="clear" w:color="auto" w:fill="005DA1" w:themeFill="accent1"/>
            <w:vAlign w:val="center"/>
          </w:tcPr>
          <w:p w14:paraId="687BF875" w14:textId="21773744" w:rsidR="000E28CB" w:rsidRPr="000E28CB" w:rsidRDefault="000E28CB" w:rsidP="000E28CB">
            <w:pPr>
              <w:pStyle w:val="Tableau-En-tte"/>
              <w:ind w:right="-2798"/>
              <w:jc w:val="left"/>
              <w:cnfStyle w:val="100000000000" w:firstRow="1" w:lastRow="0" w:firstColumn="0" w:lastColumn="0" w:oddVBand="0" w:evenVBand="0" w:oddHBand="0" w:evenHBand="0" w:firstRowFirstColumn="0" w:firstRowLastColumn="0" w:lastRowFirstColumn="0" w:lastRowLastColumn="0"/>
              <w:rPr>
                <w:b/>
              </w:rPr>
            </w:pPr>
            <w:r w:rsidRPr="000E28CB">
              <w:rPr>
                <w:b/>
              </w:rPr>
              <w:t>Cible 20XX-20XX</w:t>
            </w:r>
          </w:p>
        </w:tc>
      </w:tr>
      <w:tr w:rsidR="000E28CB" w:rsidRPr="0080253E" w14:paraId="5129FB93" w14:textId="77777777" w:rsidTr="008070FB">
        <w:trPr>
          <w:trHeight w:val="567"/>
        </w:trPr>
        <w:tc>
          <w:tcPr>
            <w:cnfStyle w:val="001000000000" w:firstRow="0" w:lastRow="0" w:firstColumn="1" w:lastColumn="0" w:oddVBand="0" w:evenVBand="0" w:oddHBand="0" w:evenHBand="0" w:firstRowFirstColumn="0" w:firstRowLastColumn="0" w:lastRowFirstColumn="0" w:lastRowLastColumn="0"/>
            <w:tcW w:w="4253" w:type="dxa"/>
            <w:tcBorders>
              <w:top w:val="single" w:sz="12" w:space="0" w:color="D7EEF7" w:themeColor="accent5" w:themeTint="99"/>
              <w:bottom w:val="nil"/>
            </w:tcBorders>
          </w:tcPr>
          <w:p w14:paraId="14057B21" w14:textId="77777777" w:rsidR="000E28CB" w:rsidRPr="009D6C55" w:rsidRDefault="000E28CB" w:rsidP="000E28CB">
            <w:pPr>
              <w:pStyle w:val="TexteTableausynoptique"/>
              <w:rPr>
                <w:rFonts w:cstheme="minorHAnsi"/>
                <w:b w:val="0"/>
                <w:bCs w:val="0"/>
              </w:rPr>
            </w:pPr>
            <w:r w:rsidRPr="009D6C55">
              <w:rPr>
                <w:rFonts w:cstheme="minorHAnsi"/>
                <w:b w:val="0"/>
                <w:bCs w:val="0"/>
                <w:sz w:val="18"/>
              </w:rPr>
              <w:t>2.1</w:t>
            </w:r>
          </w:p>
        </w:tc>
        <w:tc>
          <w:tcPr>
            <w:tcW w:w="4394" w:type="dxa"/>
          </w:tcPr>
          <w:p w14:paraId="37CE28EF" w14:textId="504147F8"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r w:rsidRPr="001C5933">
              <w:rPr>
                <w:sz w:val="18"/>
              </w:rPr>
              <w:t xml:space="preserve">5. </w:t>
            </w:r>
            <w:r w:rsidRPr="001C5933">
              <w:rPr>
                <w:rFonts w:eastAsia="Times New Roman" w:cs="Times New Roman"/>
                <w:color w:val="2A7438"/>
                <w:sz w:val="18"/>
                <w:lang w:eastAsia="fr-CA"/>
              </w:rPr>
              <w:t>Lorem ipsum dolor</w:t>
            </w:r>
          </w:p>
          <w:p w14:paraId="186727CD" w14:textId="40614FB0"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p>
        </w:tc>
        <w:tc>
          <w:tcPr>
            <w:tcW w:w="1531" w:type="dxa"/>
          </w:tcPr>
          <w:p w14:paraId="1F425402"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486EA6AF" w14:textId="4C060D8A"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57FD5ECA"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2E2A55B5"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2926D0EE"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r>
      <w:tr w:rsidR="000E28CB" w:rsidRPr="0080253E" w14:paraId="74AA276F" w14:textId="77777777" w:rsidTr="008070FB">
        <w:trPr>
          <w:trHeight w:val="567"/>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4" w:space="0" w:color="005DA1" w:themeColor="accent1"/>
            </w:tcBorders>
          </w:tcPr>
          <w:p w14:paraId="52A50A52" w14:textId="21546199" w:rsidR="000E28CB" w:rsidRPr="009D6C55" w:rsidRDefault="000E28CB" w:rsidP="000E28CB">
            <w:pPr>
              <w:pStyle w:val="TexteTableausynoptique"/>
              <w:rPr>
                <w:rFonts w:cstheme="minorHAnsi"/>
                <w:b w:val="0"/>
                <w:bCs w:val="0"/>
              </w:rPr>
            </w:pPr>
            <w:r w:rsidRPr="009D6C55">
              <w:rPr>
                <w:rFonts w:cstheme="minorHAnsi"/>
                <w:b w:val="0"/>
                <w:bCs w:val="0"/>
                <w:color w:val="FFFFFF" w:themeColor="background1"/>
                <w:sz w:val="18"/>
              </w:rPr>
              <w:t>2.1</w:t>
            </w:r>
          </w:p>
        </w:tc>
        <w:tc>
          <w:tcPr>
            <w:tcW w:w="4394" w:type="dxa"/>
          </w:tcPr>
          <w:p w14:paraId="775942BD" w14:textId="16039DCD"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r w:rsidRPr="001C5933">
              <w:rPr>
                <w:sz w:val="18"/>
              </w:rPr>
              <w:t xml:space="preserve">6. </w:t>
            </w:r>
            <w:r w:rsidRPr="001C5933">
              <w:rPr>
                <w:rFonts w:eastAsia="Times New Roman" w:cs="Times New Roman"/>
                <w:color w:val="2A7438"/>
                <w:sz w:val="18"/>
                <w:lang w:eastAsia="fr-CA"/>
              </w:rPr>
              <w:t>Lorem ipsum dolor</w:t>
            </w:r>
          </w:p>
          <w:p w14:paraId="62F36630" w14:textId="703AE4AF"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p>
        </w:tc>
        <w:tc>
          <w:tcPr>
            <w:tcW w:w="1531" w:type="dxa"/>
          </w:tcPr>
          <w:p w14:paraId="0B75759C"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2EA43CCB" w14:textId="4E9D8148"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6DBD0D29"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08AEE0CC"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37F2B22D"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r>
      <w:tr w:rsidR="008070FB" w:rsidRPr="0080253E" w14:paraId="25BC02E0" w14:textId="77777777" w:rsidTr="008070FB">
        <w:trPr>
          <w:trHeight w:val="567"/>
        </w:trPr>
        <w:tc>
          <w:tcPr>
            <w:cnfStyle w:val="001000000000" w:firstRow="0" w:lastRow="0" w:firstColumn="1" w:lastColumn="0" w:oddVBand="0" w:evenVBand="0" w:oddHBand="0" w:evenHBand="0" w:firstRowFirstColumn="0" w:firstRowLastColumn="0" w:lastRowFirstColumn="0" w:lastRowLastColumn="0"/>
            <w:tcW w:w="4253" w:type="dxa"/>
            <w:tcBorders>
              <w:bottom w:val="nil"/>
            </w:tcBorders>
          </w:tcPr>
          <w:p w14:paraId="3EB7CB47" w14:textId="77777777" w:rsidR="000E28CB" w:rsidRPr="009D6C55" w:rsidRDefault="000E28CB" w:rsidP="000E28CB">
            <w:pPr>
              <w:pStyle w:val="TexteTableausynoptique"/>
              <w:rPr>
                <w:rFonts w:cstheme="minorHAnsi"/>
                <w:b w:val="0"/>
                <w:bCs w:val="0"/>
                <w:sz w:val="18"/>
              </w:rPr>
            </w:pPr>
            <w:r w:rsidRPr="009D6C55">
              <w:rPr>
                <w:rFonts w:cstheme="minorHAnsi"/>
                <w:b w:val="0"/>
                <w:bCs w:val="0"/>
                <w:sz w:val="18"/>
              </w:rPr>
              <w:t>2.2</w:t>
            </w:r>
          </w:p>
        </w:tc>
        <w:tc>
          <w:tcPr>
            <w:tcW w:w="4394" w:type="dxa"/>
          </w:tcPr>
          <w:p w14:paraId="1AF8A35C" w14:textId="04DD05D4"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r w:rsidRPr="001C5933">
              <w:rPr>
                <w:sz w:val="18"/>
              </w:rPr>
              <w:t xml:space="preserve">7. </w:t>
            </w:r>
            <w:r w:rsidRPr="001C5933">
              <w:rPr>
                <w:rFonts w:eastAsia="Times New Roman" w:cs="Times New Roman"/>
                <w:color w:val="2A7438"/>
                <w:sz w:val="18"/>
                <w:lang w:eastAsia="fr-CA"/>
              </w:rPr>
              <w:t>Lorem ipsum dolor</w:t>
            </w:r>
          </w:p>
          <w:p w14:paraId="555D0E05" w14:textId="1E63EDEF"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p>
        </w:tc>
        <w:tc>
          <w:tcPr>
            <w:tcW w:w="1531" w:type="dxa"/>
          </w:tcPr>
          <w:p w14:paraId="54C538B5"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6DEFBB0B" w14:textId="342D9BF8"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20E77E0C"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6BDB5F4F"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59E44871"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r>
      <w:tr w:rsidR="000E28CB" w:rsidRPr="0080253E" w14:paraId="6ED9134B" w14:textId="77777777" w:rsidTr="00890EA5">
        <w:trPr>
          <w:trHeight w:val="567"/>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4" w:space="0" w:color="005DA1" w:themeColor="accent1"/>
            </w:tcBorders>
          </w:tcPr>
          <w:p w14:paraId="38C70D76" w14:textId="1A88D468" w:rsidR="000E28CB" w:rsidRPr="009D6C55" w:rsidRDefault="000E28CB" w:rsidP="000E28CB">
            <w:pPr>
              <w:pStyle w:val="TexteTableausynoptique"/>
              <w:rPr>
                <w:rFonts w:cstheme="minorHAnsi"/>
                <w:b w:val="0"/>
                <w:bCs w:val="0"/>
                <w:sz w:val="18"/>
              </w:rPr>
            </w:pPr>
            <w:r w:rsidRPr="009D6C55">
              <w:rPr>
                <w:rFonts w:cstheme="minorHAnsi"/>
                <w:b w:val="0"/>
                <w:bCs w:val="0"/>
                <w:color w:val="FFFFFF" w:themeColor="background1"/>
                <w:sz w:val="18"/>
              </w:rPr>
              <w:t>2.2</w:t>
            </w:r>
          </w:p>
        </w:tc>
        <w:tc>
          <w:tcPr>
            <w:tcW w:w="4394" w:type="dxa"/>
          </w:tcPr>
          <w:p w14:paraId="33324A6D" w14:textId="4EFAA54E"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r w:rsidRPr="001C5933">
              <w:rPr>
                <w:sz w:val="18"/>
              </w:rPr>
              <w:t xml:space="preserve">8. </w:t>
            </w:r>
            <w:r w:rsidRPr="001C5933">
              <w:rPr>
                <w:rFonts w:eastAsia="Times New Roman" w:cs="Times New Roman"/>
                <w:color w:val="2A7438"/>
                <w:sz w:val="18"/>
                <w:lang w:eastAsia="fr-CA"/>
              </w:rPr>
              <w:t>Lorem ipsum dolor</w:t>
            </w:r>
          </w:p>
          <w:p w14:paraId="3A8240B8" w14:textId="7AABB413"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p>
        </w:tc>
        <w:tc>
          <w:tcPr>
            <w:tcW w:w="1531" w:type="dxa"/>
          </w:tcPr>
          <w:p w14:paraId="5A0957CB"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31F99D66" w14:textId="2D1D59C3"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501821A1"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48CEF395"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466369A7"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r>
      <w:tr w:rsidR="008070FB" w:rsidRPr="0080253E" w14:paraId="6F8F4507" w14:textId="77777777" w:rsidTr="008070FB">
        <w:trPr>
          <w:trHeight w:val="567"/>
        </w:trPr>
        <w:tc>
          <w:tcPr>
            <w:cnfStyle w:val="001000000000" w:firstRow="0" w:lastRow="0" w:firstColumn="1" w:lastColumn="0" w:oddVBand="0" w:evenVBand="0" w:oddHBand="0" w:evenHBand="0" w:firstRowFirstColumn="0" w:firstRowLastColumn="0" w:lastRowFirstColumn="0" w:lastRowLastColumn="0"/>
            <w:tcW w:w="4253" w:type="dxa"/>
            <w:tcBorders>
              <w:bottom w:val="nil"/>
            </w:tcBorders>
          </w:tcPr>
          <w:p w14:paraId="18C6061B" w14:textId="77777777" w:rsidR="000E28CB" w:rsidRPr="009D6C55" w:rsidRDefault="000E28CB" w:rsidP="000E28CB">
            <w:pPr>
              <w:pStyle w:val="TexteTableausynoptique"/>
              <w:rPr>
                <w:rFonts w:cstheme="minorHAnsi"/>
                <w:b w:val="0"/>
                <w:bCs w:val="0"/>
                <w:sz w:val="18"/>
              </w:rPr>
            </w:pPr>
            <w:r w:rsidRPr="009D6C55">
              <w:rPr>
                <w:rFonts w:cstheme="minorHAnsi"/>
                <w:b w:val="0"/>
                <w:bCs w:val="0"/>
                <w:sz w:val="18"/>
              </w:rPr>
              <w:t>2.3</w:t>
            </w:r>
          </w:p>
        </w:tc>
        <w:tc>
          <w:tcPr>
            <w:tcW w:w="4394" w:type="dxa"/>
          </w:tcPr>
          <w:p w14:paraId="6EF2740D" w14:textId="419A7912"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r w:rsidRPr="001C5933">
              <w:rPr>
                <w:sz w:val="18"/>
              </w:rPr>
              <w:t xml:space="preserve">9. </w:t>
            </w:r>
            <w:r w:rsidRPr="001C5933">
              <w:rPr>
                <w:rFonts w:eastAsia="Times New Roman" w:cs="Times New Roman"/>
                <w:color w:val="2A7438"/>
                <w:sz w:val="18"/>
                <w:lang w:eastAsia="fr-CA"/>
              </w:rPr>
              <w:t>Lorem ipsum dolor</w:t>
            </w:r>
          </w:p>
          <w:p w14:paraId="0DBD4C31" w14:textId="28283D55"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p>
        </w:tc>
        <w:tc>
          <w:tcPr>
            <w:tcW w:w="1531" w:type="dxa"/>
          </w:tcPr>
          <w:p w14:paraId="6744B9AB"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3220BBA8" w14:textId="3379EB4D"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2CCBFD4A"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28C0D0E2"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081A2F25"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r>
      <w:tr w:rsidR="008070FB" w:rsidRPr="0080253E" w14:paraId="0D76E874" w14:textId="77777777" w:rsidTr="00890EA5">
        <w:trPr>
          <w:trHeight w:val="567"/>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4" w:space="0" w:color="005DA1" w:themeColor="accent1"/>
            </w:tcBorders>
          </w:tcPr>
          <w:p w14:paraId="66580C49" w14:textId="370B1867" w:rsidR="000E28CB" w:rsidRPr="00890EA5" w:rsidRDefault="000E28CB" w:rsidP="000E28CB">
            <w:pPr>
              <w:pStyle w:val="TexteTableausynoptique"/>
              <w:rPr>
                <w:rFonts w:cstheme="minorHAnsi"/>
                <w:b w:val="0"/>
                <w:bCs w:val="0"/>
                <w:sz w:val="18"/>
              </w:rPr>
            </w:pPr>
            <w:r w:rsidRPr="00890EA5">
              <w:rPr>
                <w:rFonts w:cstheme="minorHAnsi"/>
                <w:sz w:val="18"/>
              </w:rPr>
              <w:t>2.3</w:t>
            </w:r>
          </w:p>
        </w:tc>
        <w:tc>
          <w:tcPr>
            <w:tcW w:w="4394" w:type="dxa"/>
          </w:tcPr>
          <w:p w14:paraId="437CA107" w14:textId="136C4046"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r w:rsidRPr="001C5933">
              <w:rPr>
                <w:sz w:val="18"/>
              </w:rPr>
              <w:t xml:space="preserve">10. </w:t>
            </w:r>
            <w:r w:rsidRPr="001C5933">
              <w:rPr>
                <w:rFonts w:eastAsia="Times New Roman" w:cs="Times New Roman"/>
                <w:color w:val="2A7438"/>
                <w:sz w:val="18"/>
                <w:lang w:eastAsia="fr-CA"/>
              </w:rPr>
              <w:t>Lorem ipsum dolor</w:t>
            </w:r>
          </w:p>
          <w:p w14:paraId="4D6A4A0E" w14:textId="2AC5A63E" w:rsidR="000E28CB" w:rsidRPr="001C5933"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rPr>
                <w:sz w:val="18"/>
              </w:rPr>
            </w:pPr>
          </w:p>
        </w:tc>
        <w:tc>
          <w:tcPr>
            <w:tcW w:w="1531" w:type="dxa"/>
          </w:tcPr>
          <w:p w14:paraId="0A469B87"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01A7DCDF" w14:textId="5293C703"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1FD10C10"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31C88C5E"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c>
          <w:tcPr>
            <w:tcW w:w="1531" w:type="dxa"/>
          </w:tcPr>
          <w:p w14:paraId="75BDCD39" w14:textId="77777777" w:rsidR="000E28CB" w:rsidRPr="008B420D" w:rsidRDefault="000E28CB" w:rsidP="000E28CB">
            <w:pPr>
              <w:pStyle w:val="TexteTableausynoptique"/>
              <w:cnfStyle w:val="000000000000" w:firstRow="0" w:lastRow="0" w:firstColumn="0" w:lastColumn="0" w:oddVBand="0" w:evenVBand="0" w:oddHBand="0" w:evenHBand="0" w:firstRowFirstColumn="0" w:firstRowLastColumn="0" w:lastRowFirstColumn="0" w:lastRowLastColumn="0"/>
            </w:pPr>
          </w:p>
        </w:tc>
      </w:tr>
    </w:tbl>
    <w:p w14:paraId="5E9080DD" w14:textId="0A139B21" w:rsidR="0050429E" w:rsidRPr="0050429E" w:rsidRDefault="0050429E" w:rsidP="00F42F56">
      <w:pPr>
        <w:pStyle w:val="Instructions"/>
        <w:rPr>
          <w:b/>
          <w:color w:val="227C26"/>
          <w:sz w:val="22"/>
        </w:rPr>
      </w:pPr>
    </w:p>
    <w:p w14:paraId="68AC9173" w14:textId="4AF4D3C1" w:rsidR="0050429E" w:rsidRDefault="0050429E" w:rsidP="00F42F56">
      <w:pPr>
        <w:spacing w:before="0" w:after="200"/>
        <w:jc w:val="center"/>
        <w:rPr>
          <w:rFonts w:ascii="Arial" w:eastAsia="Times New Roman" w:hAnsi="Arial" w:cs="Times New Roman"/>
          <w:i/>
          <w:noProof/>
          <w:color w:val="44A02E"/>
          <w:sz w:val="20"/>
          <w:szCs w:val="20"/>
          <w:lang w:eastAsia="fr-CA"/>
        </w:rPr>
        <w:sectPr w:rsidR="0050429E" w:rsidSect="0092645D">
          <w:footerReference w:type="default" r:id="rId24"/>
          <w:pgSz w:w="24483" w:h="15842" w:orient="landscape" w:code="123"/>
          <w:pgMar w:top="1418" w:right="851" w:bottom="426" w:left="851" w:header="0" w:footer="170" w:gutter="0"/>
          <w:cols w:num="2" w:space="567" w:equalWidth="0">
            <w:col w:w="3686" w:space="567"/>
            <w:col w:w="18528"/>
          </w:cols>
          <w:docGrid w:linePitch="360"/>
        </w:sectPr>
      </w:pPr>
    </w:p>
    <w:p w14:paraId="3F54C996" w14:textId="52C8ADEF" w:rsidR="00926450" w:rsidRPr="007C5095" w:rsidRDefault="00926450" w:rsidP="007E5A98">
      <w:pPr>
        <w:spacing w:before="0" w:after="200"/>
        <w:jc w:val="left"/>
        <w:rPr>
          <w:rFonts w:ascii="Arial" w:eastAsia="Times New Roman" w:hAnsi="Arial" w:cs="Times New Roman"/>
          <w:i/>
          <w:noProof/>
          <w:color w:val="44A02E"/>
          <w:sz w:val="20"/>
          <w:szCs w:val="20"/>
          <w:lang w:eastAsia="fr-CA"/>
        </w:rPr>
      </w:pPr>
    </w:p>
    <w:sectPr w:rsidR="00926450" w:rsidRPr="007C5095" w:rsidSect="00EA6759">
      <w:footerReference w:type="first" r:id="rId25"/>
      <w:pgSz w:w="12240" w:h="15840"/>
      <w:pgMar w:top="1440" w:right="851" w:bottom="1440" w:left="851"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2" w:author="Suzie Fournier" w:date="2026-04-24T11:26:00Z" w:initials="SF">
    <w:p w14:paraId="34F68412" w14:textId="77777777" w:rsidR="00307E39" w:rsidRDefault="00307E39" w:rsidP="00307E39">
      <w:pPr>
        <w:pStyle w:val="Commentaire"/>
        <w:jc w:val="left"/>
      </w:pPr>
      <w:r>
        <w:rPr>
          <w:rStyle w:val="Marquedecommentaire"/>
        </w:rPr>
        <w:annotationRef/>
      </w:r>
      <w:r>
        <w:t>Nom à confirmer et ajouter le lien Web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F6841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105C22" w16cex:dateUtc="2026-04-24T15: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F68412" w16cid:durableId="28105C2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01252" w14:textId="77777777" w:rsidR="00DE27BE" w:rsidRDefault="00DE27BE" w:rsidP="008C64EF">
      <w:pPr>
        <w:spacing w:before="0" w:after="0"/>
      </w:pPr>
      <w:r>
        <w:separator/>
      </w:r>
    </w:p>
    <w:p w14:paraId="79EBAB01" w14:textId="77777777" w:rsidR="00DE27BE" w:rsidRDefault="00DE27BE"/>
  </w:endnote>
  <w:endnote w:type="continuationSeparator" w:id="0">
    <w:p w14:paraId="2B8E4330" w14:textId="77777777" w:rsidR="00DE27BE" w:rsidRDefault="00DE27BE" w:rsidP="008C64EF">
      <w:pPr>
        <w:spacing w:before="0" w:after="0"/>
      </w:pPr>
      <w:r>
        <w:continuationSeparator/>
      </w:r>
    </w:p>
    <w:p w14:paraId="0BB45086" w14:textId="77777777" w:rsidR="00DE27BE" w:rsidRDefault="00DE27BE"/>
  </w:endnote>
  <w:endnote w:type="continuationNotice" w:id="1">
    <w:p w14:paraId="51CD1988" w14:textId="77777777" w:rsidR="00DE27BE" w:rsidRDefault="00DE27B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CDF5" w14:textId="27AD0C3E" w:rsidR="008205F9" w:rsidRDefault="008205F9" w:rsidP="008205F9">
    <w:pPr>
      <w:pStyle w:val="Pieddepage"/>
      <w:tabs>
        <w:tab w:val="left" w:pos="284"/>
      </w:tabs>
      <w:jc w:val="left"/>
    </w:pPr>
  </w:p>
  <w:p w14:paraId="432DA3F6" w14:textId="77777777" w:rsidR="008205F9" w:rsidRDefault="008205F9" w:rsidP="008205F9">
    <w:pPr>
      <w:pStyle w:val="Pieddepagegauch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37063" w14:textId="77777777" w:rsidR="00EB7760" w:rsidRPr="008C64EF" w:rsidRDefault="00EB7760">
    <w:pPr>
      <w:pStyle w:val="Pieddepage"/>
      <w:jc w:val="center"/>
      <w:rPr>
        <w:color w:val="229CBE" w:themeColor="accent4" w:themeShade="BF"/>
        <w:sz w:val="18"/>
        <w:szCs w:val="18"/>
      </w:rPr>
    </w:pPr>
  </w:p>
  <w:p w14:paraId="343B5444" w14:textId="77777777" w:rsidR="00EB7760" w:rsidRDefault="00EB776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2874" w14:textId="71EBC8C4" w:rsidR="00EB7760" w:rsidRPr="00F60EAB" w:rsidRDefault="00EB7760" w:rsidP="00F60EAB">
    <w:pPr>
      <w:pStyle w:val="Pieddepage"/>
      <w:jc w:val="center"/>
      <w:rPr>
        <w:color w:val="229CBE" w:themeColor="accent4" w:themeShade="BF"/>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D90D" w14:textId="77777777" w:rsidR="00EB7760" w:rsidRPr="00F60EAB" w:rsidRDefault="00EB7760" w:rsidP="00F60EAB">
    <w:pPr>
      <w:pStyle w:val="Pieddepage"/>
      <w:jc w:val="center"/>
      <w:rPr>
        <w:color w:val="229CBE" w:themeColor="accent4" w:themeShade="BF"/>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6ACF" w14:textId="31609DFC" w:rsidR="008205F9" w:rsidRPr="00F60EAB" w:rsidRDefault="008205F9" w:rsidP="00F60EAB">
    <w:pPr>
      <w:pStyle w:val="Pieddepage"/>
      <w:jc w:val="center"/>
      <w:rPr>
        <w:color w:val="229CBE" w:themeColor="accent4" w:themeShade="BF"/>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DA86" w14:textId="2D1BCABA" w:rsidR="008205F9" w:rsidRDefault="00000000" w:rsidP="008205F9">
    <w:pPr>
      <w:pStyle w:val="Pieddepage"/>
      <w:tabs>
        <w:tab w:val="left" w:pos="284"/>
      </w:tabs>
      <w:jc w:val="left"/>
    </w:pPr>
    <w:sdt>
      <w:sdtPr>
        <w:id w:val="192734483"/>
        <w:docPartObj>
          <w:docPartGallery w:val="Page Numbers (Bottom of Page)"/>
          <w:docPartUnique/>
        </w:docPartObj>
      </w:sdtPr>
      <w:sdtEndPr>
        <w:rPr>
          <w:color w:val="38A7DE" w:themeColor="accent3"/>
          <w:sz w:val="18"/>
          <w:szCs w:val="18"/>
        </w:rPr>
      </w:sdtEndPr>
      <w:sdtContent>
        <w:r w:rsidR="008205F9" w:rsidRPr="00CF0CF9">
          <w:rPr>
            <w:color w:val="38A7DE" w:themeColor="accent3"/>
          </w:rPr>
          <w:fldChar w:fldCharType="begin"/>
        </w:r>
        <w:r w:rsidR="008205F9" w:rsidRPr="00CF0CF9">
          <w:rPr>
            <w:color w:val="38A7DE" w:themeColor="accent3"/>
          </w:rPr>
          <w:instrText>PAGE   \* MERGEFORMAT</w:instrText>
        </w:r>
        <w:r w:rsidR="008205F9" w:rsidRPr="00CF0CF9">
          <w:rPr>
            <w:color w:val="38A7DE" w:themeColor="accent3"/>
          </w:rPr>
          <w:fldChar w:fldCharType="separate"/>
        </w:r>
        <w:r w:rsidR="007065ED" w:rsidRPr="007065ED">
          <w:rPr>
            <w:noProof/>
            <w:color w:val="38A7DE" w:themeColor="accent3"/>
            <w:lang w:val="fr-FR"/>
          </w:rPr>
          <w:t>6</w:t>
        </w:r>
        <w:r w:rsidR="008205F9" w:rsidRPr="00CF0CF9">
          <w:rPr>
            <w:color w:val="38A7DE" w:themeColor="accent3"/>
          </w:rPr>
          <w:fldChar w:fldCharType="end"/>
        </w:r>
        <w:r w:rsidR="008205F9">
          <w:rPr>
            <w:color w:val="38A7DE" w:themeColor="accent3"/>
          </w:rPr>
          <w:tab/>
        </w:r>
        <w:r w:rsidR="008205F9" w:rsidRPr="005A3EE1">
          <w:rPr>
            <w:rFonts w:cs="Segoe UI Semibold"/>
            <w:rtl/>
            <w:lang w:bidi="he-IL"/>
          </w:rPr>
          <w:t>׀</w:t>
        </w:r>
        <w:r w:rsidR="008205F9" w:rsidRPr="005A3EE1">
          <w:t xml:space="preserve">  </w:t>
        </w:r>
        <w:r w:rsidR="008205F9">
          <w:t>Nom de votre organisation</w:t>
        </w:r>
      </w:sdtContent>
    </w:sdt>
  </w:p>
  <w:p w14:paraId="331129D0" w14:textId="77777777" w:rsidR="008205F9" w:rsidRDefault="008205F9" w:rsidP="008205F9">
    <w:pPr>
      <w:pStyle w:val="Pieddepagegauch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981C" w14:textId="5FDA8076" w:rsidR="00EB7760" w:rsidRPr="005A3EE1" w:rsidRDefault="00B9126C" w:rsidP="005A3EE1">
    <w:pPr>
      <w:pStyle w:val="Pieddepage"/>
      <w:jc w:val="left"/>
      <w:rPr>
        <w:color w:val="38A7DE" w:themeColor="accent3"/>
        <w:sz w:val="18"/>
        <w:szCs w:val="18"/>
      </w:rPr>
    </w:pPr>
    <w:r>
      <w:tab/>
    </w:r>
    <w:sdt>
      <w:sdtPr>
        <w:id w:val="-1954082911"/>
        <w:docPartObj>
          <w:docPartGallery w:val="Page Numbers (Bottom of Page)"/>
          <w:docPartUnique/>
        </w:docPartObj>
      </w:sdtPr>
      <w:sdtEndPr>
        <w:rPr>
          <w:color w:val="38A7DE" w:themeColor="accent3"/>
          <w:sz w:val="18"/>
          <w:szCs w:val="18"/>
        </w:rPr>
      </w:sdtEndPr>
      <w:sdtContent>
        <w:r>
          <w:t>Plan stratégique 20XX-20</w:t>
        </w:r>
        <w:r w:rsidR="00B637B5">
          <w:t>XX</w:t>
        </w:r>
        <w:r w:rsidR="00CF0CF9">
          <w:rPr>
            <w:rFonts w:cs="Segoe UI Semibold"/>
            <w:rtl/>
            <w:lang w:bidi="he-IL"/>
          </w:rPr>
          <w:t>׀</w:t>
        </w:r>
        <w:r w:rsidR="00CF0CF9">
          <w:t xml:space="preserve"> </w:t>
        </w:r>
        <w:r w:rsidR="005A3EE1" w:rsidRPr="005A3EE1">
          <w:rPr>
            <w:color w:val="38A7DE" w:themeColor="accent3"/>
          </w:rPr>
          <w:fldChar w:fldCharType="begin"/>
        </w:r>
        <w:r w:rsidR="005A3EE1" w:rsidRPr="005A3EE1">
          <w:rPr>
            <w:color w:val="38A7DE" w:themeColor="accent3"/>
          </w:rPr>
          <w:instrText>PAGE   \* MERGEFORMAT</w:instrText>
        </w:r>
        <w:r w:rsidR="005A3EE1" w:rsidRPr="005A3EE1">
          <w:rPr>
            <w:color w:val="38A7DE" w:themeColor="accent3"/>
          </w:rPr>
          <w:fldChar w:fldCharType="separate"/>
        </w:r>
        <w:r w:rsidR="006C434C" w:rsidRPr="006C434C">
          <w:rPr>
            <w:noProof/>
            <w:color w:val="38A7DE" w:themeColor="accent3"/>
            <w:lang w:val="fr-FR"/>
          </w:rPr>
          <w:t>4</w:t>
        </w:r>
        <w:r w:rsidR="005A3EE1" w:rsidRPr="005A3EE1">
          <w:rPr>
            <w:color w:val="38A7DE" w:themeColor="accent3"/>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A9562" w14:textId="77777777" w:rsidR="00EB7760" w:rsidRPr="00FD74BF" w:rsidRDefault="00EB7760" w:rsidP="00F60EAB">
    <w:pPr>
      <w:pStyle w:val="Pieddepage"/>
      <w:jc w:val="center"/>
      <w:rPr>
        <w:color w:val="2C2F88"/>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214D" w14:textId="77777777" w:rsidR="00EB7760" w:rsidRPr="00F60EAB" w:rsidRDefault="00EB7760" w:rsidP="00F60EAB">
    <w:pPr>
      <w:pStyle w:val="Pieddepage"/>
      <w:jc w:val="center"/>
      <w:rPr>
        <w:color w:val="229CBE" w:themeColor="accent4" w:themeShade="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240FF" w14:textId="77777777" w:rsidR="00DE27BE" w:rsidRDefault="00DE27BE" w:rsidP="008C64EF">
      <w:pPr>
        <w:spacing w:before="0" w:after="0"/>
      </w:pPr>
      <w:r>
        <w:separator/>
      </w:r>
    </w:p>
    <w:p w14:paraId="24F46994" w14:textId="77777777" w:rsidR="00DE27BE" w:rsidRDefault="00DE27BE"/>
  </w:footnote>
  <w:footnote w:type="continuationSeparator" w:id="0">
    <w:p w14:paraId="743C6008" w14:textId="77777777" w:rsidR="00DE27BE" w:rsidRDefault="00DE27BE" w:rsidP="008C64EF">
      <w:pPr>
        <w:spacing w:before="0" w:after="0"/>
      </w:pPr>
      <w:r>
        <w:continuationSeparator/>
      </w:r>
    </w:p>
    <w:p w14:paraId="4B3D11E9" w14:textId="77777777" w:rsidR="00DE27BE" w:rsidRDefault="00DE27BE"/>
  </w:footnote>
  <w:footnote w:type="continuationNotice" w:id="1">
    <w:p w14:paraId="69647B7A" w14:textId="77777777" w:rsidR="00DE27BE" w:rsidRDefault="00DE27B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1F96" w14:textId="47811E0A" w:rsidR="00DE7E1D" w:rsidRPr="00DE7E1D" w:rsidRDefault="00DE7E1D" w:rsidP="00DE7E1D">
    <w:pPr>
      <w:pStyle w:val="En-tte"/>
    </w:pPr>
    <w:r w:rsidRPr="00DE7E1D">
      <w:rPr>
        <w:noProof/>
      </w:rPr>
      <w:drawing>
        <wp:anchor distT="0" distB="0" distL="114300" distR="114300" simplePos="0" relativeHeight="251658240" behindDoc="1" locked="0" layoutInCell="1" allowOverlap="1" wp14:anchorId="04800D91" wp14:editId="245546E1">
          <wp:simplePos x="0" y="0"/>
          <wp:positionH relativeFrom="page">
            <wp:align>left</wp:align>
          </wp:positionH>
          <wp:positionV relativeFrom="paragraph">
            <wp:posOffset>-449705</wp:posOffset>
          </wp:positionV>
          <wp:extent cx="7824866" cy="10125838"/>
          <wp:effectExtent l="0" t="0" r="5080" b="8890"/>
          <wp:wrapNone/>
          <wp:docPr id="90214920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3132" cy="10136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3CA814" w14:textId="77777777" w:rsidR="00C21422" w:rsidRDefault="00C2142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8D61C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DF261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A011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DA9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54E2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8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F81C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F471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56AC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7BA8C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763E7"/>
    <w:multiLevelType w:val="hybridMultilevel"/>
    <w:tmpl w:val="517A260C"/>
    <w:lvl w:ilvl="0" w:tplc="D510817E">
      <w:start w:val="1"/>
      <w:numFmt w:val="bullet"/>
      <w:pStyle w:val="Paragraphedelisteniveau2"/>
      <w:lvlText w:val="o"/>
      <w:lvlJc w:val="left"/>
      <w:pPr>
        <w:ind w:left="984" w:hanging="360"/>
      </w:pPr>
      <w:rPr>
        <w:rFonts w:ascii="Courier New" w:hAnsi="Courier New" w:cs="Courier New" w:hint="default"/>
      </w:rPr>
    </w:lvl>
    <w:lvl w:ilvl="1" w:tplc="0C0C0003">
      <w:start w:val="1"/>
      <w:numFmt w:val="bullet"/>
      <w:lvlText w:val="o"/>
      <w:lvlJc w:val="left"/>
      <w:pPr>
        <w:ind w:left="1648" w:hanging="360"/>
      </w:pPr>
      <w:rPr>
        <w:rFonts w:ascii="Courier New" w:hAnsi="Courier New" w:cs="Courier New" w:hint="default"/>
      </w:rPr>
    </w:lvl>
    <w:lvl w:ilvl="2" w:tplc="0C0C0005" w:tentative="1">
      <w:start w:val="1"/>
      <w:numFmt w:val="bullet"/>
      <w:lvlText w:val=""/>
      <w:lvlJc w:val="left"/>
      <w:pPr>
        <w:ind w:left="2368" w:hanging="360"/>
      </w:pPr>
      <w:rPr>
        <w:rFonts w:ascii="Wingdings" w:hAnsi="Wingdings" w:hint="default"/>
      </w:rPr>
    </w:lvl>
    <w:lvl w:ilvl="3" w:tplc="0C0C0001" w:tentative="1">
      <w:start w:val="1"/>
      <w:numFmt w:val="bullet"/>
      <w:lvlText w:val=""/>
      <w:lvlJc w:val="left"/>
      <w:pPr>
        <w:ind w:left="3088" w:hanging="360"/>
      </w:pPr>
      <w:rPr>
        <w:rFonts w:ascii="Symbol" w:hAnsi="Symbol" w:hint="default"/>
      </w:rPr>
    </w:lvl>
    <w:lvl w:ilvl="4" w:tplc="0C0C0003" w:tentative="1">
      <w:start w:val="1"/>
      <w:numFmt w:val="bullet"/>
      <w:lvlText w:val="o"/>
      <w:lvlJc w:val="left"/>
      <w:pPr>
        <w:ind w:left="3808" w:hanging="360"/>
      </w:pPr>
      <w:rPr>
        <w:rFonts w:ascii="Courier New" w:hAnsi="Courier New" w:cs="Courier New" w:hint="default"/>
      </w:rPr>
    </w:lvl>
    <w:lvl w:ilvl="5" w:tplc="0C0C0005" w:tentative="1">
      <w:start w:val="1"/>
      <w:numFmt w:val="bullet"/>
      <w:lvlText w:val=""/>
      <w:lvlJc w:val="left"/>
      <w:pPr>
        <w:ind w:left="4528" w:hanging="360"/>
      </w:pPr>
      <w:rPr>
        <w:rFonts w:ascii="Wingdings" w:hAnsi="Wingdings" w:hint="default"/>
      </w:rPr>
    </w:lvl>
    <w:lvl w:ilvl="6" w:tplc="0C0C0001" w:tentative="1">
      <w:start w:val="1"/>
      <w:numFmt w:val="bullet"/>
      <w:lvlText w:val=""/>
      <w:lvlJc w:val="left"/>
      <w:pPr>
        <w:ind w:left="5248" w:hanging="360"/>
      </w:pPr>
      <w:rPr>
        <w:rFonts w:ascii="Symbol" w:hAnsi="Symbol" w:hint="default"/>
      </w:rPr>
    </w:lvl>
    <w:lvl w:ilvl="7" w:tplc="0C0C0003" w:tentative="1">
      <w:start w:val="1"/>
      <w:numFmt w:val="bullet"/>
      <w:lvlText w:val="o"/>
      <w:lvlJc w:val="left"/>
      <w:pPr>
        <w:ind w:left="5968" w:hanging="360"/>
      </w:pPr>
      <w:rPr>
        <w:rFonts w:ascii="Courier New" w:hAnsi="Courier New" w:cs="Courier New" w:hint="default"/>
      </w:rPr>
    </w:lvl>
    <w:lvl w:ilvl="8" w:tplc="0C0C0005" w:tentative="1">
      <w:start w:val="1"/>
      <w:numFmt w:val="bullet"/>
      <w:lvlText w:val=""/>
      <w:lvlJc w:val="left"/>
      <w:pPr>
        <w:ind w:left="6688" w:hanging="360"/>
      </w:pPr>
      <w:rPr>
        <w:rFonts w:ascii="Wingdings" w:hAnsi="Wingdings" w:hint="default"/>
      </w:rPr>
    </w:lvl>
  </w:abstractNum>
  <w:abstractNum w:abstractNumId="11" w15:restartNumberingAfterBreak="0">
    <w:nsid w:val="06F75440"/>
    <w:multiLevelType w:val="hybridMultilevel"/>
    <w:tmpl w:val="A8484508"/>
    <w:lvl w:ilvl="0" w:tplc="CFBABEF6">
      <w:start w:val="1"/>
      <w:numFmt w:val="bullet"/>
      <w:lvlText w:val=""/>
      <w:lvlJc w:val="left"/>
      <w:pPr>
        <w:ind w:left="1440" w:hanging="360"/>
      </w:pPr>
      <w:rPr>
        <w:rFonts w:ascii="Symbol" w:hAnsi="Symbol"/>
      </w:rPr>
    </w:lvl>
    <w:lvl w:ilvl="1" w:tplc="593CD63E">
      <w:start w:val="1"/>
      <w:numFmt w:val="bullet"/>
      <w:lvlText w:val=""/>
      <w:lvlJc w:val="left"/>
      <w:pPr>
        <w:ind w:left="1440" w:hanging="360"/>
      </w:pPr>
      <w:rPr>
        <w:rFonts w:ascii="Symbol" w:hAnsi="Symbol"/>
      </w:rPr>
    </w:lvl>
    <w:lvl w:ilvl="2" w:tplc="B576160A">
      <w:start w:val="1"/>
      <w:numFmt w:val="bullet"/>
      <w:lvlText w:val=""/>
      <w:lvlJc w:val="left"/>
      <w:pPr>
        <w:ind w:left="1440" w:hanging="360"/>
      </w:pPr>
      <w:rPr>
        <w:rFonts w:ascii="Symbol" w:hAnsi="Symbol"/>
      </w:rPr>
    </w:lvl>
    <w:lvl w:ilvl="3" w:tplc="FEB4C402">
      <w:start w:val="1"/>
      <w:numFmt w:val="bullet"/>
      <w:lvlText w:val=""/>
      <w:lvlJc w:val="left"/>
      <w:pPr>
        <w:ind w:left="1440" w:hanging="360"/>
      </w:pPr>
      <w:rPr>
        <w:rFonts w:ascii="Symbol" w:hAnsi="Symbol"/>
      </w:rPr>
    </w:lvl>
    <w:lvl w:ilvl="4" w:tplc="1C2293DE">
      <w:start w:val="1"/>
      <w:numFmt w:val="bullet"/>
      <w:lvlText w:val=""/>
      <w:lvlJc w:val="left"/>
      <w:pPr>
        <w:ind w:left="1440" w:hanging="360"/>
      </w:pPr>
      <w:rPr>
        <w:rFonts w:ascii="Symbol" w:hAnsi="Symbol"/>
      </w:rPr>
    </w:lvl>
    <w:lvl w:ilvl="5" w:tplc="1FE051A2">
      <w:start w:val="1"/>
      <w:numFmt w:val="bullet"/>
      <w:lvlText w:val=""/>
      <w:lvlJc w:val="left"/>
      <w:pPr>
        <w:ind w:left="1440" w:hanging="360"/>
      </w:pPr>
      <w:rPr>
        <w:rFonts w:ascii="Symbol" w:hAnsi="Symbol"/>
      </w:rPr>
    </w:lvl>
    <w:lvl w:ilvl="6" w:tplc="08701B78">
      <w:start w:val="1"/>
      <w:numFmt w:val="bullet"/>
      <w:lvlText w:val=""/>
      <w:lvlJc w:val="left"/>
      <w:pPr>
        <w:ind w:left="1440" w:hanging="360"/>
      </w:pPr>
      <w:rPr>
        <w:rFonts w:ascii="Symbol" w:hAnsi="Symbol"/>
      </w:rPr>
    </w:lvl>
    <w:lvl w:ilvl="7" w:tplc="417219FC">
      <w:start w:val="1"/>
      <w:numFmt w:val="bullet"/>
      <w:lvlText w:val=""/>
      <w:lvlJc w:val="left"/>
      <w:pPr>
        <w:ind w:left="1440" w:hanging="360"/>
      </w:pPr>
      <w:rPr>
        <w:rFonts w:ascii="Symbol" w:hAnsi="Symbol"/>
      </w:rPr>
    </w:lvl>
    <w:lvl w:ilvl="8" w:tplc="313C23FE">
      <w:start w:val="1"/>
      <w:numFmt w:val="bullet"/>
      <w:lvlText w:val=""/>
      <w:lvlJc w:val="left"/>
      <w:pPr>
        <w:ind w:left="1440" w:hanging="360"/>
      </w:pPr>
      <w:rPr>
        <w:rFonts w:ascii="Symbol" w:hAnsi="Symbol"/>
      </w:rPr>
    </w:lvl>
  </w:abstractNum>
  <w:abstractNum w:abstractNumId="12" w15:restartNumberingAfterBreak="0">
    <w:nsid w:val="0904009F"/>
    <w:multiLevelType w:val="hybridMultilevel"/>
    <w:tmpl w:val="230E25D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0EC428CA"/>
    <w:multiLevelType w:val="hybridMultilevel"/>
    <w:tmpl w:val="EC24AF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0FC40635"/>
    <w:multiLevelType w:val="hybridMultilevel"/>
    <w:tmpl w:val="7C4CEB4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5" w15:restartNumberingAfterBreak="0">
    <w:nsid w:val="159A761D"/>
    <w:multiLevelType w:val="hybridMultilevel"/>
    <w:tmpl w:val="1340E39E"/>
    <w:lvl w:ilvl="0" w:tplc="040C0001">
      <w:start w:val="1"/>
      <w:numFmt w:val="bullet"/>
      <w:lvlText w:val=""/>
      <w:lvlJc w:val="left"/>
      <w:pPr>
        <w:ind w:left="405" w:hanging="360"/>
      </w:pPr>
      <w:rPr>
        <w:rFonts w:ascii="Symbol" w:hAnsi="Symbol"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16" w15:restartNumberingAfterBreak="0">
    <w:nsid w:val="16957ADC"/>
    <w:multiLevelType w:val="multilevel"/>
    <w:tmpl w:val="52F4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F9184A"/>
    <w:multiLevelType w:val="hybridMultilevel"/>
    <w:tmpl w:val="C4A438CC"/>
    <w:lvl w:ilvl="0" w:tplc="4814A638">
      <w:start w:val="1"/>
      <w:numFmt w:val="decimal"/>
      <w:lvlText w:val="%1."/>
      <w:lvlJc w:val="left"/>
      <w:pPr>
        <w:ind w:left="717" w:hanging="360"/>
      </w:pPr>
      <w:rPr>
        <w:b w:val="0"/>
        <w:bCs/>
      </w:rPr>
    </w:lvl>
    <w:lvl w:ilvl="1" w:tplc="6EEA6BF6">
      <w:start w:val="1"/>
      <w:numFmt w:val="lowerLetter"/>
      <w:lvlText w:val="%2)"/>
      <w:lvlJc w:val="left"/>
      <w:pPr>
        <w:ind w:left="1437" w:hanging="360"/>
      </w:pPr>
      <w:rPr>
        <w:rFonts w:ascii="Arial" w:eastAsia="Times New Roman" w:hAnsi="Arial" w:cs="Arial"/>
      </w:rPr>
    </w:lvl>
    <w:lvl w:ilvl="2" w:tplc="0C0C001B">
      <w:start w:val="1"/>
      <w:numFmt w:val="lowerRoman"/>
      <w:lvlText w:val="%3."/>
      <w:lvlJc w:val="right"/>
      <w:pPr>
        <w:ind w:left="2157" w:hanging="180"/>
      </w:pPr>
    </w:lvl>
    <w:lvl w:ilvl="3" w:tplc="0C0C000F">
      <w:start w:val="1"/>
      <w:numFmt w:val="decimal"/>
      <w:lvlText w:val="%4."/>
      <w:lvlJc w:val="left"/>
      <w:pPr>
        <w:ind w:left="2877" w:hanging="360"/>
      </w:pPr>
    </w:lvl>
    <w:lvl w:ilvl="4" w:tplc="0C0C0019">
      <w:start w:val="1"/>
      <w:numFmt w:val="lowerLetter"/>
      <w:lvlText w:val="%5."/>
      <w:lvlJc w:val="left"/>
      <w:pPr>
        <w:ind w:left="3597" w:hanging="360"/>
      </w:pPr>
    </w:lvl>
    <w:lvl w:ilvl="5" w:tplc="0C0C001B">
      <w:start w:val="1"/>
      <w:numFmt w:val="lowerRoman"/>
      <w:lvlText w:val="%6."/>
      <w:lvlJc w:val="right"/>
      <w:pPr>
        <w:ind w:left="4317" w:hanging="180"/>
      </w:pPr>
    </w:lvl>
    <w:lvl w:ilvl="6" w:tplc="0C0C000F">
      <w:start w:val="1"/>
      <w:numFmt w:val="decimal"/>
      <w:lvlText w:val="%7."/>
      <w:lvlJc w:val="left"/>
      <w:pPr>
        <w:ind w:left="5037" w:hanging="360"/>
      </w:pPr>
    </w:lvl>
    <w:lvl w:ilvl="7" w:tplc="0C0C0019">
      <w:start w:val="1"/>
      <w:numFmt w:val="lowerLetter"/>
      <w:lvlText w:val="%8."/>
      <w:lvlJc w:val="left"/>
      <w:pPr>
        <w:ind w:left="5757" w:hanging="360"/>
      </w:pPr>
    </w:lvl>
    <w:lvl w:ilvl="8" w:tplc="0C0C001B">
      <w:start w:val="1"/>
      <w:numFmt w:val="lowerRoman"/>
      <w:lvlText w:val="%9."/>
      <w:lvlJc w:val="right"/>
      <w:pPr>
        <w:ind w:left="6477" w:hanging="180"/>
      </w:pPr>
    </w:lvl>
  </w:abstractNum>
  <w:abstractNum w:abstractNumId="18" w15:restartNumberingAfterBreak="0">
    <w:nsid w:val="1B9840D8"/>
    <w:multiLevelType w:val="hybridMultilevel"/>
    <w:tmpl w:val="223E30BC"/>
    <w:lvl w:ilvl="0" w:tplc="040C0001">
      <w:start w:val="1"/>
      <w:numFmt w:val="bullet"/>
      <w:lvlText w:val=""/>
      <w:lvlJc w:val="left"/>
      <w:pPr>
        <w:ind w:left="360" w:hanging="360"/>
      </w:pPr>
      <w:rPr>
        <w:rFonts w:ascii="Symbol" w:hAnsi="Symbol" w:hint="default"/>
      </w:rPr>
    </w:lvl>
    <w:lvl w:ilvl="1" w:tplc="155A8872">
      <w:numFmt w:val="bullet"/>
      <w:lvlText w:val="•"/>
      <w:lvlJc w:val="left"/>
      <w:pPr>
        <w:ind w:left="1425" w:hanging="705"/>
      </w:pPr>
      <w:rPr>
        <w:rFonts w:ascii="Arial" w:eastAsiaTheme="minorHAnsi" w:hAnsi="Arial" w:cs="Arial" w:hint="default"/>
        <w:color w:val="7F7F7F" w:themeColor="text1" w:themeTint="80"/>
        <w:sz w:val="22"/>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1E054D4F"/>
    <w:multiLevelType w:val="hybridMultilevel"/>
    <w:tmpl w:val="256E67B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2B657BA0"/>
    <w:multiLevelType w:val="hybridMultilevel"/>
    <w:tmpl w:val="13527B6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1" w15:restartNumberingAfterBreak="0">
    <w:nsid w:val="30317C5A"/>
    <w:multiLevelType w:val="hybridMultilevel"/>
    <w:tmpl w:val="D8024C7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33F62014"/>
    <w:multiLevelType w:val="hybridMultilevel"/>
    <w:tmpl w:val="AF72178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3" w15:restartNumberingAfterBreak="0">
    <w:nsid w:val="3A71447D"/>
    <w:multiLevelType w:val="hybridMultilevel"/>
    <w:tmpl w:val="543C0E0C"/>
    <w:lvl w:ilvl="0" w:tplc="586EC6B6">
      <w:start w:val="1"/>
      <w:numFmt w:val="bullet"/>
      <w:lvlText w:val=""/>
      <w:lvlJc w:val="left"/>
      <w:pPr>
        <w:ind w:left="2160" w:hanging="360"/>
      </w:pPr>
      <w:rPr>
        <w:rFonts w:ascii="Symbol" w:hAnsi="Symbol"/>
      </w:rPr>
    </w:lvl>
    <w:lvl w:ilvl="1" w:tplc="AEC67F46">
      <w:start w:val="1"/>
      <w:numFmt w:val="bullet"/>
      <w:lvlText w:val=""/>
      <w:lvlJc w:val="left"/>
      <w:pPr>
        <w:ind w:left="2160" w:hanging="360"/>
      </w:pPr>
      <w:rPr>
        <w:rFonts w:ascii="Symbol" w:hAnsi="Symbol"/>
      </w:rPr>
    </w:lvl>
    <w:lvl w:ilvl="2" w:tplc="1466E522">
      <w:start w:val="1"/>
      <w:numFmt w:val="bullet"/>
      <w:lvlText w:val=""/>
      <w:lvlJc w:val="left"/>
      <w:pPr>
        <w:ind w:left="2160" w:hanging="360"/>
      </w:pPr>
      <w:rPr>
        <w:rFonts w:ascii="Symbol" w:hAnsi="Symbol"/>
      </w:rPr>
    </w:lvl>
    <w:lvl w:ilvl="3" w:tplc="F7A06294">
      <w:start w:val="1"/>
      <w:numFmt w:val="bullet"/>
      <w:lvlText w:val=""/>
      <w:lvlJc w:val="left"/>
      <w:pPr>
        <w:ind w:left="2160" w:hanging="360"/>
      </w:pPr>
      <w:rPr>
        <w:rFonts w:ascii="Symbol" w:hAnsi="Symbol"/>
      </w:rPr>
    </w:lvl>
    <w:lvl w:ilvl="4" w:tplc="611A99C6">
      <w:start w:val="1"/>
      <w:numFmt w:val="bullet"/>
      <w:lvlText w:val=""/>
      <w:lvlJc w:val="left"/>
      <w:pPr>
        <w:ind w:left="2160" w:hanging="360"/>
      </w:pPr>
      <w:rPr>
        <w:rFonts w:ascii="Symbol" w:hAnsi="Symbol"/>
      </w:rPr>
    </w:lvl>
    <w:lvl w:ilvl="5" w:tplc="EE2A552E">
      <w:start w:val="1"/>
      <w:numFmt w:val="bullet"/>
      <w:lvlText w:val=""/>
      <w:lvlJc w:val="left"/>
      <w:pPr>
        <w:ind w:left="2160" w:hanging="360"/>
      </w:pPr>
      <w:rPr>
        <w:rFonts w:ascii="Symbol" w:hAnsi="Symbol"/>
      </w:rPr>
    </w:lvl>
    <w:lvl w:ilvl="6" w:tplc="25FC95B6">
      <w:start w:val="1"/>
      <w:numFmt w:val="bullet"/>
      <w:lvlText w:val=""/>
      <w:lvlJc w:val="left"/>
      <w:pPr>
        <w:ind w:left="2160" w:hanging="360"/>
      </w:pPr>
      <w:rPr>
        <w:rFonts w:ascii="Symbol" w:hAnsi="Symbol"/>
      </w:rPr>
    </w:lvl>
    <w:lvl w:ilvl="7" w:tplc="FAE86184">
      <w:start w:val="1"/>
      <w:numFmt w:val="bullet"/>
      <w:lvlText w:val=""/>
      <w:lvlJc w:val="left"/>
      <w:pPr>
        <w:ind w:left="2160" w:hanging="360"/>
      </w:pPr>
      <w:rPr>
        <w:rFonts w:ascii="Symbol" w:hAnsi="Symbol"/>
      </w:rPr>
    </w:lvl>
    <w:lvl w:ilvl="8" w:tplc="A450418E">
      <w:start w:val="1"/>
      <w:numFmt w:val="bullet"/>
      <w:lvlText w:val=""/>
      <w:lvlJc w:val="left"/>
      <w:pPr>
        <w:ind w:left="2160" w:hanging="360"/>
      </w:pPr>
      <w:rPr>
        <w:rFonts w:ascii="Symbol" w:hAnsi="Symbol"/>
      </w:rPr>
    </w:lvl>
  </w:abstractNum>
  <w:abstractNum w:abstractNumId="24" w15:restartNumberingAfterBreak="0">
    <w:nsid w:val="3BDC38EA"/>
    <w:multiLevelType w:val="hybridMultilevel"/>
    <w:tmpl w:val="427CF394"/>
    <w:lvl w:ilvl="0" w:tplc="7270BF9A">
      <w:start w:val="1"/>
      <w:numFmt w:val="bullet"/>
      <w:lvlText w:val=""/>
      <w:lvlJc w:val="left"/>
      <w:pPr>
        <w:ind w:left="360" w:hanging="360"/>
      </w:pPr>
      <w:rPr>
        <w:rFonts w:ascii="Symbol" w:hAnsi="Symbol" w:hint="default"/>
        <w:color w:val="2FB7C2" w:themeColor="accent6"/>
        <w:sz w:val="1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432B7BDC"/>
    <w:multiLevelType w:val="hybridMultilevel"/>
    <w:tmpl w:val="CCC6872A"/>
    <w:lvl w:ilvl="0" w:tplc="E0826FEE">
      <w:start w:val="1"/>
      <w:numFmt w:val="bullet"/>
      <w:lvlText w:val=""/>
      <w:lvlJc w:val="left"/>
      <w:pPr>
        <w:ind w:left="1080" w:hanging="360"/>
      </w:pPr>
      <w:rPr>
        <w:rFonts w:ascii="Symbol" w:hAnsi="Symbol"/>
      </w:rPr>
    </w:lvl>
    <w:lvl w:ilvl="1" w:tplc="65665C3E">
      <w:start w:val="1"/>
      <w:numFmt w:val="bullet"/>
      <w:lvlText w:val=""/>
      <w:lvlJc w:val="left"/>
      <w:pPr>
        <w:ind w:left="1440" w:hanging="360"/>
      </w:pPr>
      <w:rPr>
        <w:rFonts w:ascii="Symbol" w:hAnsi="Symbol"/>
      </w:rPr>
    </w:lvl>
    <w:lvl w:ilvl="2" w:tplc="6602BBF8">
      <w:start w:val="1"/>
      <w:numFmt w:val="bullet"/>
      <w:lvlText w:val=""/>
      <w:lvlJc w:val="left"/>
      <w:pPr>
        <w:ind w:left="1080" w:hanging="360"/>
      </w:pPr>
      <w:rPr>
        <w:rFonts w:ascii="Symbol" w:hAnsi="Symbol"/>
      </w:rPr>
    </w:lvl>
    <w:lvl w:ilvl="3" w:tplc="FC9A6B08">
      <w:start w:val="1"/>
      <w:numFmt w:val="bullet"/>
      <w:lvlText w:val=""/>
      <w:lvlJc w:val="left"/>
      <w:pPr>
        <w:ind w:left="1800" w:hanging="360"/>
      </w:pPr>
      <w:rPr>
        <w:rFonts w:ascii="Symbol" w:hAnsi="Symbol"/>
      </w:rPr>
    </w:lvl>
    <w:lvl w:ilvl="4" w:tplc="AE266786">
      <w:start w:val="1"/>
      <w:numFmt w:val="bullet"/>
      <w:lvlText w:val=""/>
      <w:lvlJc w:val="left"/>
      <w:pPr>
        <w:ind w:left="1080" w:hanging="360"/>
      </w:pPr>
      <w:rPr>
        <w:rFonts w:ascii="Symbol" w:hAnsi="Symbol"/>
      </w:rPr>
    </w:lvl>
    <w:lvl w:ilvl="5" w:tplc="E012B0CA">
      <w:start w:val="1"/>
      <w:numFmt w:val="bullet"/>
      <w:lvlText w:val=""/>
      <w:lvlJc w:val="left"/>
      <w:pPr>
        <w:ind w:left="1080" w:hanging="360"/>
      </w:pPr>
      <w:rPr>
        <w:rFonts w:ascii="Symbol" w:hAnsi="Symbol"/>
      </w:rPr>
    </w:lvl>
    <w:lvl w:ilvl="6" w:tplc="AB545992">
      <w:start w:val="1"/>
      <w:numFmt w:val="bullet"/>
      <w:lvlText w:val=""/>
      <w:lvlJc w:val="left"/>
      <w:pPr>
        <w:ind w:left="1080" w:hanging="360"/>
      </w:pPr>
      <w:rPr>
        <w:rFonts w:ascii="Symbol" w:hAnsi="Symbol"/>
      </w:rPr>
    </w:lvl>
    <w:lvl w:ilvl="7" w:tplc="D04C8F7C">
      <w:start w:val="1"/>
      <w:numFmt w:val="bullet"/>
      <w:lvlText w:val=""/>
      <w:lvlJc w:val="left"/>
      <w:pPr>
        <w:ind w:left="1080" w:hanging="360"/>
      </w:pPr>
      <w:rPr>
        <w:rFonts w:ascii="Symbol" w:hAnsi="Symbol"/>
      </w:rPr>
    </w:lvl>
    <w:lvl w:ilvl="8" w:tplc="FC8C0CFC">
      <w:start w:val="1"/>
      <w:numFmt w:val="bullet"/>
      <w:lvlText w:val=""/>
      <w:lvlJc w:val="left"/>
      <w:pPr>
        <w:ind w:left="1080" w:hanging="360"/>
      </w:pPr>
      <w:rPr>
        <w:rFonts w:ascii="Symbol" w:hAnsi="Symbol"/>
      </w:rPr>
    </w:lvl>
  </w:abstractNum>
  <w:abstractNum w:abstractNumId="26" w15:restartNumberingAfterBreak="0">
    <w:nsid w:val="4A5C7F81"/>
    <w:multiLevelType w:val="hybridMultilevel"/>
    <w:tmpl w:val="C4E4E90A"/>
    <w:lvl w:ilvl="0" w:tplc="EC3A2B4A">
      <w:start w:val="1"/>
      <w:numFmt w:val="lowerLetter"/>
      <w:lvlText w:val="%1)"/>
      <w:lvlJc w:val="left"/>
      <w:pPr>
        <w:ind w:left="502" w:hanging="360"/>
      </w:pPr>
      <w:rPr>
        <w:strike w:val="0"/>
        <w:dstrike w:val="0"/>
        <w:u w:val="none"/>
        <w:effect w:val="none"/>
      </w:rPr>
    </w:lvl>
    <w:lvl w:ilvl="1" w:tplc="0C0C0003">
      <w:start w:val="1"/>
      <w:numFmt w:val="bullet"/>
      <w:lvlText w:val="o"/>
      <w:lvlJc w:val="left"/>
      <w:pPr>
        <w:ind w:left="2148" w:hanging="360"/>
      </w:pPr>
      <w:rPr>
        <w:rFonts w:ascii="Courier New" w:hAnsi="Courier New" w:cs="Courier New" w:hint="default"/>
      </w:rPr>
    </w:lvl>
    <w:lvl w:ilvl="2" w:tplc="0C0C001B">
      <w:start w:val="1"/>
      <w:numFmt w:val="lowerRoman"/>
      <w:lvlText w:val="%3."/>
      <w:lvlJc w:val="right"/>
      <w:pPr>
        <w:ind w:left="2868" w:hanging="180"/>
      </w:pPr>
    </w:lvl>
    <w:lvl w:ilvl="3" w:tplc="0C0C000F">
      <w:start w:val="1"/>
      <w:numFmt w:val="decimal"/>
      <w:lvlText w:val="%4."/>
      <w:lvlJc w:val="left"/>
      <w:pPr>
        <w:ind w:left="3588" w:hanging="360"/>
      </w:pPr>
    </w:lvl>
    <w:lvl w:ilvl="4" w:tplc="0C0C0019">
      <w:start w:val="1"/>
      <w:numFmt w:val="lowerLetter"/>
      <w:lvlText w:val="%5."/>
      <w:lvlJc w:val="left"/>
      <w:pPr>
        <w:ind w:left="4308" w:hanging="360"/>
      </w:pPr>
    </w:lvl>
    <w:lvl w:ilvl="5" w:tplc="0C0C001B">
      <w:start w:val="1"/>
      <w:numFmt w:val="lowerRoman"/>
      <w:lvlText w:val="%6."/>
      <w:lvlJc w:val="right"/>
      <w:pPr>
        <w:ind w:left="5028" w:hanging="180"/>
      </w:pPr>
    </w:lvl>
    <w:lvl w:ilvl="6" w:tplc="0C0C000F">
      <w:start w:val="1"/>
      <w:numFmt w:val="decimal"/>
      <w:lvlText w:val="%7."/>
      <w:lvlJc w:val="left"/>
      <w:pPr>
        <w:ind w:left="5748" w:hanging="360"/>
      </w:pPr>
    </w:lvl>
    <w:lvl w:ilvl="7" w:tplc="0C0C0019">
      <w:start w:val="1"/>
      <w:numFmt w:val="lowerLetter"/>
      <w:lvlText w:val="%8."/>
      <w:lvlJc w:val="left"/>
      <w:pPr>
        <w:ind w:left="6468" w:hanging="360"/>
      </w:pPr>
    </w:lvl>
    <w:lvl w:ilvl="8" w:tplc="0C0C001B">
      <w:start w:val="1"/>
      <w:numFmt w:val="lowerRoman"/>
      <w:lvlText w:val="%9."/>
      <w:lvlJc w:val="right"/>
      <w:pPr>
        <w:ind w:left="7188" w:hanging="180"/>
      </w:pPr>
    </w:lvl>
  </w:abstractNum>
  <w:abstractNum w:abstractNumId="27" w15:restartNumberingAfterBreak="0">
    <w:nsid w:val="4BAC465A"/>
    <w:multiLevelType w:val="hybridMultilevel"/>
    <w:tmpl w:val="428C48C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4CED56E7"/>
    <w:multiLevelType w:val="hybridMultilevel"/>
    <w:tmpl w:val="5B147150"/>
    <w:lvl w:ilvl="0" w:tplc="0BDC7A34">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52E26ABE"/>
    <w:multiLevelType w:val="hybridMultilevel"/>
    <w:tmpl w:val="0D5AB248"/>
    <w:lvl w:ilvl="0" w:tplc="05AE6724">
      <w:start w:val="1"/>
      <w:numFmt w:val="bullet"/>
      <w:pStyle w:val="Instructionstableausynoptique"/>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0" w15:restartNumberingAfterBreak="0">
    <w:nsid w:val="555A27AA"/>
    <w:multiLevelType w:val="hybridMultilevel"/>
    <w:tmpl w:val="A35C79F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6B77234"/>
    <w:multiLevelType w:val="hybridMultilevel"/>
    <w:tmpl w:val="12FE1AC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8B30CE5"/>
    <w:multiLevelType w:val="hybridMultilevel"/>
    <w:tmpl w:val="06D43DD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61430247"/>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C342E9B"/>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D1D05EB"/>
    <w:multiLevelType w:val="hybridMultilevel"/>
    <w:tmpl w:val="54F83D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7EAD1A37"/>
    <w:multiLevelType w:val="hybridMultilevel"/>
    <w:tmpl w:val="91E22FD8"/>
    <w:lvl w:ilvl="0" w:tplc="5204FCB0">
      <w:start w:val="1"/>
      <w:numFmt w:val="bullet"/>
      <w:pStyle w:val="Paragraphedeliste"/>
      <w:lvlText w:val=""/>
      <w:lvlJc w:val="left"/>
      <w:pPr>
        <w:ind w:left="644" w:hanging="360"/>
      </w:pPr>
      <w:rPr>
        <w:rFonts w:ascii="Wingdings 2" w:hAnsi="Wingdings 2" w:hint="default"/>
      </w:rPr>
    </w:lvl>
    <w:lvl w:ilvl="1" w:tplc="0C0C0003">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num w:numId="1" w16cid:durableId="1477456794">
    <w:abstractNumId w:val="35"/>
  </w:num>
  <w:num w:numId="2" w16cid:durableId="683677558">
    <w:abstractNumId w:val="36"/>
  </w:num>
  <w:num w:numId="3" w16cid:durableId="314408680">
    <w:abstractNumId w:val="19"/>
  </w:num>
  <w:num w:numId="4" w16cid:durableId="1888450498">
    <w:abstractNumId w:val="28"/>
  </w:num>
  <w:num w:numId="5" w16cid:durableId="1191187310">
    <w:abstractNumId w:val="10"/>
  </w:num>
  <w:num w:numId="6" w16cid:durableId="978798849">
    <w:abstractNumId w:val="8"/>
  </w:num>
  <w:num w:numId="7" w16cid:durableId="473643077">
    <w:abstractNumId w:val="3"/>
  </w:num>
  <w:num w:numId="8" w16cid:durableId="1384021079">
    <w:abstractNumId w:val="2"/>
  </w:num>
  <w:num w:numId="9" w16cid:durableId="1389263668">
    <w:abstractNumId w:val="1"/>
  </w:num>
  <w:num w:numId="10" w16cid:durableId="391539276">
    <w:abstractNumId w:val="0"/>
  </w:num>
  <w:num w:numId="11" w16cid:durableId="750351285">
    <w:abstractNumId w:val="9"/>
  </w:num>
  <w:num w:numId="12" w16cid:durableId="2046369456">
    <w:abstractNumId w:val="7"/>
  </w:num>
  <w:num w:numId="13" w16cid:durableId="1489322681">
    <w:abstractNumId w:val="6"/>
  </w:num>
  <w:num w:numId="14" w16cid:durableId="1668052124">
    <w:abstractNumId w:val="5"/>
  </w:num>
  <w:num w:numId="15" w16cid:durableId="705256990">
    <w:abstractNumId w:val="4"/>
  </w:num>
  <w:num w:numId="16" w16cid:durableId="1866557071">
    <w:abstractNumId w:val="12"/>
  </w:num>
  <w:num w:numId="17" w16cid:durableId="741559345">
    <w:abstractNumId w:val="33"/>
  </w:num>
  <w:num w:numId="18" w16cid:durableId="1260868987">
    <w:abstractNumId w:val="34"/>
  </w:num>
  <w:num w:numId="19" w16cid:durableId="2008097454">
    <w:abstractNumId w:val="21"/>
  </w:num>
  <w:num w:numId="20" w16cid:durableId="1926380840">
    <w:abstractNumId w:val="15"/>
  </w:num>
  <w:num w:numId="21" w16cid:durableId="1840075733">
    <w:abstractNumId w:val="18"/>
  </w:num>
  <w:num w:numId="22" w16cid:durableId="824668692">
    <w:abstractNumId w:val="32"/>
  </w:num>
  <w:num w:numId="23" w16cid:durableId="1710102241">
    <w:abstractNumId w:val="24"/>
  </w:num>
  <w:num w:numId="24" w16cid:durableId="1049769958">
    <w:abstractNumId w:val="31"/>
  </w:num>
  <w:num w:numId="25" w16cid:durableId="2024286814">
    <w:abstractNumId w:val="20"/>
  </w:num>
  <w:num w:numId="26" w16cid:durableId="2033650880">
    <w:abstractNumId w:val="29"/>
  </w:num>
  <w:num w:numId="27" w16cid:durableId="1938713062">
    <w:abstractNumId w:val="14"/>
  </w:num>
  <w:num w:numId="28" w16cid:durableId="855463956">
    <w:abstractNumId w:val="22"/>
  </w:num>
  <w:num w:numId="29" w16cid:durableId="2086413311">
    <w:abstractNumId w:val="30"/>
  </w:num>
  <w:num w:numId="30" w16cid:durableId="2124380154">
    <w:abstractNumId w:val="13"/>
  </w:num>
  <w:num w:numId="31" w16cid:durableId="11268542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0859603">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71813852">
    <w:abstractNumId w:val="25"/>
  </w:num>
  <w:num w:numId="34" w16cid:durableId="2032798086">
    <w:abstractNumId w:val="11"/>
  </w:num>
  <w:num w:numId="35" w16cid:durableId="823547684">
    <w:abstractNumId w:val="27"/>
  </w:num>
  <w:num w:numId="36" w16cid:durableId="561526214">
    <w:abstractNumId w:val="23"/>
  </w:num>
  <w:num w:numId="37" w16cid:durableId="88310512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zie Fournier">
    <w15:presenceInfo w15:providerId="AD" w15:userId="S::suzie.fournier@sct.gouv.qc.ca::443b23fb-2e96-469a-a5a1-31200d8048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6F5"/>
    <w:rsid w:val="00005586"/>
    <w:rsid w:val="00005916"/>
    <w:rsid w:val="00005A55"/>
    <w:rsid w:val="000123AA"/>
    <w:rsid w:val="0001326F"/>
    <w:rsid w:val="00014BF4"/>
    <w:rsid w:val="00014D43"/>
    <w:rsid w:val="00015664"/>
    <w:rsid w:val="00017A34"/>
    <w:rsid w:val="00020F65"/>
    <w:rsid w:val="0002228A"/>
    <w:rsid w:val="00027B45"/>
    <w:rsid w:val="00032DE4"/>
    <w:rsid w:val="00034607"/>
    <w:rsid w:val="0003579B"/>
    <w:rsid w:val="000359E4"/>
    <w:rsid w:val="000401E1"/>
    <w:rsid w:val="000433B6"/>
    <w:rsid w:val="00044F00"/>
    <w:rsid w:val="0004730D"/>
    <w:rsid w:val="0005671E"/>
    <w:rsid w:val="00066073"/>
    <w:rsid w:val="000678D1"/>
    <w:rsid w:val="00067A18"/>
    <w:rsid w:val="00070289"/>
    <w:rsid w:val="00070FD7"/>
    <w:rsid w:val="00072100"/>
    <w:rsid w:val="000730DF"/>
    <w:rsid w:val="00073222"/>
    <w:rsid w:val="00073CF2"/>
    <w:rsid w:val="000749D9"/>
    <w:rsid w:val="00075139"/>
    <w:rsid w:val="000756EB"/>
    <w:rsid w:val="00076EC4"/>
    <w:rsid w:val="000829C8"/>
    <w:rsid w:val="00084B65"/>
    <w:rsid w:val="00085124"/>
    <w:rsid w:val="000918D1"/>
    <w:rsid w:val="000A1323"/>
    <w:rsid w:val="000A18FA"/>
    <w:rsid w:val="000A2270"/>
    <w:rsid w:val="000A4E60"/>
    <w:rsid w:val="000A6997"/>
    <w:rsid w:val="000A780B"/>
    <w:rsid w:val="000A780D"/>
    <w:rsid w:val="000A7CFA"/>
    <w:rsid w:val="000B13D9"/>
    <w:rsid w:val="000B2C1A"/>
    <w:rsid w:val="000B2CFA"/>
    <w:rsid w:val="000B6736"/>
    <w:rsid w:val="000B7460"/>
    <w:rsid w:val="000B7B54"/>
    <w:rsid w:val="000C13A7"/>
    <w:rsid w:val="000D21AD"/>
    <w:rsid w:val="000D6A08"/>
    <w:rsid w:val="000D7113"/>
    <w:rsid w:val="000E28CB"/>
    <w:rsid w:val="000E4AEF"/>
    <w:rsid w:val="000E52CD"/>
    <w:rsid w:val="000E5328"/>
    <w:rsid w:val="000F11CF"/>
    <w:rsid w:val="000F15AB"/>
    <w:rsid w:val="000F2570"/>
    <w:rsid w:val="000F3E99"/>
    <w:rsid w:val="000F4AE0"/>
    <w:rsid w:val="000F5152"/>
    <w:rsid w:val="000F5BC5"/>
    <w:rsid w:val="001055EA"/>
    <w:rsid w:val="0011218C"/>
    <w:rsid w:val="00113265"/>
    <w:rsid w:val="001148B3"/>
    <w:rsid w:val="0011637B"/>
    <w:rsid w:val="00120A37"/>
    <w:rsid w:val="00122350"/>
    <w:rsid w:val="00123573"/>
    <w:rsid w:val="001243B1"/>
    <w:rsid w:val="00124401"/>
    <w:rsid w:val="00126A43"/>
    <w:rsid w:val="00130400"/>
    <w:rsid w:val="00130D3D"/>
    <w:rsid w:val="00131686"/>
    <w:rsid w:val="00133317"/>
    <w:rsid w:val="00133F24"/>
    <w:rsid w:val="0013480B"/>
    <w:rsid w:val="001445B6"/>
    <w:rsid w:val="00145866"/>
    <w:rsid w:val="00146991"/>
    <w:rsid w:val="00147110"/>
    <w:rsid w:val="001526E9"/>
    <w:rsid w:val="00153ACB"/>
    <w:rsid w:val="00154CF1"/>
    <w:rsid w:val="00157261"/>
    <w:rsid w:val="00157F29"/>
    <w:rsid w:val="001606EF"/>
    <w:rsid w:val="00162721"/>
    <w:rsid w:val="00162730"/>
    <w:rsid w:val="00167B64"/>
    <w:rsid w:val="00167F9F"/>
    <w:rsid w:val="00173EE0"/>
    <w:rsid w:val="001755D2"/>
    <w:rsid w:val="0017623D"/>
    <w:rsid w:val="00176708"/>
    <w:rsid w:val="001841D0"/>
    <w:rsid w:val="001871B9"/>
    <w:rsid w:val="00187205"/>
    <w:rsid w:val="00190B61"/>
    <w:rsid w:val="00190CE6"/>
    <w:rsid w:val="00191593"/>
    <w:rsid w:val="00192DAF"/>
    <w:rsid w:val="00195328"/>
    <w:rsid w:val="001964A3"/>
    <w:rsid w:val="001A3214"/>
    <w:rsid w:val="001C1500"/>
    <w:rsid w:val="001C3ACF"/>
    <w:rsid w:val="001C5933"/>
    <w:rsid w:val="001D0818"/>
    <w:rsid w:val="001D2124"/>
    <w:rsid w:val="001D256E"/>
    <w:rsid w:val="001D3117"/>
    <w:rsid w:val="001E6482"/>
    <w:rsid w:val="001E7C5D"/>
    <w:rsid w:val="001F01FA"/>
    <w:rsid w:val="001F08CD"/>
    <w:rsid w:val="001F29CB"/>
    <w:rsid w:val="001F340D"/>
    <w:rsid w:val="001F4225"/>
    <w:rsid w:val="001F44D2"/>
    <w:rsid w:val="001F55F0"/>
    <w:rsid w:val="001F62EF"/>
    <w:rsid w:val="001F6F33"/>
    <w:rsid w:val="00202F68"/>
    <w:rsid w:val="002043D4"/>
    <w:rsid w:val="00205BCF"/>
    <w:rsid w:val="0020715D"/>
    <w:rsid w:val="002072E0"/>
    <w:rsid w:val="00207731"/>
    <w:rsid w:val="00207AD7"/>
    <w:rsid w:val="002122EA"/>
    <w:rsid w:val="00212369"/>
    <w:rsid w:val="0021286B"/>
    <w:rsid w:val="00214866"/>
    <w:rsid w:val="0021563E"/>
    <w:rsid w:val="00215D0F"/>
    <w:rsid w:val="002178D0"/>
    <w:rsid w:val="00220357"/>
    <w:rsid w:val="00221F2D"/>
    <w:rsid w:val="002235EF"/>
    <w:rsid w:val="00224054"/>
    <w:rsid w:val="002306C7"/>
    <w:rsid w:val="0023155F"/>
    <w:rsid w:val="0023391C"/>
    <w:rsid w:val="00236AE0"/>
    <w:rsid w:val="002428FB"/>
    <w:rsid w:val="00244217"/>
    <w:rsid w:val="0024685E"/>
    <w:rsid w:val="00247EBC"/>
    <w:rsid w:val="0025076C"/>
    <w:rsid w:val="00250D6B"/>
    <w:rsid w:val="002525CB"/>
    <w:rsid w:val="00252A04"/>
    <w:rsid w:val="00255752"/>
    <w:rsid w:val="00256862"/>
    <w:rsid w:val="00256EDB"/>
    <w:rsid w:val="00257C58"/>
    <w:rsid w:val="0026087F"/>
    <w:rsid w:val="00260D0A"/>
    <w:rsid w:val="00262C92"/>
    <w:rsid w:val="00264EF3"/>
    <w:rsid w:val="00266F7C"/>
    <w:rsid w:val="002702B2"/>
    <w:rsid w:val="00273D76"/>
    <w:rsid w:val="00274BD1"/>
    <w:rsid w:val="00281C68"/>
    <w:rsid w:val="00283208"/>
    <w:rsid w:val="00285094"/>
    <w:rsid w:val="00285EF0"/>
    <w:rsid w:val="00287980"/>
    <w:rsid w:val="00297FB9"/>
    <w:rsid w:val="002A04E8"/>
    <w:rsid w:val="002A23B6"/>
    <w:rsid w:val="002A3148"/>
    <w:rsid w:val="002A4098"/>
    <w:rsid w:val="002A4997"/>
    <w:rsid w:val="002A4C4C"/>
    <w:rsid w:val="002B1C1E"/>
    <w:rsid w:val="002B1D28"/>
    <w:rsid w:val="002B1F37"/>
    <w:rsid w:val="002B4261"/>
    <w:rsid w:val="002B52AC"/>
    <w:rsid w:val="002B6CF3"/>
    <w:rsid w:val="002B710F"/>
    <w:rsid w:val="002C095B"/>
    <w:rsid w:val="002C78CC"/>
    <w:rsid w:val="002D0B58"/>
    <w:rsid w:val="002D27AE"/>
    <w:rsid w:val="002D3AC5"/>
    <w:rsid w:val="002D43EC"/>
    <w:rsid w:val="002D7ACB"/>
    <w:rsid w:val="002E0D46"/>
    <w:rsid w:val="002E3855"/>
    <w:rsid w:val="002E4E3A"/>
    <w:rsid w:val="002E6657"/>
    <w:rsid w:val="002F1D0C"/>
    <w:rsid w:val="00300168"/>
    <w:rsid w:val="00307E39"/>
    <w:rsid w:val="003101AB"/>
    <w:rsid w:val="0031339E"/>
    <w:rsid w:val="00313B06"/>
    <w:rsid w:val="00313CA9"/>
    <w:rsid w:val="00315A7D"/>
    <w:rsid w:val="00315D12"/>
    <w:rsid w:val="00316461"/>
    <w:rsid w:val="00317C7F"/>
    <w:rsid w:val="00322303"/>
    <w:rsid w:val="003247BC"/>
    <w:rsid w:val="00324D4E"/>
    <w:rsid w:val="003300B2"/>
    <w:rsid w:val="003409E2"/>
    <w:rsid w:val="00340D86"/>
    <w:rsid w:val="00341123"/>
    <w:rsid w:val="003413F5"/>
    <w:rsid w:val="00343D87"/>
    <w:rsid w:val="00344068"/>
    <w:rsid w:val="00353218"/>
    <w:rsid w:val="003545DC"/>
    <w:rsid w:val="003546C8"/>
    <w:rsid w:val="00354E18"/>
    <w:rsid w:val="00356760"/>
    <w:rsid w:val="00356CB6"/>
    <w:rsid w:val="00357189"/>
    <w:rsid w:val="00361D4A"/>
    <w:rsid w:val="00364D9B"/>
    <w:rsid w:val="00371389"/>
    <w:rsid w:val="0037166C"/>
    <w:rsid w:val="00371D9C"/>
    <w:rsid w:val="003735E9"/>
    <w:rsid w:val="00373EDB"/>
    <w:rsid w:val="003824E4"/>
    <w:rsid w:val="003825AF"/>
    <w:rsid w:val="00383FD1"/>
    <w:rsid w:val="00391913"/>
    <w:rsid w:val="003922C8"/>
    <w:rsid w:val="003A0E9F"/>
    <w:rsid w:val="003A6F50"/>
    <w:rsid w:val="003B20EA"/>
    <w:rsid w:val="003B6549"/>
    <w:rsid w:val="003B6CFA"/>
    <w:rsid w:val="003C1328"/>
    <w:rsid w:val="003C4CDC"/>
    <w:rsid w:val="003D1FDB"/>
    <w:rsid w:val="003D2D2B"/>
    <w:rsid w:val="003D2F20"/>
    <w:rsid w:val="003D586C"/>
    <w:rsid w:val="003E09B5"/>
    <w:rsid w:val="003E0CA4"/>
    <w:rsid w:val="003E1A43"/>
    <w:rsid w:val="003E2A8C"/>
    <w:rsid w:val="003E79D7"/>
    <w:rsid w:val="003F0D1F"/>
    <w:rsid w:val="003F42EA"/>
    <w:rsid w:val="00400989"/>
    <w:rsid w:val="004012DE"/>
    <w:rsid w:val="004024E9"/>
    <w:rsid w:val="004027D1"/>
    <w:rsid w:val="00404EBD"/>
    <w:rsid w:val="00405849"/>
    <w:rsid w:val="00405E63"/>
    <w:rsid w:val="00412EE0"/>
    <w:rsid w:val="00413B1D"/>
    <w:rsid w:val="00414E8B"/>
    <w:rsid w:val="00416216"/>
    <w:rsid w:val="00416AD1"/>
    <w:rsid w:val="00416C67"/>
    <w:rsid w:val="0042108A"/>
    <w:rsid w:val="0042209F"/>
    <w:rsid w:val="00422816"/>
    <w:rsid w:val="004233AE"/>
    <w:rsid w:val="00424229"/>
    <w:rsid w:val="00426C3C"/>
    <w:rsid w:val="00433B43"/>
    <w:rsid w:val="00442B2F"/>
    <w:rsid w:val="00442FDB"/>
    <w:rsid w:val="00444DED"/>
    <w:rsid w:val="00454CAE"/>
    <w:rsid w:val="004559C5"/>
    <w:rsid w:val="00456024"/>
    <w:rsid w:val="004566EE"/>
    <w:rsid w:val="00456745"/>
    <w:rsid w:val="0046083F"/>
    <w:rsid w:val="004623AE"/>
    <w:rsid w:val="004627C9"/>
    <w:rsid w:val="00463904"/>
    <w:rsid w:val="00464B55"/>
    <w:rsid w:val="00471E41"/>
    <w:rsid w:val="004769FE"/>
    <w:rsid w:val="00481D84"/>
    <w:rsid w:val="0048305C"/>
    <w:rsid w:val="004839AB"/>
    <w:rsid w:val="00485D76"/>
    <w:rsid w:val="00485EF8"/>
    <w:rsid w:val="00487410"/>
    <w:rsid w:val="004876CE"/>
    <w:rsid w:val="0049079A"/>
    <w:rsid w:val="00492D5E"/>
    <w:rsid w:val="00492F0E"/>
    <w:rsid w:val="00494436"/>
    <w:rsid w:val="004975C7"/>
    <w:rsid w:val="004A2AE9"/>
    <w:rsid w:val="004A3626"/>
    <w:rsid w:val="004A372C"/>
    <w:rsid w:val="004A4E32"/>
    <w:rsid w:val="004A7A0E"/>
    <w:rsid w:val="004B0031"/>
    <w:rsid w:val="004B5E2D"/>
    <w:rsid w:val="004B7708"/>
    <w:rsid w:val="004C05FD"/>
    <w:rsid w:val="004C44BF"/>
    <w:rsid w:val="004C5C2E"/>
    <w:rsid w:val="004D0223"/>
    <w:rsid w:val="004D154B"/>
    <w:rsid w:val="004D275B"/>
    <w:rsid w:val="004D30F8"/>
    <w:rsid w:val="004D492A"/>
    <w:rsid w:val="004D6869"/>
    <w:rsid w:val="004E02FC"/>
    <w:rsid w:val="004E670C"/>
    <w:rsid w:val="004E709D"/>
    <w:rsid w:val="004F099B"/>
    <w:rsid w:val="004F3130"/>
    <w:rsid w:val="00500BAE"/>
    <w:rsid w:val="00500FE1"/>
    <w:rsid w:val="0050185B"/>
    <w:rsid w:val="00502367"/>
    <w:rsid w:val="005029E4"/>
    <w:rsid w:val="00502E00"/>
    <w:rsid w:val="0050429E"/>
    <w:rsid w:val="00504A74"/>
    <w:rsid w:val="005060AA"/>
    <w:rsid w:val="00512299"/>
    <w:rsid w:val="00513335"/>
    <w:rsid w:val="005136DE"/>
    <w:rsid w:val="00513A42"/>
    <w:rsid w:val="005149BD"/>
    <w:rsid w:val="0051669C"/>
    <w:rsid w:val="00517AD3"/>
    <w:rsid w:val="005218A5"/>
    <w:rsid w:val="0052340B"/>
    <w:rsid w:val="00523D17"/>
    <w:rsid w:val="0052542B"/>
    <w:rsid w:val="005265DB"/>
    <w:rsid w:val="005275ED"/>
    <w:rsid w:val="00527C54"/>
    <w:rsid w:val="00530042"/>
    <w:rsid w:val="005314E5"/>
    <w:rsid w:val="0053608F"/>
    <w:rsid w:val="00541C0F"/>
    <w:rsid w:val="00542F33"/>
    <w:rsid w:val="005446E4"/>
    <w:rsid w:val="00545F5C"/>
    <w:rsid w:val="00550A18"/>
    <w:rsid w:val="00550C45"/>
    <w:rsid w:val="00550FB9"/>
    <w:rsid w:val="0055199F"/>
    <w:rsid w:val="00551A57"/>
    <w:rsid w:val="00552B37"/>
    <w:rsid w:val="00556349"/>
    <w:rsid w:val="00556784"/>
    <w:rsid w:val="005613D0"/>
    <w:rsid w:val="00561E37"/>
    <w:rsid w:val="00562E93"/>
    <w:rsid w:val="0056405D"/>
    <w:rsid w:val="00567DC2"/>
    <w:rsid w:val="005746C2"/>
    <w:rsid w:val="00577242"/>
    <w:rsid w:val="00577F8C"/>
    <w:rsid w:val="00580CAC"/>
    <w:rsid w:val="00584DE3"/>
    <w:rsid w:val="0058742D"/>
    <w:rsid w:val="0059271E"/>
    <w:rsid w:val="005936DB"/>
    <w:rsid w:val="00593D4D"/>
    <w:rsid w:val="00594272"/>
    <w:rsid w:val="0059465C"/>
    <w:rsid w:val="00594831"/>
    <w:rsid w:val="00596062"/>
    <w:rsid w:val="00597BCD"/>
    <w:rsid w:val="005A135E"/>
    <w:rsid w:val="005A2E4A"/>
    <w:rsid w:val="005A3534"/>
    <w:rsid w:val="005A3EE1"/>
    <w:rsid w:val="005A5CE7"/>
    <w:rsid w:val="005A6212"/>
    <w:rsid w:val="005A718A"/>
    <w:rsid w:val="005A7450"/>
    <w:rsid w:val="005B3965"/>
    <w:rsid w:val="005C01FD"/>
    <w:rsid w:val="005C1600"/>
    <w:rsid w:val="005C1865"/>
    <w:rsid w:val="005C2CF9"/>
    <w:rsid w:val="005D0287"/>
    <w:rsid w:val="005D0491"/>
    <w:rsid w:val="005D1209"/>
    <w:rsid w:val="005D1CDB"/>
    <w:rsid w:val="005D32F3"/>
    <w:rsid w:val="005D5152"/>
    <w:rsid w:val="005D7650"/>
    <w:rsid w:val="005E21BF"/>
    <w:rsid w:val="005E30C3"/>
    <w:rsid w:val="005E5CF4"/>
    <w:rsid w:val="005E6674"/>
    <w:rsid w:val="005E674D"/>
    <w:rsid w:val="005E7405"/>
    <w:rsid w:val="005F426B"/>
    <w:rsid w:val="005F4CBB"/>
    <w:rsid w:val="005F4EA6"/>
    <w:rsid w:val="005F523E"/>
    <w:rsid w:val="005F69DD"/>
    <w:rsid w:val="006019C2"/>
    <w:rsid w:val="00602C89"/>
    <w:rsid w:val="00602E3F"/>
    <w:rsid w:val="006047DF"/>
    <w:rsid w:val="00604847"/>
    <w:rsid w:val="006068BE"/>
    <w:rsid w:val="00610589"/>
    <w:rsid w:val="00615B7E"/>
    <w:rsid w:val="0062300B"/>
    <w:rsid w:val="00623503"/>
    <w:rsid w:val="00625C67"/>
    <w:rsid w:val="00626C71"/>
    <w:rsid w:val="00630B51"/>
    <w:rsid w:val="00631820"/>
    <w:rsid w:val="00633357"/>
    <w:rsid w:val="00634726"/>
    <w:rsid w:val="006359FE"/>
    <w:rsid w:val="006360CB"/>
    <w:rsid w:val="006365F1"/>
    <w:rsid w:val="00640A6D"/>
    <w:rsid w:val="0064264A"/>
    <w:rsid w:val="0064635D"/>
    <w:rsid w:val="00650D33"/>
    <w:rsid w:val="00651C29"/>
    <w:rsid w:val="0065486C"/>
    <w:rsid w:val="00654CE9"/>
    <w:rsid w:val="00657041"/>
    <w:rsid w:val="006578AE"/>
    <w:rsid w:val="00657AAB"/>
    <w:rsid w:val="00662554"/>
    <w:rsid w:val="006639F8"/>
    <w:rsid w:val="00664828"/>
    <w:rsid w:val="00664D24"/>
    <w:rsid w:val="00664E42"/>
    <w:rsid w:val="0066539A"/>
    <w:rsid w:val="00670E83"/>
    <w:rsid w:val="00670ECB"/>
    <w:rsid w:val="00672C52"/>
    <w:rsid w:val="0067409F"/>
    <w:rsid w:val="00680A4E"/>
    <w:rsid w:val="006815AA"/>
    <w:rsid w:val="00684053"/>
    <w:rsid w:val="00686888"/>
    <w:rsid w:val="00690D4F"/>
    <w:rsid w:val="0069331A"/>
    <w:rsid w:val="006943AE"/>
    <w:rsid w:val="0069622C"/>
    <w:rsid w:val="006A23A4"/>
    <w:rsid w:val="006A2F27"/>
    <w:rsid w:val="006B03E6"/>
    <w:rsid w:val="006B472B"/>
    <w:rsid w:val="006B6860"/>
    <w:rsid w:val="006B6FAD"/>
    <w:rsid w:val="006C15F8"/>
    <w:rsid w:val="006C2D67"/>
    <w:rsid w:val="006C33EC"/>
    <w:rsid w:val="006C3890"/>
    <w:rsid w:val="006C434C"/>
    <w:rsid w:val="006C6B3A"/>
    <w:rsid w:val="006C7337"/>
    <w:rsid w:val="006D2E93"/>
    <w:rsid w:val="006D3A3E"/>
    <w:rsid w:val="006D5771"/>
    <w:rsid w:val="006D6588"/>
    <w:rsid w:val="006D6E6D"/>
    <w:rsid w:val="006D7162"/>
    <w:rsid w:val="006D7C5F"/>
    <w:rsid w:val="006E3E20"/>
    <w:rsid w:val="006E4A97"/>
    <w:rsid w:val="006E5CD2"/>
    <w:rsid w:val="006E75A0"/>
    <w:rsid w:val="006E7DAF"/>
    <w:rsid w:val="006F0DA1"/>
    <w:rsid w:val="006F2023"/>
    <w:rsid w:val="006F289C"/>
    <w:rsid w:val="006F4348"/>
    <w:rsid w:val="006F458A"/>
    <w:rsid w:val="006F4DE9"/>
    <w:rsid w:val="006F5402"/>
    <w:rsid w:val="0070029E"/>
    <w:rsid w:val="00700618"/>
    <w:rsid w:val="007030CB"/>
    <w:rsid w:val="00703C12"/>
    <w:rsid w:val="007047B2"/>
    <w:rsid w:val="007065ED"/>
    <w:rsid w:val="00707CC6"/>
    <w:rsid w:val="007122A9"/>
    <w:rsid w:val="00714D88"/>
    <w:rsid w:val="00716DC3"/>
    <w:rsid w:val="007223E0"/>
    <w:rsid w:val="00723AB9"/>
    <w:rsid w:val="00724021"/>
    <w:rsid w:val="007245BB"/>
    <w:rsid w:val="00725000"/>
    <w:rsid w:val="0072525C"/>
    <w:rsid w:val="00732A4D"/>
    <w:rsid w:val="00732F73"/>
    <w:rsid w:val="00733BC2"/>
    <w:rsid w:val="007370E2"/>
    <w:rsid w:val="00740E21"/>
    <w:rsid w:val="0074121F"/>
    <w:rsid w:val="0074169C"/>
    <w:rsid w:val="00755595"/>
    <w:rsid w:val="007559F4"/>
    <w:rsid w:val="00761FE1"/>
    <w:rsid w:val="007648AD"/>
    <w:rsid w:val="0076614D"/>
    <w:rsid w:val="00766194"/>
    <w:rsid w:val="00773D55"/>
    <w:rsid w:val="00777918"/>
    <w:rsid w:val="00780884"/>
    <w:rsid w:val="007813BB"/>
    <w:rsid w:val="00783A23"/>
    <w:rsid w:val="00784396"/>
    <w:rsid w:val="00785933"/>
    <w:rsid w:val="00787CBE"/>
    <w:rsid w:val="007901B0"/>
    <w:rsid w:val="00791665"/>
    <w:rsid w:val="00791821"/>
    <w:rsid w:val="007920D7"/>
    <w:rsid w:val="00793E4C"/>
    <w:rsid w:val="007969A2"/>
    <w:rsid w:val="007A0FA6"/>
    <w:rsid w:val="007A185D"/>
    <w:rsid w:val="007A2982"/>
    <w:rsid w:val="007A3BEB"/>
    <w:rsid w:val="007A4BDE"/>
    <w:rsid w:val="007A775F"/>
    <w:rsid w:val="007B308A"/>
    <w:rsid w:val="007B3270"/>
    <w:rsid w:val="007B4267"/>
    <w:rsid w:val="007B5663"/>
    <w:rsid w:val="007C441B"/>
    <w:rsid w:val="007C5095"/>
    <w:rsid w:val="007C7243"/>
    <w:rsid w:val="007D423F"/>
    <w:rsid w:val="007E20B5"/>
    <w:rsid w:val="007E3980"/>
    <w:rsid w:val="007E5A98"/>
    <w:rsid w:val="007E5B20"/>
    <w:rsid w:val="007F4C7B"/>
    <w:rsid w:val="007F5A38"/>
    <w:rsid w:val="007F7A36"/>
    <w:rsid w:val="0080253E"/>
    <w:rsid w:val="00804658"/>
    <w:rsid w:val="008047E9"/>
    <w:rsid w:val="00804C9D"/>
    <w:rsid w:val="008070FB"/>
    <w:rsid w:val="008130BE"/>
    <w:rsid w:val="00814F07"/>
    <w:rsid w:val="00814FC3"/>
    <w:rsid w:val="00815D40"/>
    <w:rsid w:val="008205F9"/>
    <w:rsid w:val="0082094C"/>
    <w:rsid w:val="0082170D"/>
    <w:rsid w:val="008236B1"/>
    <w:rsid w:val="00827718"/>
    <w:rsid w:val="00827E52"/>
    <w:rsid w:val="008318C0"/>
    <w:rsid w:val="008356F3"/>
    <w:rsid w:val="0083581A"/>
    <w:rsid w:val="00836D02"/>
    <w:rsid w:val="008376F8"/>
    <w:rsid w:val="00840C37"/>
    <w:rsid w:val="00845FA4"/>
    <w:rsid w:val="00854131"/>
    <w:rsid w:val="00855052"/>
    <w:rsid w:val="00860003"/>
    <w:rsid w:val="008626F4"/>
    <w:rsid w:val="0086622E"/>
    <w:rsid w:val="008666CE"/>
    <w:rsid w:val="00867751"/>
    <w:rsid w:val="00875D5A"/>
    <w:rsid w:val="0088041B"/>
    <w:rsid w:val="008817D1"/>
    <w:rsid w:val="00883B2A"/>
    <w:rsid w:val="00883C52"/>
    <w:rsid w:val="008868D8"/>
    <w:rsid w:val="00890EA5"/>
    <w:rsid w:val="00891EF2"/>
    <w:rsid w:val="00893570"/>
    <w:rsid w:val="0089755F"/>
    <w:rsid w:val="0089756F"/>
    <w:rsid w:val="008A006C"/>
    <w:rsid w:val="008A115C"/>
    <w:rsid w:val="008A193D"/>
    <w:rsid w:val="008A4221"/>
    <w:rsid w:val="008A4413"/>
    <w:rsid w:val="008A5160"/>
    <w:rsid w:val="008A5626"/>
    <w:rsid w:val="008A6B18"/>
    <w:rsid w:val="008B2B1E"/>
    <w:rsid w:val="008B3E7C"/>
    <w:rsid w:val="008B420D"/>
    <w:rsid w:val="008B47B4"/>
    <w:rsid w:val="008B4BD7"/>
    <w:rsid w:val="008B5DBE"/>
    <w:rsid w:val="008B5EFB"/>
    <w:rsid w:val="008B64A5"/>
    <w:rsid w:val="008B6B49"/>
    <w:rsid w:val="008C2217"/>
    <w:rsid w:val="008C534E"/>
    <w:rsid w:val="008C64EF"/>
    <w:rsid w:val="008C66C9"/>
    <w:rsid w:val="008D11B4"/>
    <w:rsid w:val="008D41DC"/>
    <w:rsid w:val="008E0460"/>
    <w:rsid w:val="008E207C"/>
    <w:rsid w:val="008E2454"/>
    <w:rsid w:val="008E43F5"/>
    <w:rsid w:val="008E79A6"/>
    <w:rsid w:val="008F0584"/>
    <w:rsid w:val="008F1011"/>
    <w:rsid w:val="008F21BA"/>
    <w:rsid w:val="008F48E3"/>
    <w:rsid w:val="008F4C35"/>
    <w:rsid w:val="008F51C1"/>
    <w:rsid w:val="008F53B3"/>
    <w:rsid w:val="0090516D"/>
    <w:rsid w:val="00913894"/>
    <w:rsid w:val="00913C86"/>
    <w:rsid w:val="00913FC0"/>
    <w:rsid w:val="00916010"/>
    <w:rsid w:val="009207B9"/>
    <w:rsid w:val="009208DD"/>
    <w:rsid w:val="00922404"/>
    <w:rsid w:val="0092393C"/>
    <w:rsid w:val="00924097"/>
    <w:rsid w:val="00925800"/>
    <w:rsid w:val="00926450"/>
    <w:rsid w:val="0092645D"/>
    <w:rsid w:val="00930F77"/>
    <w:rsid w:val="00931C94"/>
    <w:rsid w:val="0093391C"/>
    <w:rsid w:val="009365EE"/>
    <w:rsid w:val="009371F0"/>
    <w:rsid w:val="00942CD8"/>
    <w:rsid w:val="00943633"/>
    <w:rsid w:val="00944083"/>
    <w:rsid w:val="00947432"/>
    <w:rsid w:val="00953014"/>
    <w:rsid w:val="009545F7"/>
    <w:rsid w:val="00957B9F"/>
    <w:rsid w:val="00960664"/>
    <w:rsid w:val="009649E1"/>
    <w:rsid w:val="009667BF"/>
    <w:rsid w:val="00967045"/>
    <w:rsid w:val="009731B4"/>
    <w:rsid w:val="00975C8F"/>
    <w:rsid w:val="00980D5F"/>
    <w:rsid w:val="00987518"/>
    <w:rsid w:val="00987578"/>
    <w:rsid w:val="00987F22"/>
    <w:rsid w:val="0099136A"/>
    <w:rsid w:val="00991A7F"/>
    <w:rsid w:val="00996CA0"/>
    <w:rsid w:val="009971A7"/>
    <w:rsid w:val="009A02FA"/>
    <w:rsid w:val="009A09C1"/>
    <w:rsid w:val="009A6B0F"/>
    <w:rsid w:val="009B031F"/>
    <w:rsid w:val="009B2019"/>
    <w:rsid w:val="009B218F"/>
    <w:rsid w:val="009B2618"/>
    <w:rsid w:val="009B5483"/>
    <w:rsid w:val="009B776A"/>
    <w:rsid w:val="009B7BEF"/>
    <w:rsid w:val="009C4925"/>
    <w:rsid w:val="009C6C46"/>
    <w:rsid w:val="009D6C55"/>
    <w:rsid w:val="009D7BC5"/>
    <w:rsid w:val="009E2487"/>
    <w:rsid w:val="009E29B4"/>
    <w:rsid w:val="009E328D"/>
    <w:rsid w:val="009F2967"/>
    <w:rsid w:val="009F2F16"/>
    <w:rsid w:val="009F4ED4"/>
    <w:rsid w:val="00A01BF1"/>
    <w:rsid w:val="00A044FF"/>
    <w:rsid w:val="00A06682"/>
    <w:rsid w:val="00A06E69"/>
    <w:rsid w:val="00A07C4A"/>
    <w:rsid w:val="00A110FC"/>
    <w:rsid w:val="00A12452"/>
    <w:rsid w:val="00A1365A"/>
    <w:rsid w:val="00A15EB6"/>
    <w:rsid w:val="00A16D0A"/>
    <w:rsid w:val="00A17CBA"/>
    <w:rsid w:val="00A2034E"/>
    <w:rsid w:val="00A22489"/>
    <w:rsid w:val="00A22609"/>
    <w:rsid w:val="00A23065"/>
    <w:rsid w:val="00A25D2A"/>
    <w:rsid w:val="00A26591"/>
    <w:rsid w:val="00A27688"/>
    <w:rsid w:val="00A30BEA"/>
    <w:rsid w:val="00A31FDF"/>
    <w:rsid w:val="00A36A5D"/>
    <w:rsid w:val="00A40A58"/>
    <w:rsid w:val="00A41569"/>
    <w:rsid w:val="00A456E5"/>
    <w:rsid w:val="00A46A4A"/>
    <w:rsid w:val="00A51873"/>
    <w:rsid w:val="00A520FA"/>
    <w:rsid w:val="00A52477"/>
    <w:rsid w:val="00A53D13"/>
    <w:rsid w:val="00A57138"/>
    <w:rsid w:val="00A5790A"/>
    <w:rsid w:val="00A57CAB"/>
    <w:rsid w:val="00A60AF8"/>
    <w:rsid w:val="00A60C1E"/>
    <w:rsid w:val="00A61426"/>
    <w:rsid w:val="00A63679"/>
    <w:rsid w:val="00A654CC"/>
    <w:rsid w:val="00A725E4"/>
    <w:rsid w:val="00A73279"/>
    <w:rsid w:val="00A76A90"/>
    <w:rsid w:val="00A77A14"/>
    <w:rsid w:val="00A80824"/>
    <w:rsid w:val="00A82A33"/>
    <w:rsid w:val="00A8514A"/>
    <w:rsid w:val="00A86150"/>
    <w:rsid w:val="00A87B48"/>
    <w:rsid w:val="00A90661"/>
    <w:rsid w:val="00A922B3"/>
    <w:rsid w:val="00A92DDB"/>
    <w:rsid w:val="00A93DBA"/>
    <w:rsid w:val="00A942C5"/>
    <w:rsid w:val="00A965C4"/>
    <w:rsid w:val="00A96640"/>
    <w:rsid w:val="00A97F71"/>
    <w:rsid w:val="00AA109D"/>
    <w:rsid w:val="00AA1680"/>
    <w:rsid w:val="00AA199D"/>
    <w:rsid w:val="00AA3D9F"/>
    <w:rsid w:val="00AA46F5"/>
    <w:rsid w:val="00AA5E0D"/>
    <w:rsid w:val="00AA6F9E"/>
    <w:rsid w:val="00AB1D58"/>
    <w:rsid w:val="00AB28FC"/>
    <w:rsid w:val="00AB3115"/>
    <w:rsid w:val="00AB412F"/>
    <w:rsid w:val="00AB4E67"/>
    <w:rsid w:val="00AB5675"/>
    <w:rsid w:val="00AB5E31"/>
    <w:rsid w:val="00AC3070"/>
    <w:rsid w:val="00AC50E8"/>
    <w:rsid w:val="00AC5EFC"/>
    <w:rsid w:val="00AC6C0C"/>
    <w:rsid w:val="00AC6D02"/>
    <w:rsid w:val="00AC6D52"/>
    <w:rsid w:val="00AC7EAA"/>
    <w:rsid w:val="00AD010D"/>
    <w:rsid w:val="00AD2612"/>
    <w:rsid w:val="00AE07E2"/>
    <w:rsid w:val="00AE0B85"/>
    <w:rsid w:val="00AE3525"/>
    <w:rsid w:val="00AE3868"/>
    <w:rsid w:val="00AE41BC"/>
    <w:rsid w:val="00AE528D"/>
    <w:rsid w:val="00AE6E91"/>
    <w:rsid w:val="00AF2037"/>
    <w:rsid w:val="00AF20FF"/>
    <w:rsid w:val="00AF57EE"/>
    <w:rsid w:val="00AF61FC"/>
    <w:rsid w:val="00B01174"/>
    <w:rsid w:val="00B0219D"/>
    <w:rsid w:val="00B0220B"/>
    <w:rsid w:val="00B06E0A"/>
    <w:rsid w:val="00B1497F"/>
    <w:rsid w:val="00B1693F"/>
    <w:rsid w:val="00B27A8F"/>
    <w:rsid w:val="00B30B8C"/>
    <w:rsid w:val="00B30EEB"/>
    <w:rsid w:val="00B33ED4"/>
    <w:rsid w:val="00B34E23"/>
    <w:rsid w:val="00B356DB"/>
    <w:rsid w:val="00B36C89"/>
    <w:rsid w:val="00B37B74"/>
    <w:rsid w:val="00B37E30"/>
    <w:rsid w:val="00B37EF0"/>
    <w:rsid w:val="00B37F4E"/>
    <w:rsid w:val="00B42180"/>
    <w:rsid w:val="00B42451"/>
    <w:rsid w:val="00B43C26"/>
    <w:rsid w:val="00B449B5"/>
    <w:rsid w:val="00B44A6F"/>
    <w:rsid w:val="00B45958"/>
    <w:rsid w:val="00B52EEB"/>
    <w:rsid w:val="00B53781"/>
    <w:rsid w:val="00B53F17"/>
    <w:rsid w:val="00B54F62"/>
    <w:rsid w:val="00B578F5"/>
    <w:rsid w:val="00B61A39"/>
    <w:rsid w:val="00B61E64"/>
    <w:rsid w:val="00B62DAA"/>
    <w:rsid w:val="00B637B5"/>
    <w:rsid w:val="00B80D02"/>
    <w:rsid w:val="00B82297"/>
    <w:rsid w:val="00B826BD"/>
    <w:rsid w:val="00B84E42"/>
    <w:rsid w:val="00B85891"/>
    <w:rsid w:val="00B86D69"/>
    <w:rsid w:val="00B90396"/>
    <w:rsid w:val="00B9126C"/>
    <w:rsid w:val="00B920D9"/>
    <w:rsid w:val="00B93088"/>
    <w:rsid w:val="00B95A4D"/>
    <w:rsid w:val="00BA3795"/>
    <w:rsid w:val="00BA6212"/>
    <w:rsid w:val="00BB64A0"/>
    <w:rsid w:val="00BB7033"/>
    <w:rsid w:val="00BC0936"/>
    <w:rsid w:val="00BC0DB5"/>
    <w:rsid w:val="00BC1D17"/>
    <w:rsid w:val="00BC2A1D"/>
    <w:rsid w:val="00BC3C3B"/>
    <w:rsid w:val="00BC44EF"/>
    <w:rsid w:val="00BC51E8"/>
    <w:rsid w:val="00BD00DA"/>
    <w:rsid w:val="00BD1DA6"/>
    <w:rsid w:val="00BD220B"/>
    <w:rsid w:val="00BD4F2B"/>
    <w:rsid w:val="00BD6A3B"/>
    <w:rsid w:val="00BE0D68"/>
    <w:rsid w:val="00BE164B"/>
    <w:rsid w:val="00BE379E"/>
    <w:rsid w:val="00BE47B6"/>
    <w:rsid w:val="00BE629A"/>
    <w:rsid w:val="00BF18E0"/>
    <w:rsid w:val="00BF3644"/>
    <w:rsid w:val="00BF3CB8"/>
    <w:rsid w:val="00BF5C8E"/>
    <w:rsid w:val="00BF6FCB"/>
    <w:rsid w:val="00BF78A1"/>
    <w:rsid w:val="00BF7B5B"/>
    <w:rsid w:val="00BF7F5B"/>
    <w:rsid w:val="00C03B29"/>
    <w:rsid w:val="00C04D4F"/>
    <w:rsid w:val="00C06B2B"/>
    <w:rsid w:val="00C16A6B"/>
    <w:rsid w:val="00C21422"/>
    <w:rsid w:val="00C22CCB"/>
    <w:rsid w:val="00C232FD"/>
    <w:rsid w:val="00C313A7"/>
    <w:rsid w:val="00C32035"/>
    <w:rsid w:val="00C33712"/>
    <w:rsid w:val="00C34DC0"/>
    <w:rsid w:val="00C35B2B"/>
    <w:rsid w:val="00C370F1"/>
    <w:rsid w:val="00C375A9"/>
    <w:rsid w:val="00C4186C"/>
    <w:rsid w:val="00C4304A"/>
    <w:rsid w:val="00C448A5"/>
    <w:rsid w:val="00C4619D"/>
    <w:rsid w:val="00C5054C"/>
    <w:rsid w:val="00C5056D"/>
    <w:rsid w:val="00C53428"/>
    <w:rsid w:val="00C551B5"/>
    <w:rsid w:val="00C6100F"/>
    <w:rsid w:val="00C63078"/>
    <w:rsid w:val="00C63B49"/>
    <w:rsid w:val="00C65889"/>
    <w:rsid w:val="00C6626D"/>
    <w:rsid w:val="00C725D8"/>
    <w:rsid w:val="00C73E79"/>
    <w:rsid w:val="00C779E2"/>
    <w:rsid w:val="00C80A7C"/>
    <w:rsid w:val="00C81CD6"/>
    <w:rsid w:val="00C8444C"/>
    <w:rsid w:val="00C85AC5"/>
    <w:rsid w:val="00C93879"/>
    <w:rsid w:val="00C95132"/>
    <w:rsid w:val="00CA1922"/>
    <w:rsid w:val="00CA26D0"/>
    <w:rsid w:val="00CA4092"/>
    <w:rsid w:val="00CA53BE"/>
    <w:rsid w:val="00CA6BCD"/>
    <w:rsid w:val="00CB3A0C"/>
    <w:rsid w:val="00CB6926"/>
    <w:rsid w:val="00CB707A"/>
    <w:rsid w:val="00CB7B9D"/>
    <w:rsid w:val="00CC03D6"/>
    <w:rsid w:val="00CC0FF1"/>
    <w:rsid w:val="00CC1420"/>
    <w:rsid w:val="00CC38E3"/>
    <w:rsid w:val="00CD1326"/>
    <w:rsid w:val="00CD3CD0"/>
    <w:rsid w:val="00CD6820"/>
    <w:rsid w:val="00CE0D6E"/>
    <w:rsid w:val="00CE0FB9"/>
    <w:rsid w:val="00CE5A98"/>
    <w:rsid w:val="00CE6558"/>
    <w:rsid w:val="00CE6784"/>
    <w:rsid w:val="00CE6B3B"/>
    <w:rsid w:val="00CE6C9C"/>
    <w:rsid w:val="00CF03F1"/>
    <w:rsid w:val="00CF0CF9"/>
    <w:rsid w:val="00CF1663"/>
    <w:rsid w:val="00CF2EE4"/>
    <w:rsid w:val="00CF2FB5"/>
    <w:rsid w:val="00CF3C18"/>
    <w:rsid w:val="00CF4396"/>
    <w:rsid w:val="00CF51B8"/>
    <w:rsid w:val="00CF734F"/>
    <w:rsid w:val="00CF7CB9"/>
    <w:rsid w:val="00D012F0"/>
    <w:rsid w:val="00D013BE"/>
    <w:rsid w:val="00D01831"/>
    <w:rsid w:val="00D02339"/>
    <w:rsid w:val="00D03E3B"/>
    <w:rsid w:val="00D042FF"/>
    <w:rsid w:val="00D053C1"/>
    <w:rsid w:val="00D05B3A"/>
    <w:rsid w:val="00D06201"/>
    <w:rsid w:val="00D07784"/>
    <w:rsid w:val="00D10617"/>
    <w:rsid w:val="00D12414"/>
    <w:rsid w:val="00D14940"/>
    <w:rsid w:val="00D153FD"/>
    <w:rsid w:val="00D165C1"/>
    <w:rsid w:val="00D170DF"/>
    <w:rsid w:val="00D172BA"/>
    <w:rsid w:val="00D17DAE"/>
    <w:rsid w:val="00D209F0"/>
    <w:rsid w:val="00D23013"/>
    <w:rsid w:val="00D23D80"/>
    <w:rsid w:val="00D27FE6"/>
    <w:rsid w:val="00D3363B"/>
    <w:rsid w:val="00D369C7"/>
    <w:rsid w:val="00D41C2C"/>
    <w:rsid w:val="00D42C23"/>
    <w:rsid w:val="00D438AD"/>
    <w:rsid w:val="00D510F5"/>
    <w:rsid w:val="00D53427"/>
    <w:rsid w:val="00D537B2"/>
    <w:rsid w:val="00D54735"/>
    <w:rsid w:val="00D55358"/>
    <w:rsid w:val="00D611AC"/>
    <w:rsid w:val="00D6252D"/>
    <w:rsid w:val="00D63EE1"/>
    <w:rsid w:val="00D65903"/>
    <w:rsid w:val="00D70988"/>
    <w:rsid w:val="00D72401"/>
    <w:rsid w:val="00D72ADF"/>
    <w:rsid w:val="00D72D9A"/>
    <w:rsid w:val="00D73288"/>
    <w:rsid w:val="00D735C3"/>
    <w:rsid w:val="00D74B0D"/>
    <w:rsid w:val="00D75E41"/>
    <w:rsid w:val="00D76D93"/>
    <w:rsid w:val="00D77C0B"/>
    <w:rsid w:val="00D819C1"/>
    <w:rsid w:val="00D81EEF"/>
    <w:rsid w:val="00D82A76"/>
    <w:rsid w:val="00D846A2"/>
    <w:rsid w:val="00D8492C"/>
    <w:rsid w:val="00D9011A"/>
    <w:rsid w:val="00D91D8D"/>
    <w:rsid w:val="00D92C0A"/>
    <w:rsid w:val="00D93830"/>
    <w:rsid w:val="00D96164"/>
    <w:rsid w:val="00D96EB0"/>
    <w:rsid w:val="00DA558B"/>
    <w:rsid w:val="00DA6B7C"/>
    <w:rsid w:val="00DB1FA7"/>
    <w:rsid w:val="00DB2152"/>
    <w:rsid w:val="00DB2F35"/>
    <w:rsid w:val="00DB59F4"/>
    <w:rsid w:val="00DB5EFA"/>
    <w:rsid w:val="00DB6D58"/>
    <w:rsid w:val="00DC06AD"/>
    <w:rsid w:val="00DC42DE"/>
    <w:rsid w:val="00DC4436"/>
    <w:rsid w:val="00DC5C51"/>
    <w:rsid w:val="00DC5CA6"/>
    <w:rsid w:val="00DD0872"/>
    <w:rsid w:val="00DD3A9B"/>
    <w:rsid w:val="00DD3B02"/>
    <w:rsid w:val="00DD3ED2"/>
    <w:rsid w:val="00DD51C3"/>
    <w:rsid w:val="00DD5D16"/>
    <w:rsid w:val="00DD710A"/>
    <w:rsid w:val="00DE1291"/>
    <w:rsid w:val="00DE27BE"/>
    <w:rsid w:val="00DE5F8F"/>
    <w:rsid w:val="00DE7DDC"/>
    <w:rsid w:val="00DE7E1D"/>
    <w:rsid w:val="00DF0353"/>
    <w:rsid w:val="00DF1700"/>
    <w:rsid w:val="00DF2A78"/>
    <w:rsid w:val="00DF4EFE"/>
    <w:rsid w:val="00DF50C7"/>
    <w:rsid w:val="00E0090C"/>
    <w:rsid w:val="00E01497"/>
    <w:rsid w:val="00E03ECF"/>
    <w:rsid w:val="00E07A6E"/>
    <w:rsid w:val="00E12651"/>
    <w:rsid w:val="00E14331"/>
    <w:rsid w:val="00E14F0B"/>
    <w:rsid w:val="00E20343"/>
    <w:rsid w:val="00E253E6"/>
    <w:rsid w:val="00E26D94"/>
    <w:rsid w:val="00E334A8"/>
    <w:rsid w:val="00E356B7"/>
    <w:rsid w:val="00E40DEB"/>
    <w:rsid w:val="00E411F3"/>
    <w:rsid w:val="00E421ED"/>
    <w:rsid w:val="00E4298E"/>
    <w:rsid w:val="00E4309B"/>
    <w:rsid w:val="00E463F3"/>
    <w:rsid w:val="00E532A4"/>
    <w:rsid w:val="00E604A1"/>
    <w:rsid w:val="00E60D00"/>
    <w:rsid w:val="00E613F7"/>
    <w:rsid w:val="00E678B2"/>
    <w:rsid w:val="00E72F05"/>
    <w:rsid w:val="00E73452"/>
    <w:rsid w:val="00E76CF0"/>
    <w:rsid w:val="00E76F2A"/>
    <w:rsid w:val="00E77687"/>
    <w:rsid w:val="00E77BFC"/>
    <w:rsid w:val="00E8017D"/>
    <w:rsid w:val="00E82B5D"/>
    <w:rsid w:val="00E83DFC"/>
    <w:rsid w:val="00E854F5"/>
    <w:rsid w:val="00E85F9D"/>
    <w:rsid w:val="00E87C0A"/>
    <w:rsid w:val="00E91EEC"/>
    <w:rsid w:val="00E92CA0"/>
    <w:rsid w:val="00E9672F"/>
    <w:rsid w:val="00E96886"/>
    <w:rsid w:val="00E968BE"/>
    <w:rsid w:val="00E969BC"/>
    <w:rsid w:val="00E97943"/>
    <w:rsid w:val="00E97EB1"/>
    <w:rsid w:val="00EA1465"/>
    <w:rsid w:val="00EA4122"/>
    <w:rsid w:val="00EA4B19"/>
    <w:rsid w:val="00EA6759"/>
    <w:rsid w:val="00EB1188"/>
    <w:rsid w:val="00EB23BE"/>
    <w:rsid w:val="00EB3075"/>
    <w:rsid w:val="00EB7760"/>
    <w:rsid w:val="00EB7DAE"/>
    <w:rsid w:val="00EC1D46"/>
    <w:rsid w:val="00EC3C9F"/>
    <w:rsid w:val="00EC6A4A"/>
    <w:rsid w:val="00EC7DC5"/>
    <w:rsid w:val="00ED0D2E"/>
    <w:rsid w:val="00ED1826"/>
    <w:rsid w:val="00EE1002"/>
    <w:rsid w:val="00EE1A43"/>
    <w:rsid w:val="00EE1AA0"/>
    <w:rsid w:val="00EE3A5C"/>
    <w:rsid w:val="00EE3B38"/>
    <w:rsid w:val="00EE5322"/>
    <w:rsid w:val="00EE7513"/>
    <w:rsid w:val="00EF5A05"/>
    <w:rsid w:val="00F01862"/>
    <w:rsid w:val="00F01C74"/>
    <w:rsid w:val="00F01DB7"/>
    <w:rsid w:val="00F028C3"/>
    <w:rsid w:val="00F060F3"/>
    <w:rsid w:val="00F062EF"/>
    <w:rsid w:val="00F0780D"/>
    <w:rsid w:val="00F14731"/>
    <w:rsid w:val="00F14FF4"/>
    <w:rsid w:val="00F15AF7"/>
    <w:rsid w:val="00F16562"/>
    <w:rsid w:val="00F26BF3"/>
    <w:rsid w:val="00F26FD3"/>
    <w:rsid w:val="00F2798F"/>
    <w:rsid w:val="00F31C76"/>
    <w:rsid w:val="00F34E5D"/>
    <w:rsid w:val="00F35586"/>
    <w:rsid w:val="00F35A05"/>
    <w:rsid w:val="00F42F56"/>
    <w:rsid w:val="00F5184D"/>
    <w:rsid w:val="00F5188D"/>
    <w:rsid w:val="00F52F1F"/>
    <w:rsid w:val="00F56C36"/>
    <w:rsid w:val="00F60EAB"/>
    <w:rsid w:val="00F65B6A"/>
    <w:rsid w:val="00F73C75"/>
    <w:rsid w:val="00F74098"/>
    <w:rsid w:val="00F74E8F"/>
    <w:rsid w:val="00F75BAF"/>
    <w:rsid w:val="00F81644"/>
    <w:rsid w:val="00F82F5E"/>
    <w:rsid w:val="00F842CD"/>
    <w:rsid w:val="00F85323"/>
    <w:rsid w:val="00F8594B"/>
    <w:rsid w:val="00F90210"/>
    <w:rsid w:val="00F92A2A"/>
    <w:rsid w:val="00F940B2"/>
    <w:rsid w:val="00F946EE"/>
    <w:rsid w:val="00F94719"/>
    <w:rsid w:val="00F96A0C"/>
    <w:rsid w:val="00FA0227"/>
    <w:rsid w:val="00FA314D"/>
    <w:rsid w:val="00FA42B1"/>
    <w:rsid w:val="00FA5E44"/>
    <w:rsid w:val="00FA670B"/>
    <w:rsid w:val="00FB1C12"/>
    <w:rsid w:val="00FB25E0"/>
    <w:rsid w:val="00FB39E2"/>
    <w:rsid w:val="00FB7364"/>
    <w:rsid w:val="00FC0717"/>
    <w:rsid w:val="00FC2177"/>
    <w:rsid w:val="00FD2655"/>
    <w:rsid w:val="00FD5106"/>
    <w:rsid w:val="00FD5777"/>
    <w:rsid w:val="00FD59C7"/>
    <w:rsid w:val="00FD5DCD"/>
    <w:rsid w:val="00FD74BF"/>
    <w:rsid w:val="00FD75C7"/>
    <w:rsid w:val="00FE2372"/>
    <w:rsid w:val="00FE4882"/>
    <w:rsid w:val="00FE4894"/>
    <w:rsid w:val="00FE5649"/>
    <w:rsid w:val="00FE6489"/>
    <w:rsid w:val="00FF1FD4"/>
    <w:rsid w:val="00FF5E1E"/>
    <w:rsid w:val="00FF5F24"/>
    <w:rsid w:val="00FF603C"/>
    <w:rsid w:val="00FF6C3B"/>
    <w:rsid w:val="00FF782C"/>
    <w:rsid w:val="00FF7B01"/>
    <w:rsid w:val="00FF7E5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07FE8"/>
  <w15:chartTrackingRefBased/>
  <w15:docId w15:val="{27AF04AA-42E8-4A6E-9C2D-F40B0F7BF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35E"/>
    <w:pPr>
      <w:spacing w:before="120" w:after="240"/>
      <w:jc w:val="both"/>
    </w:pPr>
  </w:style>
  <w:style w:type="paragraph" w:styleId="Titre1">
    <w:name w:val="heading 1"/>
    <w:basedOn w:val="Normal"/>
    <w:next w:val="Normal"/>
    <w:link w:val="Titre1Car"/>
    <w:uiPriority w:val="9"/>
    <w:qFormat/>
    <w:rsid w:val="00517AD3"/>
    <w:pPr>
      <w:keepNext/>
      <w:keepLines/>
      <w:spacing w:before="0" w:after="0"/>
      <w:jc w:val="center"/>
      <w:outlineLvl w:val="0"/>
    </w:pPr>
    <w:rPr>
      <w:rFonts w:eastAsiaTheme="majorEastAsia" w:cstheme="minorHAnsi"/>
      <w:b/>
      <w:bCs/>
      <w:color w:val="19255B" w:themeColor="text2"/>
      <w:sz w:val="48"/>
      <w:szCs w:val="32"/>
    </w:rPr>
  </w:style>
  <w:style w:type="paragraph" w:styleId="Titre2">
    <w:name w:val="heading 2"/>
    <w:basedOn w:val="Normal"/>
    <w:next w:val="Normal"/>
    <w:link w:val="Titre2Car"/>
    <w:uiPriority w:val="9"/>
    <w:unhideWhenUsed/>
    <w:qFormat/>
    <w:rsid w:val="003247BC"/>
    <w:pPr>
      <w:keepLines/>
      <w:pBdr>
        <w:bottom w:val="single" w:sz="24" w:space="0" w:color="B7E5F2" w:themeColor="accent4" w:themeTint="66"/>
      </w:pBdr>
      <w:spacing w:before="40"/>
      <w:outlineLvl w:val="1"/>
    </w:pPr>
    <w:rPr>
      <w:rFonts w:eastAsiaTheme="majorEastAsia" w:cstheme="majorBidi"/>
      <w:caps/>
      <w:color w:val="19255B" w:themeColor="text2"/>
      <w:sz w:val="48"/>
      <w:szCs w:val="26"/>
    </w:rPr>
  </w:style>
  <w:style w:type="paragraph" w:styleId="Titre3">
    <w:name w:val="heading 3"/>
    <w:basedOn w:val="Normal"/>
    <w:next w:val="Normal"/>
    <w:link w:val="Titre3Car"/>
    <w:uiPriority w:val="9"/>
    <w:unhideWhenUsed/>
    <w:qFormat/>
    <w:rsid w:val="00AF20FF"/>
    <w:pPr>
      <w:keepNext/>
      <w:keepLines/>
      <w:spacing w:before="360" w:after="120"/>
      <w:outlineLvl w:val="2"/>
    </w:pPr>
    <w:rPr>
      <w:rFonts w:ascii="Calibri" w:eastAsiaTheme="majorEastAsia" w:hAnsi="Calibri" w:cstheme="majorBidi"/>
      <w:color w:val="005DA1" w:themeColor="accent1"/>
      <w:sz w:val="36"/>
      <w:szCs w:val="24"/>
    </w:rPr>
  </w:style>
  <w:style w:type="paragraph" w:styleId="Titre4">
    <w:name w:val="heading 4"/>
    <w:basedOn w:val="Normal"/>
    <w:next w:val="Normal"/>
    <w:link w:val="Titre4Car"/>
    <w:uiPriority w:val="9"/>
    <w:unhideWhenUsed/>
    <w:qFormat/>
    <w:rsid w:val="00416216"/>
    <w:pPr>
      <w:keepNext/>
      <w:keepLines/>
      <w:spacing w:after="120"/>
      <w:jc w:val="left"/>
      <w:outlineLvl w:val="3"/>
    </w:pPr>
    <w:rPr>
      <w:rFonts w:eastAsiaTheme="majorEastAsia" w:cstheme="majorBidi"/>
      <w:iCs/>
      <w:color w:val="2D2E83" w:themeColor="background2"/>
      <w:sz w:val="36"/>
    </w:rPr>
  </w:style>
  <w:style w:type="paragraph" w:styleId="Titre5">
    <w:name w:val="heading 5"/>
    <w:basedOn w:val="Normal"/>
    <w:next w:val="Normal"/>
    <w:link w:val="Titre5Car"/>
    <w:uiPriority w:val="9"/>
    <w:unhideWhenUsed/>
    <w:qFormat/>
    <w:rsid w:val="00AF20FF"/>
    <w:pPr>
      <w:keepNext/>
      <w:keepLines/>
      <w:spacing w:after="120"/>
      <w:outlineLvl w:val="4"/>
    </w:pPr>
    <w:rPr>
      <w:rFonts w:ascii="Calibri" w:eastAsiaTheme="majorEastAsia" w:hAnsi="Calibri" w:cstheme="majorBidi"/>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nstructions">
    <w:name w:val="Instructions"/>
    <w:basedOn w:val="Normal"/>
    <w:link w:val="InstructionsCar"/>
    <w:qFormat/>
    <w:rsid w:val="00B37E30"/>
    <w:pPr>
      <w:spacing w:before="0" w:after="120" w:line="260" w:lineRule="exact"/>
    </w:pPr>
    <w:rPr>
      <w:rFonts w:eastAsia="Times New Roman" w:cs="Times New Roman"/>
      <w:color w:val="2A7438"/>
      <w:sz w:val="24"/>
      <w:szCs w:val="20"/>
      <w:lang w:eastAsia="fr-CA"/>
    </w:rPr>
  </w:style>
  <w:style w:type="character" w:customStyle="1" w:styleId="Titre2Car">
    <w:name w:val="Titre 2 Car"/>
    <w:basedOn w:val="Policepardfaut"/>
    <w:link w:val="Titre2"/>
    <w:uiPriority w:val="9"/>
    <w:rsid w:val="003247BC"/>
    <w:rPr>
      <w:rFonts w:ascii="Calibri Light" w:eastAsiaTheme="majorEastAsia" w:hAnsi="Calibri Light" w:cstheme="majorBidi"/>
      <w:caps/>
      <w:color w:val="19255B" w:themeColor="text2"/>
      <w:sz w:val="48"/>
      <w:szCs w:val="26"/>
    </w:rPr>
  </w:style>
  <w:style w:type="character" w:customStyle="1" w:styleId="Titre3Car">
    <w:name w:val="Titre 3 Car"/>
    <w:basedOn w:val="Policepardfaut"/>
    <w:link w:val="Titre3"/>
    <w:uiPriority w:val="9"/>
    <w:rsid w:val="00AF20FF"/>
    <w:rPr>
      <w:rFonts w:ascii="Calibri" w:eastAsiaTheme="majorEastAsia" w:hAnsi="Calibri" w:cstheme="majorBidi"/>
      <w:color w:val="005DA1" w:themeColor="accent1"/>
      <w:sz w:val="36"/>
      <w:szCs w:val="24"/>
    </w:rPr>
  </w:style>
  <w:style w:type="character" w:styleId="Lienhypertexte">
    <w:name w:val="Hyperlink"/>
    <w:basedOn w:val="Policepardfaut"/>
    <w:uiPriority w:val="99"/>
    <w:unhideWhenUsed/>
    <w:rsid w:val="001C1500"/>
    <w:rPr>
      <w:color w:val="0000FF" w:themeColor="hyperlink"/>
      <w:u w:val="single"/>
    </w:rPr>
  </w:style>
  <w:style w:type="table" w:styleId="Grilledutableau">
    <w:name w:val="Table Grid"/>
    <w:basedOn w:val="TableauNormal"/>
    <w:uiPriority w:val="39"/>
    <w:rsid w:val="001C150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5Car">
    <w:name w:val="Titre 5 Car"/>
    <w:basedOn w:val="Policepardfaut"/>
    <w:link w:val="Titre5"/>
    <w:uiPriority w:val="9"/>
    <w:rsid w:val="00AF20FF"/>
    <w:rPr>
      <w:rFonts w:ascii="Calibri" w:eastAsiaTheme="majorEastAsia" w:hAnsi="Calibri" w:cstheme="majorBidi"/>
      <w:sz w:val="28"/>
    </w:rPr>
  </w:style>
  <w:style w:type="character" w:customStyle="1" w:styleId="Titre4Car">
    <w:name w:val="Titre 4 Car"/>
    <w:basedOn w:val="Policepardfaut"/>
    <w:link w:val="Titre4"/>
    <w:uiPriority w:val="9"/>
    <w:rsid w:val="00416216"/>
    <w:rPr>
      <w:rFonts w:ascii="Segoe UI Light" w:eastAsiaTheme="majorEastAsia" w:hAnsi="Segoe UI Light" w:cstheme="majorBidi"/>
      <w:iCs/>
      <w:color w:val="2D2E83" w:themeColor="background2"/>
      <w:sz w:val="36"/>
    </w:rPr>
  </w:style>
  <w:style w:type="paragraph" w:customStyle="1" w:styleId="Pagedegarde">
    <w:name w:val="Page de garde"/>
    <w:basedOn w:val="Normal"/>
    <w:link w:val="PagedegardeCar"/>
    <w:rsid w:val="008A4413"/>
    <w:pPr>
      <w:jc w:val="left"/>
    </w:pPr>
  </w:style>
  <w:style w:type="paragraph" w:styleId="TM2">
    <w:name w:val="toc 2"/>
    <w:basedOn w:val="Normal"/>
    <w:next w:val="Normal"/>
    <w:autoRedefine/>
    <w:uiPriority w:val="39"/>
    <w:unhideWhenUsed/>
    <w:rsid w:val="009B031F"/>
    <w:pPr>
      <w:tabs>
        <w:tab w:val="right" w:leader="underscore" w:pos="10490"/>
      </w:tabs>
      <w:spacing w:before="0" w:after="120"/>
      <w:ind w:left="221"/>
    </w:pPr>
    <w:rPr>
      <w:caps/>
      <w:color w:val="2D2E83" w:themeColor="background2"/>
      <w:sz w:val="24"/>
    </w:rPr>
  </w:style>
  <w:style w:type="paragraph" w:styleId="TM3">
    <w:name w:val="toc 3"/>
    <w:basedOn w:val="Normal"/>
    <w:next w:val="Normal"/>
    <w:autoRedefine/>
    <w:uiPriority w:val="39"/>
    <w:unhideWhenUsed/>
    <w:rsid w:val="009B031F"/>
    <w:pPr>
      <w:tabs>
        <w:tab w:val="right" w:leader="dot" w:pos="10490"/>
      </w:tabs>
      <w:spacing w:before="0" w:after="120"/>
      <w:ind w:left="442"/>
    </w:pPr>
    <w:rPr>
      <w:color w:val="005DA1" w:themeColor="accent1"/>
      <w:sz w:val="24"/>
    </w:rPr>
  </w:style>
  <w:style w:type="paragraph" w:styleId="TM4">
    <w:name w:val="toc 4"/>
    <w:basedOn w:val="Normal"/>
    <w:next w:val="Normal"/>
    <w:autoRedefine/>
    <w:uiPriority w:val="39"/>
    <w:unhideWhenUsed/>
    <w:rsid w:val="009B031F"/>
    <w:pPr>
      <w:tabs>
        <w:tab w:val="right" w:leader="dot" w:pos="10490"/>
      </w:tabs>
      <w:spacing w:before="0" w:after="120"/>
      <w:ind w:left="851"/>
      <w:jc w:val="left"/>
    </w:pPr>
    <w:rPr>
      <w:color w:val="000000" w:themeColor="text1"/>
      <w:sz w:val="24"/>
    </w:rPr>
  </w:style>
  <w:style w:type="character" w:customStyle="1" w:styleId="PagedegardeCar">
    <w:name w:val="Page de garde Car"/>
    <w:basedOn w:val="Policepardfaut"/>
    <w:link w:val="Pagedegarde"/>
    <w:rsid w:val="008A4413"/>
    <w:rPr>
      <w:rFonts w:ascii="Arial Narrow" w:hAnsi="Arial Narrow"/>
    </w:rPr>
  </w:style>
  <w:style w:type="character" w:customStyle="1" w:styleId="Titre1Car">
    <w:name w:val="Titre 1 Car"/>
    <w:basedOn w:val="Policepardfaut"/>
    <w:link w:val="Titre1"/>
    <w:uiPriority w:val="9"/>
    <w:rsid w:val="00517AD3"/>
    <w:rPr>
      <w:rFonts w:eastAsiaTheme="majorEastAsia" w:cstheme="minorHAnsi"/>
      <w:b/>
      <w:bCs/>
      <w:color w:val="19255B" w:themeColor="text2"/>
      <w:sz w:val="48"/>
      <w:szCs w:val="32"/>
    </w:rPr>
  </w:style>
  <w:style w:type="paragraph" w:styleId="En-tte">
    <w:name w:val="header"/>
    <w:basedOn w:val="Normal"/>
    <w:link w:val="En-tteCar"/>
    <w:uiPriority w:val="99"/>
    <w:unhideWhenUsed/>
    <w:rsid w:val="008C64EF"/>
    <w:pPr>
      <w:tabs>
        <w:tab w:val="center" w:pos="4320"/>
        <w:tab w:val="right" w:pos="8640"/>
      </w:tabs>
      <w:spacing w:before="0" w:after="0"/>
    </w:pPr>
  </w:style>
  <w:style w:type="character" w:customStyle="1" w:styleId="En-tteCar">
    <w:name w:val="En-tête Car"/>
    <w:basedOn w:val="Policepardfaut"/>
    <w:link w:val="En-tte"/>
    <w:uiPriority w:val="99"/>
    <w:rsid w:val="008C64EF"/>
    <w:rPr>
      <w:rFonts w:ascii="Arial Narrow" w:hAnsi="Arial Narrow"/>
    </w:rPr>
  </w:style>
  <w:style w:type="paragraph" w:styleId="Pieddepage">
    <w:name w:val="footer"/>
    <w:aliases w:val="Pied de page droite"/>
    <w:basedOn w:val="Normal"/>
    <w:link w:val="PieddepageCar"/>
    <w:uiPriority w:val="99"/>
    <w:unhideWhenUsed/>
    <w:rsid w:val="005A3EE1"/>
    <w:pPr>
      <w:tabs>
        <w:tab w:val="right" w:pos="9923"/>
      </w:tabs>
      <w:spacing w:before="0" w:after="0"/>
      <w:jc w:val="right"/>
    </w:pPr>
    <w:rPr>
      <w:rFonts w:ascii="Segoe UI Semibold" w:hAnsi="Segoe UI Semibold"/>
      <w:color w:val="2D2E83" w:themeColor="background2"/>
      <w:sz w:val="20"/>
    </w:rPr>
  </w:style>
  <w:style w:type="character" w:customStyle="1" w:styleId="PieddepageCar">
    <w:name w:val="Pied de page Car"/>
    <w:aliases w:val="Pied de page droite Car"/>
    <w:basedOn w:val="Policepardfaut"/>
    <w:link w:val="Pieddepage"/>
    <w:uiPriority w:val="99"/>
    <w:rsid w:val="005A3EE1"/>
    <w:rPr>
      <w:rFonts w:ascii="Segoe UI Semibold" w:hAnsi="Segoe UI Semibold"/>
      <w:color w:val="2D2E83" w:themeColor="background2"/>
      <w:sz w:val="20"/>
    </w:rPr>
  </w:style>
  <w:style w:type="paragraph" w:styleId="Paragraphedeliste">
    <w:name w:val="List Paragraph"/>
    <w:aliases w:val="niveau 1"/>
    <w:basedOn w:val="Normal"/>
    <w:uiPriority w:val="34"/>
    <w:qFormat/>
    <w:rsid w:val="00416216"/>
    <w:pPr>
      <w:numPr>
        <w:numId w:val="2"/>
      </w:numPr>
      <w:spacing w:after="120"/>
    </w:pPr>
  </w:style>
  <w:style w:type="character" w:styleId="Marquedecommentaire">
    <w:name w:val="annotation reference"/>
    <w:basedOn w:val="Policepardfaut"/>
    <w:uiPriority w:val="99"/>
    <w:semiHidden/>
    <w:unhideWhenUsed/>
    <w:rsid w:val="00A16D0A"/>
    <w:rPr>
      <w:sz w:val="16"/>
      <w:szCs w:val="16"/>
    </w:rPr>
  </w:style>
  <w:style w:type="paragraph" w:styleId="Commentaire">
    <w:name w:val="annotation text"/>
    <w:basedOn w:val="Normal"/>
    <w:link w:val="CommentaireCar"/>
    <w:uiPriority w:val="99"/>
    <w:unhideWhenUsed/>
    <w:rsid w:val="00A16D0A"/>
    <w:rPr>
      <w:sz w:val="20"/>
      <w:szCs w:val="20"/>
    </w:rPr>
  </w:style>
  <w:style w:type="character" w:customStyle="1" w:styleId="CommentaireCar">
    <w:name w:val="Commentaire Car"/>
    <w:basedOn w:val="Policepardfaut"/>
    <w:link w:val="Commentaire"/>
    <w:uiPriority w:val="99"/>
    <w:rsid w:val="00A16D0A"/>
    <w:rPr>
      <w:rFonts w:ascii="Arial Narrow" w:hAnsi="Arial Narrow"/>
      <w:sz w:val="20"/>
      <w:szCs w:val="20"/>
    </w:rPr>
  </w:style>
  <w:style w:type="paragraph" w:styleId="Objetducommentaire">
    <w:name w:val="annotation subject"/>
    <w:basedOn w:val="Commentaire"/>
    <w:next w:val="Commentaire"/>
    <w:link w:val="ObjetducommentaireCar"/>
    <w:uiPriority w:val="99"/>
    <w:semiHidden/>
    <w:unhideWhenUsed/>
    <w:rsid w:val="00A16D0A"/>
    <w:rPr>
      <w:b/>
      <w:bCs/>
    </w:rPr>
  </w:style>
  <w:style w:type="character" w:customStyle="1" w:styleId="ObjetducommentaireCar">
    <w:name w:val="Objet du commentaire Car"/>
    <w:basedOn w:val="CommentaireCar"/>
    <w:link w:val="Objetducommentaire"/>
    <w:uiPriority w:val="99"/>
    <w:semiHidden/>
    <w:rsid w:val="00A16D0A"/>
    <w:rPr>
      <w:rFonts w:ascii="Arial Narrow" w:hAnsi="Arial Narrow"/>
      <w:b/>
      <w:bCs/>
      <w:sz w:val="20"/>
      <w:szCs w:val="20"/>
    </w:rPr>
  </w:style>
  <w:style w:type="paragraph" w:styleId="Textedebulles">
    <w:name w:val="Balloon Text"/>
    <w:basedOn w:val="Normal"/>
    <w:link w:val="TextedebullesCar"/>
    <w:uiPriority w:val="99"/>
    <w:semiHidden/>
    <w:unhideWhenUsed/>
    <w:rsid w:val="00A16D0A"/>
    <w:pPr>
      <w:spacing w:before="0" w:after="0"/>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A16D0A"/>
    <w:rPr>
      <w:rFonts w:ascii="Times New Roman" w:hAnsi="Times New Roman" w:cs="Times New Roman"/>
      <w:sz w:val="18"/>
      <w:szCs w:val="18"/>
    </w:rPr>
  </w:style>
  <w:style w:type="paragraph" w:customStyle="1" w:styleId="Instructionsdesection">
    <w:name w:val="Instructions de section"/>
    <w:basedOn w:val="Instructions"/>
    <w:rsid w:val="005A6212"/>
    <w:rPr>
      <w:b/>
      <w:sz w:val="22"/>
    </w:rPr>
  </w:style>
  <w:style w:type="paragraph" w:customStyle="1" w:styleId="Tableau-En-tte">
    <w:name w:val="Tableau - En-tête"/>
    <w:basedOn w:val="Normal"/>
    <w:qFormat/>
    <w:rsid w:val="003F0D1F"/>
    <w:pPr>
      <w:spacing w:before="0" w:after="0"/>
      <w:jc w:val="center"/>
    </w:pPr>
    <w:rPr>
      <w:rFonts w:ascii="Calibri" w:hAnsi="Calibri"/>
      <w:b/>
      <w:caps/>
      <w:color w:val="FFFFFF" w:themeColor="background1"/>
      <w:sz w:val="18"/>
    </w:rPr>
  </w:style>
  <w:style w:type="paragraph" w:customStyle="1" w:styleId="Tableau-textenormal">
    <w:name w:val="Tableau - texte normal"/>
    <w:basedOn w:val="Normal"/>
    <w:qFormat/>
    <w:rsid w:val="00F42F56"/>
    <w:pPr>
      <w:spacing w:before="60" w:after="60"/>
      <w:jc w:val="left"/>
    </w:pPr>
    <w:rPr>
      <w:sz w:val="17"/>
    </w:rPr>
  </w:style>
  <w:style w:type="paragraph" w:customStyle="1" w:styleId="Paragraphedelisteniveau2">
    <w:name w:val="Paragraphe de liste niveau 2"/>
    <w:basedOn w:val="Paragraphedeliste"/>
    <w:uiPriority w:val="35"/>
    <w:qFormat/>
    <w:rsid w:val="0003579B"/>
    <w:pPr>
      <w:numPr>
        <w:numId w:val="5"/>
      </w:numPr>
      <w:spacing w:before="0" w:after="0"/>
    </w:pPr>
  </w:style>
  <w:style w:type="paragraph" w:customStyle="1" w:styleId="Orientation-Axe-Objectif">
    <w:name w:val="Orientation - Axe - Objectif"/>
    <w:basedOn w:val="Titre4"/>
    <w:semiHidden/>
    <w:qFormat/>
    <w:rsid w:val="00E678B2"/>
  </w:style>
  <w:style w:type="paragraph" w:customStyle="1" w:styleId="Style3">
    <w:name w:val="Style3"/>
    <w:basedOn w:val="Normal"/>
    <w:semiHidden/>
    <w:qFormat/>
    <w:rsid w:val="00FF1FD4"/>
    <w:pPr>
      <w:spacing w:before="0" w:after="160"/>
    </w:pPr>
    <w:rPr>
      <w:i/>
      <w:color w:val="2FB7C2" w:themeColor="accent6"/>
    </w:rPr>
  </w:style>
  <w:style w:type="paragraph" w:customStyle="1" w:styleId="titregraphique">
    <w:name w:val="titre graphique"/>
    <w:basedOn w:val="Normal"/>
    <w:qFormat/>
    <w:rsid w:val="002E6657"/>
    <w:pPr>
      <w:spacing w:before="240" w:after="120"/>
    </w:pPr>
    <w:rPr>
      <w:b/>
      <w:sz w:val="24"/>
    </w:rPr>
  </w:style>
  <w:style w:type="paragraph" w:styleId="Sansinterligne">
    <w:name w:val="No Spacing"/>
    <w:link w:val="SansinterligneCar"/>
    <w:uiPriority w:val="1"/>
    <w:semiHidden/>
    <w:qFormat/>
    <w:rsid w:val="00703C12"/>
    <w:pPr>
      <w:spacing w:after="0"/>
    </w:pPr>
    <w:rPr>
      <w:rFonts w:eastAsiaTheme="minorEastAsia"/>
      <w:lang w:eastAsia="fr-CA"/>
    </w:rPr>
  </w:style>
  <w:style w:type="character" w:customStyle="1" w:styleId="SansinterligneCar">
    <w:name w:val="Sans interligne Car"/>
    <w:basedOn w:val="Policepardfaut"/>
    <w:link w:val="Sansinterligne"/>
    <w:uiPriority w:val="1"/>
    <w:semiHidden/>
    <w:rsid w:val="006F4DE9"/>
    <w:rPr>
      <w:rFonts w:eastAsiaTheme="minorEastAsia"/>
      <w:lang w:eastAsia="fr-CA"/>
    </w:rPr>
  </w:style>
  <w:style w:type="table" w:styleId="TableauGrille1Clair-Accentuation5">
    <w:name w:val="Grid Table 1 Light Accent 5"/>
    <w:basedOn w:val="TableauNormal"/>
    <w:uiPriority w:val="46"/>
    <w:rsid w:val="00DC42DE"/>
    <w:pPr>
      <w:spacing w:after="0"/>
    </w:pPr>
    <w:tblPr>
      <w:tblStyleRowBandSize w:val="1"/>
      <w:tblStyleColBandSize w:val="1"/>
      <w:tblBorders>
        <w:top w:val="single" w:sz="4" w:space="0" w:color="E4F3F9" w:themeColor="accent5" w:themeTint="66"/>
        <w:left w:val="single" w:sz="4" w:space="0" w:color="E4F3F9" w:themeColor="accent5" w:themeTint="66"/>
        <w:bottom w:val="single" w:sz="4" w:space="0" w:color="E4F3F9" w:themeColor="accent5" w:themeTint="66"/>
        <w:right w:val="single" w:sz="4" w:space="0" w:color="E4F3F9" w:themeColor="accent5" w:themeTint="66"/>
        <w:insideH w:val="single" w:sz="4" w:space="0" w:color="E4F3F9" w:themeColor="accent5" w:themeTint="66"/>
        <w:insideV w:val="single" w:sz="4" w:space="0" w:color="E4F3F9" w:themeColor="accent5" w:themeTint="66"/>
      </w:tblBorders>
    </w:tblPr>
    <w:tblStylePr w:type="firstRow">
      <w:rPr>
        <w:b/>
        <w:bCs/>
      </w:rPr>
      <w:tblPr/>
      <w:tcPr>
        <w:tcBorders>
          <w:bottom w:val="single" w:sz="12" w:space="0" w:color="D7EEF7" w:themeColor="accent5" w:themeTint="99"/>
        </w:tcBorders>
      </w:tcPr>
    </w:tblStylePr>
    <w:tblStylePr w:type="lastRow">
      <w:rPr>
        <w:b/>
        <w:bCs/>
      </w:rPr>
      <w:tblPr/>
      <w:tcPr>
        <w:tcBorders>
          <w:top w:val="double" w:sz="2" w:space="0" w:color="D7EEF7" w:themeColor="accent5" w:themeTint="99"/>
        </w:tcBorders>
      </w:tcPr>
    </w:tblStylePr>
    <w:tblStylePr w:type="firstCol">
      <w:rPr>
        <w:b/>
        <w:bCs/>
      </w:rPr>
    </w:tblStylePr>
    <w:tblStylePr w:type="lastCol">
      <w:rPr>
        <w:b/>
        <w:bCs/>
      </w:rPr>
    </w:tblStylePr>
  </w:style>
  <w:style w:type="paragraph" w:customStyle="1" w:styleId="TitreTableausynoptique">
    <w:name w:val="Titre Tableau synoptique"/>
    <w:basedOn w:val="Normal"/>
    <w:uiPriority w:val="40"/>
    <w:qFormat/>
    <w:rsid w:val="005C2CF9"/>
    <w:pPr>
      <w:pBdr>
        <w:bottom w:val="single" w:sz="4" w:space="1" w:color="BDE3F2" w:themeColor="accent5"/>
      </w:pBdr>
      <w:spacing w:after="0"/>
      <w:contextualSpacing/>
      <w:jc w:val="left"/>
    </w:pPr>
    <w:rPr>
      <w:caps/>
      <w:color w:val="2D2E83" w:themeColor="background2"/>
      <w:sz w:val="28"/>
      <w:szCs w:val="28"/>
    </w:rPr>
  </w:style>
  <w:style w:type="paragraph" w:customStyle="1" w:styleId="Tabledesmatiretitre">
    <w:name w:val="Table des matière (titre)"/>
    <w:basedOn w:val="Titre2"/>
    <w:uiPriority w:val="39"/>
    <w:qFormat/>
    <w:rsid w:val="006F4DE9"/>
  </w:style>
  <w:style w:type="paragraph" w:customStyle="1" w:styleId="Instructionstableausynoptique">
    <w:name w:val="Instructions tableau synoptique"/>
    <w:basedOn w:val="Instructions"/>
    <w:uiPriority w:val="41"/>
    <w:qFormat/>
    <w:rsid w:val="006F4DE9"/>
    <w:pPr>
      <w:numPr>
        <w:numId w:val="26"/>
      </w:numPr>
      <w:spacing w:after="0"/>
    </w:pPr>
    <w:rPr>
      <w:sz w:val="19"/>
      <w:szCs w:val="19"/>
    </w:rPr>
  </w:style>
  <w:style w:type="paragraph" w:customStyle="1" w:styleId="TexteTableausynoptique">
    <w:name w:val="Texte Tableau synoptique"/>
    <w:basedOn w:val="Tableau-textenormal"/>
    <w:uiPriority w:val="41"/>
    <w:qFormat/>
    <w:rsid w:val="00F42F56"/>
    <w:pPr>
      <w:spacing w:before="40" w:after="100"/>
    </w:pPr>
    <w:rPr>
      <w:szCs w:val="18"/>
    </w:rPr>
  </w:style>
  <w:style w:type="paragraph" w:customStyle="1" w:styleId="En-tteTableausynoptique">
    <w:name w:val="En-tête Tableau synoptique"/>
    <w:basedOn w:val="Tableau-En-tte"/>
    <w:uiPriority w:val="41"/>
    <w:qFormat/>
    <w:rsid w:val="00D01831"/>
    <w:rPr>
      <w:bCs/>
    </w:rPr>
  </w:style>
  <w:style w:type="paragraph" w:customStyle="1" w:styleId="Mission-Vision-Valeurs-EnjeuTableausynoptique">
    <w:name w:val="Mission-Vision-Valeurs-Enjeu Tableau synoptique"/>
    <w:uiPriority w:val="41"/>
    <w:qFormat/>
    <w:rsid w:val="005C2CF9"/>
    <w:rPr>
      <w:rFonts w:ascii="Segoe UI Light" w:eastAsiaTheme="majorEastAsia" w:hAnsi="Segoe UI Light" w:cstheme="majorBidi"/>
      <w:sz w:val="18"/>
    </w:rPr>
  </w:style>
  <w:style w:type="table" w:customStyle="1" w:styleId="Grilledutableau1">
    <w:name w:val="Grille du tableau1"/>
    <w:basedOn w:val="TableauNormal"/>
    <w:next w:val="Grilledutableau"/>
    <w:uiPriority w:val="39"/>
    <w:rsid w:val="00A60A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ddepagegauche">
    <w:name w:val="Pied de page gauche"/>
    <w:basedOn w:val="Pieddepage"/>
    <w:uiPriority w:val="99"/>
    <w:qFormat/>
    <w:rsid w:val="008205F9"/>
  </w:style>
  <w:style w:type="paragraph" w:customStyle="1" w:styleId="Enjeu-OrientationTableausynoptique">
    <w:name w:val="Enjeu-Orientation Tableau synoptique"/>
    <w:basedOn w:val="Titre4"/>
    <w:uiPriority w:val="41"/>
    <w:qFormat/>
    <w:rsid w:val="00416216"/>
    <w:pPr>
      <w:ind w:left="3402"/>
    </w:pPr>
    <w:rPr>
      <w:noProof/>
    </w:rPr>
  </w:style>
  <w:style w:type="paragraph" w:styleId="TM1">
    <w:name w:val="toc 1"/>
    <w:basedOn w:val="Normal"/>
    <w:next w:val="Normal"/>
    <w:autoRedefine/>
    <w:uiPriority w:val="39"/>
    <w:unhideWhenUsed/>
    <w:rsid w:val="009B031F"/>
    <w:pPr>
      <w:spacing w:after="100"/>
    </w:pPr>
  </w:style>
  <w:style w:type="paragraph" w:customStyle="1" w:styleId="InstructionsTABRAG">
    <w:name w:val="Instructions TAB RAG"/>
    <w:basedOn w:val="Instructions"/>
    <w:link w:val="InstructionsTABRAGCar"/>
    <w:qFormat/>
    <w:rsid w:val="0092393C"/>
    <w:pPr>
      <w:spacing w:after="0" w:line="200" w:lineRule="exact"/>
      <w:contextualSpacing/>
      <w:jc w:val="center"/>
    </w:pPr>
    <w:rPr>
      <w:rFonts w:ascii="Arial" w:hAnsi="Arial"/>
      <w:i/>
      <w:color w:val="44A02E"/>
      <w:sz w:val="16"/>
      <w:szCs w:val="16"/>
    </w:rPr>
  </w:style>
  <w:style w:type="character" w:customStyle="1" w:styleId="InstructionsTABRAGCar">
    <w:name w:val="Instructions TAB RAG Car"/>
    <w:basedOn w:val="Policepardfaut"/>
    <w:link w:val="InstructionsTABRAG"/>
    <w:rsid w:val="0092393C"/>
    <w:rPr>
      <w:rFonts w:ascii="Arial" w:eastAsia="Times New Roman" w:hAnsi="Arial" w:cs="Times New Roman"/>
      <w:i/>
      <w:color w:val="44A02E"/>
      <w:sz w:val="16"/>
      <w:szCs w:val="16"/>
      <w:lang w:eastAsia="fr-CA"/>
    </w:rPr>
  </w:style>
  <w:style w:type="character" w:customStyle="1" w:styleId="InstructionsCar">
    <w:name w:val="Instructions Car"/>
    <w:basedOn w:val="Policepardfaut"/>
    <w:link w:val="Instructions"/>
    <w:rsid w:val="005314E5"/>
    <w:rPr>
      <w:rFonts w:eastAsia="Times New Roman" w:cs="Times New Roman"/>
      <w:color w:val="2A7438"/>
      <w:sz w:val="24"/>
      <w:szCs w:val="20"/>
      <w:lang w:eastAsia="fr-CA"/>
    </w:rPr>
  </w:style>
  <w:style w:type="paragraph" w:styleId="Rvision">
    <w:name w:val="Revision"/>
    <w:hidden/>
    <w:uiPriority w:val="99"/>
    <w:semiHidden/>
    <w:rsid w:val="00DB5EFA"/>
    <w:pPr>
      <w:spacing w:after="0"/>
    </w:pPr>
  </w:style>
  <w:style w:type="character" w:styleId="Mentionnonrsolue">
    <w:name w:val="Unresolved Mention"/>
    <w:basedOn w:val="Policepardfaut"/>
    <w:uiPriority w:val="99"/>
    <w:semiHidden/>
    <w:unhideWhenUsed/>
    <w:rsid w:val="00A30BEA"/>
    <w:rPr>
      <w:color w:val="605E5C"/>
      <w:shd w:val="clear" w:color="auto" w:fill="E1DFDD"/>
    </w:rPr>
  </w:style>
  <w:style w:type="paragraph" w:styleId="Titre">
    <w:name w:val="Title"/>
    <w:basedOn w:val="Normal"/>
    <w:next w:val="Normal"/>
    <w:link w:val="TitreCar"/>
    <w:uiPriority w:val="10"/>
    <w:semiHidden/>
    <w:qFormat/>
    <w:rsid w:val="00662554"/>
    <w:pPr>
      <w:spacing w:before="0"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semiHidden/>
    <w:rsid w:val="006625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64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6/09/relationships/commentsIds" Target="commentsIds.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rodsct.sharepoint.com/sites/TM_SSPALAP_DPSRCP2/Documents%20partages/General/Gabarit_PS_2023/Gabarit_gouvernemental_Plan_Strategique_2023.docx" TargetMode="External"/><Relationship Id="rId7" Type="http://schemas.openxmlformats.org/officeDocument/2006/relationships/settings" Target="settings.xml"/><Relationship Id="rId12" Type="http://schemas.openxmlformats.org/officeDocument/2006/relationships/footer" Target="footer2.xml"/><Relationship Id="rId17" Type="http://schemas.microsoft.com/office/2011/relationships/commentsExtended" Target="commentsExtended.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6.xm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Gabarit gouvernemental">
      <a:dk1>
        <a:sysClr val="windowText" lastClr="000000"/>
      </a:dk1>
      <a:lt1>
        <a:sysClr val="window" lastClr="FFFFFF"/>
      </a:lt1>
      <a:dk2>
        <a:srgbClr val="19255B"/>
      </a:dk2>
      <a:lt2>
        <a:srgbClr val="2D2E83"/>
      </a:lt2>
      <a:accent1>
        <a:srgbClr val="005DA1"/>
      </a:accent1>
      <a:accent2>
        <a:srgbClr val="3B85C4"/>
      </a:accent2>
      <a:accent3>
        <a:srgbClr val="38A7DE"/>
      </a:accent3>
      <a:accent4>
        <a:srgbClr val="4DC0DF"/>
      </a:accent4>
      <a:accent5>
        <a:srgbClr val="BDE3F2"/>
      </a:accent5>
      <a:accent6>
        <a:srgbClr val="2FB7C2"/>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b73504-9ad5-4700-a469-f29d0eb90c47">
      <Terms xmlns="http://schemas.microsoft.com/office/infopath/2007/PartnerControls"/>
    </lcf76f155ced4ddcb4097134ff3c332f>
    <TaxCatchAll xmlns="51900e3b-a294-4e17-819c-34a07c5f975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CAD0381B787B14C88449C7D71452632" ma:contentTypeVersion="13" ma:contentTypeDescription="Crée un document." ma:contentTypeScope="" ma:versionID="3e9c2a33d8706e1f0c819fe36a21d3c0">
  <xsd:schema xmlns:xsd="http://www.w3.org/2001/XMLSchema" xmlns:xs="http://www.w3.org/2001/XMLSchema" xmlns:p="http://schemas.microsoft.com/office/2006/metadata/properties" xmlns:ns2="9db73504-9ad5-4700-a469-f29d0eb90c47" xmlns:ns3="51900e3b-a294-4e17-819c-34a07c5f9759" targetNamespace="http://schemas.microsoft.com/office/2006/metadata/properties" ma:root="true" ma:fieldsID="f47e2c7e1b21984a5f07fce1b588aaa0" ns2:_="" ns3:_="">
    <xsd:import namespace="9db73504-9ad5-4700-a469-f29d0eb90c47"/>
    <xsd:import namespace="51900e3b-a294-4e17-819c-34a07c5f97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73504-9ad5-4700-a469-f29d0eb90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046b2588-4ad1-48e2-b58b-bd4cc59d4bd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900e3b-a294-4e17-819c-34a07c5f9759"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69a3e421-c147-4c86-ad3d-0f39f9ef4f4d}" ma:internalName="TaxCatchAll" ma:showField="CatchAllData" ma:web="51900e3b-a294-4e17-819c-34a07c5f97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9C7FCB-6186-46F3-B4FE-D072BD0FDE30}">
  <ds:schemaRefs>
    <ds:schemaRef ds:uri="http://schemas.microsoft.com/sharepoint/v3/contenttype/forms"/>
  </ds:schemaRefs>
</ds:datastoreItem>
</file>

<file path=customXml/itemProps2.xml><?xml version="1.0" encoding="utf-8"?>
<ds:datastoreItem xmlns:ds="http://schemas.openxmlformats.org/officeDocument/2006/customXml" ds:itemID="{C5537ACB-AFB5-4480-A9E2-357ED25D4A62}">
  <ds:schemaRefs>
    <ds:schemaRef ds:uri="http://schemas.microsoft.com/office/2006/metadata/properties"/>
    <ds:schemaRef ds:uri="http://schemas.microsoft.com/office/infopath/2007/PartnerControls"/>
    <ds:schemaRef ds:uri="9db73504-9ad5-4700-a469-f29d0eb90c47"/>
    <ds:schemaRef ds:uri="51900e3b-a294-4e17-819c-34a07c5f9759"/>
  </ds:schemaRefs>
</ds:datastoreItem>
</file>

<file path=customXml/itemProps3.xml><?xml version="1.0" encoding="utf-8"?>
<ds:datastoreItem xmlns:ds="http://schemas.openxmlformats.org/officeDocument/2006/customXml" ds:itemID="{F8280190-FF4B-426C-8EC1-577474E2FB9C}">
  <ds:schemaRefs>
    <ds:schemaRef ds:uri="http://schemas.openxmlformats.org/officeDocument/2006/bibliography"/>
  </ds:schemaRefs>
</ds:datastoreItem>
</file>

<file path=customXml/itemProps4.xml><?xml version="1.0" encoding="utf-8"?>
<ds:datastoreItem xmlns:ds="http://schemas.openxmlformats.org/officeDocument/2006/customXml" ds:itemID="{F64ACE3E-9A1D-487D-A8E6-01B838475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b73504-9ad5-4700-a469-f29d0eb90c47"/>
    <ds:schemaRef ds:uri="51900e3b-a294-4e17-819c-34a07c5f9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a2ba0c-4c42-45e8-90d9-aef3be802034}" enabled="0" method="" siteId="{5da2ba0c-4c42-45e8-90d9-aef3be80203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2732</Words>
  <Characters>15032</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Ministère du Conseil exécutif</Company>
  <LinksUpToDate>false</LinksUpToDate>
  <CharactersWithSpaces>17729</CharactersWithSpaces>
  <SharedDoc>false</SharedDoc>
  <HLinks>
    <vt:vector size="84" baseType="variant">
      <vt:variant>
        <vt:i4>131116</vt:i4>
      </vt:variant>
      <vt:variant>
        <vt:i4>80</vt:i4>
      </vt:variant>
      <vt:variant>
        <vt:i4>0</vt:i4>
      </vt:variant>
      <vt:variant>
        <vt:i4>5</vt:i4>
      </vt:variant>
      <vt:variant>
        <vt:lpwstr>https://prodsct.sharepoint.com/sites/TM_SSPALAP_DPSRCP2/Documents partages/General/Gabarit_PS_2023/Gabarit_gouvernemental_Plan_Strategique_2023.docx</vt:lpwstr>
      </vt:variant>
      <vt:variant>
        <vt:lpwstr>_Toc147994293</vt:lpwstr>
      </vt:variant>
      <vt:variant>
        <vt:i4>1507389</vt:i4>
      </vt:variant>
      <vt:variant>
        <vt:i4>74</vt:i4>
      </vt:variant>
      <vt:variant>
        <vt:i4>0</vt:i4>
      </vt:variant>
      <vt:variant>
        <vt:i4>5</vt:i4>
      </vt:variant>
      <vt:variant>
        <vt:lpwstr/>
      </vt:variant>
      <vt:variant>
        <vt:lpwstr>_Toc147994292</vt:lpwstr>
      </vt:variant>
      <vt:variant>
        <vt:i4>1507389</vt:i4>
      </vt:variant>
      <vt:variant>
        <vt:i4>68</vt:i4>
      </vt:variant>
      <vt:variant>
        <vt:i4>0</vt:i4>
      </vt:variant>
      <vt:variant>
        <vt:i4>5</vt:i4>
      </vt:variant>
      <vt:variant>
        <vt:lpwstr/>
      </vt:variant>
      <vt:variant>
        <vt:lpwstr>_Toc147994291</vt:lpwstr>
      </vt:variant>
      <vt:variant>
        <vt:i4>1507389</vt:i4>
      </vt:variant>
      <vt:variant>
        <vt:i4>62</vt:i4>
      </vt:variant>
      <vt:variant>
        <vt:i4>0</vt:i4>
      </vt:variant>
      <vt:variant>
        <vt:i4>5</vt:i4>
      </vt:variant>
      <vt:variant>
        <vt:lpwstr/>
      </vt:variant>
      <vt:variant>
        <vt:lpwstr>_Toc147994290</vt:lpwstr>
      </vt:variant>
      <vt:variant>
        <vt:i4>1441853</vt:i4>
      </vt:variant>
      <vt:variant>
        <vt:i4>56</vt:i4>
      </vt:variant>
      <vt:variant>
        <vt:i4>0</vt:i4>
      </vt:variant>
      <vt:variant>
        <vt:i4>5</vt:i4>
      </vt:variant>
      <vt:variant>
        <vt:lpwstr/>
      </vt:variant>
      <vt:variant>
        <vt:lpwstr>_Toc147994289</vt:lpwstr>
      </vt:variant>
      <vt:variant>
        <vt:i4>1441853</vt:i4>
      </vt:variant>
      <vt:variant>
        <vt:i4>50</vt:i4>
      </vt:variant>
      <vt:variant>
        <vt:i4>0</vt:i4>
      </vt:variant>
      <vt:variant>
        <vt:i4>5</vt:i4>
      </vt:variant>
      <vt:variant>
        <vt:lpwstr/>
      </vt:variant>
      <vt:variant>
        <vt:lpwstr>_Toc147994288</vt:lpwstr>
      </vt:variant>
      <vt:variant>
        <vt:i4>1441853</vt:i4>
      </vt:variant>
      <vt:variant>
        <vt:i4>44</vt:i4>
      </vt:variant>
      <vt:variant>
        <vt:i4>0</vt:i4>
      </vt:variant>
      <vt:variant>
        <vt:i4>5</vt:i4>
      </vt:variant>
      <vt:variant>
        <vt:lpwstr/>
      </vt:variant>
      <vt:variant>
        <vt:lpwstr>_Toc147994286</vt:lpwstr>
      </vt:variant>
      <vt:variant>
        <vt:i4>1441853</vt:i4>
      </vt:variant>
      <vt:variant>
        <vt:i4>38</vt:i4>
      </vt:variant>
      <vt:variant>
        <vt:i4>0</vt:i4>
      </vt:variant>
      <vt:variant>
        <vt:i4>5</vt:i4>
      </vt:variant>
      <vt:variant>
        <vt:lpwstr/>
      </vt:variant>
      <vt:variant>
        <vt:lpwstr>_Toc147994285</vt:lpwstr>
      </vt:variant>
      <vt:variant>
        <vt:i4>1441853</vt:i4>
      </vt:variant>
      <vt:variant>
        <vt:i4>32</vt:i4>
      </vt:variant>
      <vt:variant>
        <vt:i4>0</vt:i4>
      </vt:variant>
      <vt:variant>
        <vt:i4>5</vt:i4>
      </vt:variant>
      <vt:variant>
        <vt:lpwstr/>
      </vt:variant>
      <vt:variant>
        <vt:lpwstr>_Toc147994284</vt:lpwstr>
      </vt:variant>
      <vt:variant>
        <vt:i4>1441853</vt:i4>
      </vt:variant>
      <vt:variant>
        <vt:i4>26</vt:i4>
      </vt:variant>
      <vt:variant>
        <vt:i4>0</vt:i4>
      </vt:variant>
      <vt:variant>
        <vt:i4>5</vt:i4>
      </vt:variant>
      <vt:variant>
        <vt:lpwstr/>
      </vt:variant>
      <vt:variant>
        <vt:lpwstr>_Toc147994283</vt:lpwstr>
      </vt:variant>
      <vt:variant>
        <vt:i4>1441853</vt:i4>
      </vt:variant>
      <vt:variant>
        <vt:i4>20</vt:i4>
      </vt:variant>
      <vt:variant>
        <vt:i4>0</vt:i4>
      </vt:variant>
      <vt:variant>
        <vt:i4>5</vt:i4>
      </vt:variant>
      <vt:variant>
        <vt:lpwstr/>
      </vt:variant>
      <vt:variant>
        <vt:lpwstr>_Toc147994282</vt:lpwstr>
      </vt:variant>
      <vt:variant>
        <vt:i4>1441853</vt:i4>
      </vt:variant>
      <vt:variant>
        <vt:i4>14</vt:i4>
      </vt:variant>
      <vt:variant>
        <vt:i4>0</vt:i4>
      </vt:variant>
      <vt:variant>
        <vt:i4>5</vt:i4>
      </vt:variant>
      <vt:variant>
        <vt:lpwstr/>
      </vt:variant>
      <vt:variant>
        <vt:lpwstr>_Toc147994281</vt:lpwstr>
      </vt:variant>
      <vt:variant>
        <vt:i4>1441853</vt:i4>
      </vt:variant>
      <vt:variant>
        <vt:i4>8</vt:i4>
      </vt:variant>
      <vt:variant>
        <vt:i4>0</vt:i4>
      </vt:variant>
      <vt:variant>
        <vt:i4>5</vt:i4>
      </vt:variant>
      <vt:variant>
        <vt:lpwstr/>
      </vt:variant>
      <vt:variant>
        <vt:lpwstr>_Toc147994280</vt:lpwstr>
      </vt:variant>
      <vt:variant>
        <vt:i4>1638461</vt:i4>
      </vt:variant>
      <vt:variant>
        <vt:i4>2</vt:i4>
      </vt:variant>
      <vt:variant>
        <vt:i4>0</vt:i4>
      </vt:variant>
      <vt:variant>
        <vt:i4>5</vt:i4>
      </vt:variant>
      <vt:variant>
        <vt:lpwstr/>
      </vt:variant>
      <vt:variant>
        <vt:lpwstr>_Toc147994279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Secrétariat du Conseil du trésor</dc:creator>
  <cp:keywords/>
  <dc:description/>
  <cp:lastModifiedBy>Maxime Rioux</cp:lastModifiedBy>
  <cp:revision>2</cp:revision>
  <cp:lastPrinted>2019-05-31T21:25:00Z</cp:lastPrinted>
  <dcterms:created xsi:type="dcterms:W3CDTF">2026-10-14T18:16:00Z</dcterms:created>
  <dcterms:modified xsi:type="dcterms:W3CDTF">2026-10-14T18:16:00Z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0x0101001CAD0381B787B14C88449C7D71452632</vt:lpwstr>
  </property>
  <property fmtid="{D5CDD505-2E9C-101B-9397-08002B2CF9AE}" pid="4" name="MediaServiceImageTags">
    <vt:lpwstr/>
  </property>
</Properties>
</file>