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F7" w:rsidRDefault="006F3E32" w:rsidP="00312CD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2"/>
        </w:rPr>
      </w:pPr>
      <w:r>
        <w:rPr>
          <w:rFonts w:ascii="Bookman Old Style" w:hAnsi="Bookman Old Style"/>
          <w:b/>
          <w:noProof/>
          <w:color w:val="244061"/>
          <w:sz w:val="32"/>
          <w:szCs w:val="32"/>
          <w:lang w:eastAsia="fr-CA"/>
        </w:rPr>
        <w:drawing>
          <wp:anchor distT="0" distB="0" distL="114300" distR="114300" simplePos="0" relativeHeight="252157952" behindDoc="0" locked="0" layoutInCell="1" allowOverlap="1">
            <wp:simplePos x="0" y="0"/>
            <wp:positionH relativeFrom="column">
              <wp:posOffset>7134860</wp:posOffset>
            </wp:positionH>
            <wp:positionV relativeFrom="paragraph">
              <wp:posOffset>-69850</wp:posOffset>
            </wp:positionV>
            <wp:extent cx="1539240" cy="701040"/>
            <wp:effectExtent l="25400" t="0" r="10160" b="0"/>
            <wp:wrapNone/>
            <wp:docPr id="197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2CD6">
        <w:rPr>
          <w:rFonts w:ascii="Bookman Old Style" w:hAnsi="Bookman Old Style"/>
          <w:b/>
          <w:color w:val="244061"/>
          <w:sz w:val="32"/>
          <w:szCs w:val="32"/>
        </w:rPr>
        <w:t xml:space="preserve">Exemples de défis </w:t>
      </w:r>
      <w:r w:rsidR="003B12AB">
        <w:rPr>
          <w:rFonts w:ascii="Bookman Old Style" w:hAnsi="Bookman Old Style"/>
          <w:b/>
          <w:color w:val="244061"/>
          <w:sz w:val="32"/>
          <w:szCs w:val="32"/>
        </w:rPr>
        <w:t>pouvant être proposés aux</w:t>
      </w:r>
      <w:r w:rsidR="00312CD6" w:rsidRPr="00DB27C2">
        <w:rPr>
          <w:rFonts w:ascii="Bookman Old Style" w:hAnsi="Bookman Old Style"/>
          <w:b/>
          <w:color w:val="244061"/>
          <w:sz w:val="32"/>
          <w:szCs w:val="32"/>
        </w:rPr>
        <w:t xml:space="preserve"> élèves </w:t>
      </w:r>
    </w:p>
    <w:p w:rsidR="00312CD6" w:rsidRPr="00DB27C2" w:rsidRDefault="003B12AB" w:rsidP="00312CD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2"/>
        </w:rPr>
      </w:pPr>
      <w:proofErr w:type="gramStart"/>
      <w:r>
        <w:rPr>
          <w:rFonts w:ascii="Bookman Old Style" w:hAnsi="Bookman Old Style"/>
          <w:b/>
          <w:color w:val="244061"/>
          <w:sz w:val="32"/>
          <w:szCs w:val="32"/>
        </w:rPr>
        <w:t>pour</w:t>
      </w:r>
      <w:proofErr w:type="gramEnd"/>
      <w:r>
        <w:rPr>
          <w:rFonts w:ascii="Bookman Old Style" w:hAnsi="Bookman Old Style"/>
          <w:b/>
          <w:color w:val="244061"/>
          <w:sz w:val="32"/>
          <w:szCs w:val="32"/>
        </w:rPr>
        <w:t xml:space="preserve"> la compétence</w:t>
      </w:r>
      <w:r w:rsidR="00312CD6" w:rsidRPr="00DB27C2">
        <w:rPr>
          <w:rFonts w:ascii="Bookman Old Style" w:hAnsi="Bookman Old Style"/>
          <w:b/>
          <w:color w:val="244061"/>
          <w:sz w:val="32"/>
          <w:szCs w:val="32"/>
        </w:rPr>
        <w:t xml:space="preserve"> </w:t>
      </w:r>
      <w:r w:rsidR="00383523" w:rsidRPr="002D03F7">
        <w:rPr>
          <w:rFonts w:ascii="Bookman Old Style" w:hAnsi="Bookman Old Style"/>
          <w:b/>
          <w:i/>
          <w:color w:val="244061"/>
          <w:sz w:val="32"/>
          <w:szCs w:val="32"/>
        </w:rPr>
        <w:t>Interagir</w:t>
      </w:r>
      <w:r w:rsidR="00312CD6" w:rsidRPr="00DB27C2">
        <w:rPr>
          <w:rFonts w:ascii="Bookman Old Style" w:hAnsi="Bookman Old Style"/>
          <w:b/>
          <w:color w:val="244061"/>
          <w:sz w:val="32"/>
          <w:szCs w:val="32"/>
        </w:rPr>
        <w:t xml:space="preserve"> (</w:t>
      </w:r>
      <w:r>
        <w:rPr>
          <w:rFonts w:ascii="Bookman Old Style" w:hAnsi="Bookman Old Style"/>
          <w:b/>
          <w:color w:val="244061"/>
          <w:sz w:val="32"/>
          <w:szCs w:val="32"/>
        </w:rPr>
        <w:t>C</w:t>
      </w:r>
      <w:r w:rsidR="00312CD6" w:rsidRPr="00DB27C2">
        <w:rPr>
          <w:rFonts w:ascii="Bookman Old Style" w:hAnsi="Bookman Old Style"/>
          <w:b/>
          <w:color w:val="244061"/>
          <w:sz w:val="32"/>
          <w:szCs w:val="32"/>
        </w:rPr>
        <w:t>ommuniquer)</w:t>
      </w:r>
    </w:p>
    <w:p w:rsidR="00312CD6" w:rsidRPr="00B502A6" w:rsidRDefault="00312CD6" w:rsidP="00312CD6">
      <w:pPr>
        <w:spacing w:before="120"/>
        <w:rPr>
          <w:rFonts w:ascii="Arial Narrow" w:hAnsi="Arial Narrow"/>
          <w:b/>
          <w:szCs w:val="32"/>
        </w:rPr>
      </w:pPr>
      <w:r w:rsidRPr="00B502A6">
        <w:rPr>
          <w:rFonts w:ascii="Arial Narrow" w:hAnsi="Arial Narrow"/>
          <w:b/>
          <w:szCs w:val="32"/>
        </w:rPr>
        <w:t>Consigne</w:t>
      </w:r>
    </w:p>
    <w:p w:rsidR="00312CD6" w:rsidRPr="00F55711" w:rsidRDefault="00312CD6" w:rsidP="00312CD6">
      <w:pPr>
        <w:rPr>
          <w:rFonts w:ascii="Arial Narrow" w:hAnsi="Arial Narrow"/>
        </w:rPr>
      </w:pPr>
      <w:r>
        <w:rPr>
          <w:rFonts w:ascii="Arial Narrow" w:hAnsi="Arial Narrow"/>
          <w:szCs w:val="32"/>
        </w:rPr>
        <w:t>I</w:t>
      </w:r>
      <w:r w:rsidRPr="00B502A6">
        <w:rPr>
          <w:rFonts w:ascii="Arial Narrow" w:hAnsi="Arial Narrow"/>
          <w:szCs w:val="32"/>
        </w:rPr>
        <w:t xml:space="preserve">nspirez-vous de </w:t>
      </w:r>
      <w:r>
        <w:rPr>
          <w:rFonts w:ascii="Arial Narrow" w:hAnsi="Arial Narrow"/>
          <w:szCs w:val="32"/>
        </w:rPr>
        <w:t xml:space="preserve">ces exemples correspondant aux critères d’évaluation provenant du </w:t>
      </w:r>
      <w:r w:rsidRPr="00DB46FD">
        <w:rPr>
          <w:rFonts w:ascii="Arial Narrow" w:hAnsi="Arial Narrow"/>
          <w:i/>
          <w:szCs w:val="32"/>
        </w:rPr>
        <w:t>Cadre d’évaluation des apprentissages</w:t>
      </w:r>
      <w:r w:rsidRPr="00B502A6">
        <w:rPr>
          <w:rFonts w:ascii="Arial Narrow" w:hAnsi="Arial Narrow"/>
          <w:szCs w:val="32"/>
        </w:rPr>
        <w:t xml:space="preserve"> afin de déterminer le prochain défi de chaque élève. Ajoutez</w:t>
      </w:r>
      <w:r>
        <w:rPr>
          <w:rFonts w:ascii="Arial Narrow" w:hAnsi="Arial Narrow"/>
          <w:szCs w:val="32"/>
        </w:rPr>
        <w:t>-en de nouveaux</w:t>
      </w:r>
      <w:r w:rsidRPr="00B502A6">
        <w:rPr>
          <w:rFonts w:ascii="Arial Narrow" w:hAnsi="Arial Narrow"/>
          <w:szCs w:val="32"/>
        </w:rPr>
        <w:t>, au besoin</w:t>
      </w:r>
      <w:r w:rsidR="003B12AB">
        <w:rPr>
          <w:rFonts w:ascii="Arial Narrow" w:hAnsi="Arial Narrow"/>
          <w:szCs w:val="32"/>
        </w:rPr>
        <w:t>,</w:t>
      </w:r>
      <w:r w:rsidR="004A7F0D" w:rsidRPr="004A7F0D">
        <w:rPr>
          <w:rFonts w:ascii="Arial Narrow" w:hAnsi="Arial Narrow"/>
          <w:szCs w:val="32"/>
        </w:rPr>
        <w:t xml:space="preserve"> </w:t>
      </w:r>
      <w:r w:rsidR="004A7F0D">
        <w:rPr>
          <w:rFonts w:ascii="Arial Narrow" w:hAnsi="Arial Narrow"/>
          <w:szCs w:val="32"/>
        </w:rPr>
        <w:t xml:space="preserve">en consultant la </w:t>
      </w:r>
      <w:r w:rsidR="004A7F0D" w:rsidRPr="00E94426">
        <w:rPr>
          <w:rFonts w:ascii="Arial Narrow" w:hAnsi="Arial Narrow"/>
          <w:i/>
          <w:szCs w:val="32"/>
        </w:rPr>
        <w:t xml:space="preserve">Progression des apprentissages </w:t>
      </w:r>
      <w:r w:rsidR="004A7F0D" w:rsidRPr="00E94426">
        <w:rPr>
          <w:rFonts w:ascii="Arial Narrow" w:hAnsi="Arial Narrow"/>
          <w:szCs w:val="32"/>
        </w:rPr>
        <w:t>en français</w:t>
      </w:r>
      <w:r w:rsidR="004A7F0D">
        <w:rPr>
          <w:rFonts w:ascii="Arial Narrow" w:hAnsi="Arial Narrow"/>
          <w:szCs w:val="32"/>
        </w:rPr>
        <w:t>, langue seconde, programme d’immersion</w:t>
      </w:r>
      <w:r w:rsidR="004A7F0D" w:rsidRPr="00B502A6">
        <w:rPr>
          <w:rFonts w:ascii="Arial Narrow" w:hAnsi="Arial Narrow"/>
          <w:szCs w:val="32"/>
        </w:rPr>
        <w:t>.</w:t>
      </w:r>
      <w:r>
        <w:rPr>
          <w:rFonts w:ascii="Arial Narrow" w:hAnsi="Arial Narrow"/>
          <w:szCs w:val="32"/>
        </w:rPr>
        <w:t xml:space="preserve"> </w:t>
      </w:r>
    </w:p>
    <w:tbl>
      <w:tblPr>
        <w:tblStyle w:val="TableauNorm1"/>
        <w:tblW w:w="0" w:type="auto"/>
        <w:tblLook w:val="00A0"/>
      </w:tblPr>
      <w:tblGrid>
        <w:gridCol w:w="3447"/>
        <w:gridCol w:w="3448"/>
        <w:gridCol w:w="3447"/>
        <w:gridCol w:w="3448"/>
      </w:tblGrid>
      <w:tr w:rsidR="00312CD6" w:rsidRPr="00B502A6">
        <w:tc>
          <w:tcPr>
            <w:tcW w:w="1379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312CD6" w:rsidRPr="00B502A6" w:rsidRDefault="00312CD6" w:rsidP="007E33F7">
            <w:pPr>
              <w:spacing w:after="120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C</w:t>
            </w:r>
            <w:r w:rsidRPr="00B502A6">
              <w:rPr>
                <w:rFonts w:ascii="Arial Black" w:hAnsi="Arial Black"/>
                <w:sz w:val="28"/>
              </w:rPr>
              <w:t>ritère</w:t>
            </w:r>
            <w:r>
              <w:rPr>
                <w:rFonts w:ascii="Arial Black" w:hAnsi="Arial Black"/>
                <w:sz w:val="28"/>
              </w:rPr>
              <w:t>s d’évaluation</w:t>
            </w:r>
          </w:p>
        </w:tc>
      </w:tr>
      <w:tr w:rsidR="00312CD6" w:rsidRPr="007E33F7"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2CD6" w:rsidRPr="007E33F7" w:rsidRDefault="00312CD6" w:rsidP="005128CC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  <w:sz w:val="24"/>
              </w:rPr>
            </w:pPr>
            <w:r w:rsidRPr="007E33F7">
              <w:rPr>
                <w:rFonts w:ascii="Arial Narrow" w:hAnsi="Arial Narrow"/>
                <w:b/>
                <w:sz w:val="24"/>
                <w:szCs w:val="32"/>
              </w:rPr>
              <w:t xml:space="preserve">Efficacité de la communication d’idées liées aux propos </w:t>
            </w:r>
            <w:r w:rsidRPr="007E33F7">
              <w:rPr>
                <w:rFonts w:ascii="Arial Narrow" w:hAnsi="Arial Narrow"/>
                <w:b/>
                <w:sz w:val="24"/>
                <w:szCs w:val="32"/>
              </w:rPr>
              <w:br/>
              <w:t>de l’interlocuteur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2CD6" w:rsidRPr="007E33F7" w:rsidRDefault="00312CD6" w:rsidP="005128CC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  <w:sz w:val="24"/>
              </w:rPr>
            </w:pPr>
            <w:r w:rsidRPr="007E33F7">
              <w:rPr>
                <w:rFonts w:ascii="Arial Narrow" w:hAnsi="Arial Narrow"/>
                <w:b/>
                <w:sz w:val="24"/>
                <w:szCs w:val="32"/>
              </w:rPr>
              <w:t xml:space="preserve">Efficacité de l’application </w:t>
            </w:r>
            <w:r w:rsidRPr="007E33F7">
              <w:rPr>
                <w:rFonts w:ascii="Arial Narrow" w:hAnsi="Arial Narrow"/>
                <w:b/>
                <w:sz w:val="24"/>
                <w:szCs w:val="32"/>
              </w:rPr>
              <w:br/>
              <w:t xml:space="preserve">des conventions linguistiques </w:t>
            </w:r>
            <w:r w:rsidRPr="007E33F7">
              <w:rPr>
                <w:rFonts w:ascii="Arial Narrow" w:hAnsi="Arial Narrow"/>
                <w:b/>
                <w:sz w:val="24"/>
                <w:szCs w:val="32"/>
              </w:rPr>
              <w:br/>
              <w:t>et de la communication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2CD6" w:rsidRPr="007E33F7" w:rsidRDefault="00312CD6" w:rsidP="005128CC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  <w:sz w:val="24"/>
              </w:rPr>
            </w:pPr>
            <w:r w:rsidRPr="007E33F7">
              <w:rPr>
                <w:rFonts w:ascii="Arial Narrow" w:hAnsi="Arial Narrow"/>
                <w:b/>
                <w:sz w:val="24"/>
                <w:szCs w:val="32"/>
              </w:rPr>
              <w:t>Utilisation de stratégies adéquates</w:t>
            </w:r>
            <w:r w:rsidR="007E33F7" w:rsidRPr="0080381B">
              <w:rPr>
                <w:rStyle w:val="Appelnotedebasdep"/>
                <w:rFonts w:ascii="Arial Narrow" w:hAnsi="Arial Narrow"/>
                <w:color w:val="244061"/>
                <w:sz w:val="2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12CD6" w:rsidRPr="007E33F7" w:rsidRDefault="00312CD6" w:rsidP="0080381B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  <w:sz w:val="24"/>
              </w:rPr>
            </w:pPr>
            <w:r w:rsidRPr="007E33F7">
              <w:rPr>
                <w:rFonts w:ascii="Arial Narrow" w:hAnsi="Arial Narrow"/>
                <w:b/>
                <w:sz w:val="24"/>
                <w:szCs w:val="32"/>
              </w:rPr>
              <w:t>Utilisation de repères culturels</w:t>
            </w:r>
            <w:r w:rsidR="0080381B" w:rsidRPr="0080381B">
              <w:rPr>
                <w:rFonts w:ascii="Arial Narrow" w:hAnsi="Arial Narrow"/>
                <w:sz w:val="22"/>
                <w:szCs w:val="32"/>
              </w:rPr>
              <w:t>*</w:t>
            </w:r>
          </w:p>
        </w:tc>
      </w:tr>
      <w:tr w:rsidR="00312CD6">
        <w:trPr>
          <w:trHeight w:val="5233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F7" w:rsidRPr="00654C54" w:rsidRDefault="002D03F7" w:rsidP="002D03F7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Bookman Old Style" w:hAnsi="Bookman Old Style"/>
                <w:color w:val="244061"/>
                <w:sz w:val="22"/>
              </w:rPr>
            </w:pPr>
            <w:r>
              <w:rPr>
                <w:rFonts w:ascii="Arial Narrow" w:hAnsi="Arial Narrow"/>
                <w:sz w:val="22"/>
              </w:rPr>
              <w:t>Recours</w:t>
            </w:r>
            <w:r w:rsidRPr="00654C54">
              <w:rPr>
                <w:rFonts w:ascii="Arial Narrow" w:hAnsi="Arial Narrow"/>
                <w:sz w:val="22"/>
              </w:rPr>
              <w:t xml:space="preserve"> à des réactions verbales et non verbales</w:t>
            </w:r>
            <w:r w:rsidRPr="00654C54">
              <w:rPr>
                <w:rFonts w:ascii="Bookman Old Style" w:hAnsi="Bookman Old Style"/>
                <w:color w:val="244061"/>
                <w:sz w:val="22"/>
              </w:rPr>
              <w:t xml:space="preserve"> </w:t>
            </w:r>
          </w:p>
          <w:p w:rsidR="002D03F7" w:rsidRDefault="002D03F7" w:rsidP="002D03F7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Adaptation du message en fonction de l’interlocuteur et du contexte</w:t>
            </w:r>
          </w:p>
          <w:p w:rsidR="002D03F7" w:rsidRPr="00654C54" w:rsidRDefault="002D03F7" w:rsidP="002D03F7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Apport d’idées en français lors de l’échange </w:t>
            </w:r>
          </w:p>
          <w:p w:rsidR="002D03F7" w:rsidRPr="00755604" w:rsidRDefault="002D03F7" w:rsidP="002D03F7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Bookman Old Style" w:hAnsi="Bookman Old Style"/>
                <w:color w:val="244061"/>
                <w:sz w:val="22"/>
              </w:rPr>
            </w:pPr>
            <w:r>
              <w:rPr>
                <w:rFonts w:ascii="Arial Narrow" w:hAnsi="Arial Narrow"/>
                <w:bCs/>
                <w:sz w:val="22"/>
              </w:rPr>
              <w:t>Cohérence et pertinence du message</w:t>
            </w:r>
          </w:p>
          <w:p w:rsidR="002D03F7" w:rsidRPr="00654C54" w:rsidRDefault="002D03F7" w:rsidP="002D03F7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Bookman Old Style" w:hAnsi="Bookman Old Style"/>
                <w:color w:val="244061"/>
                <w:sz w:val="22"/>
              </w:rPr>
            </w:pPr>
            <w:r>
              <w:rPr>
                <w:rFonts w:ascii="Arial Narrow" w:hAnsi="Arial Narrow"/>
                <w:bCs/>
                <w:sz w:val="22"/>
              </w:rPr>
              <w:t xml:space="preserve">Engagement </w:t>
            </w:r>
            <w:r w:rsidRPr="00654C54">
              <w:rPr>
                <w:rFonts w:ascii="Arial Narrow" w:hAnsi="Arial Narrow"/>
                <w:bCs/>
                <w:sz w:val="22"/>
              </w:rPr>
              <w:t>dans l’interaction </w:t>
            </w:r>
            <w:r w:rsidRPr="00654C54">
              <w:rPr>
                <w:rFonts w:ascii="Bookman Old Style" w:hAnsi="Bookman Old Style"/>
                <w:color w:val="244061"/>
                <w:sz w:val="22"/>
              </w:rPr>
              <w:t xml:space="preserve"> </w:t>
            </w:r>
          </w:p>
          <w:p w:rsidR="002D03F7" w:rsidRPr="00755604" w:rsidRDefault="002D03F7" w:rsidP="002D03F7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  <w:r>
              <w:rPr>
                <w:rFonts w:ascii="Arial Narrow" w:hAnsi="Arial Narrow"/>
                <w:bCs/>
                <w:sz w:val="22"/>
              </w:rPr>
              <w:t>Aisance à t</w:t>
            </w:r>
            <w:r w:rsidRPr="00755604">
              <w:rPr>
                <w:rFonts w:ascii="Arial Narrow" w:hAnsi="Arial Narrow"/>
                <w:bCs/>
                <w:sz w:val="22"/>
              </w:rPr>
              <w:t>ransmettre le message</w:t>
            </w:r>
            <w:r>
              <w:rPr>
                <w:rFonts w:ascii="Arial Narrow" w:hAnsi="Arial Narrow"/>
                <w:bCs/>
                <w:sz w:val="22"/>
              </w:rPr>
              <w:t xml:space="preserve"> </w:t>
            </w:r>
          </w:p>
          <w:p w:rsidR="00312CD6" w:rsidRPr="00654C54" w:rsidRDefault="00312CD6" w:rsidP="00367235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60" w:rsidRPr="00654C54" w:rsidRDefault="00EC0160" w:rsidP="00EC0160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Utilisation d’</w:t>
            </w:r>
            <w:r w:rsidRPr="00654C54">
              <w:rPr>
                <w:rFonts w:ascii="Arial Narrow" w:hAnsi="Arial Narrow"/>
                <w:sz w:val="22"/>
              </w:rPr>
              <w:t xml:space="preserve">un vocabulaire </w:t>
            </w:r>
            <w:r>
              <w:rPr>
                <w:rFonts w:ascii="Arial Narrow" w:hAnsi="Arial Narrow"/>
                <w:sz w:val="22"/>
              </w:rPr>
              <w:t>lié au sujet ou à la situation</w:t>
            </w:r>
          </w:p>
          <w:p w:rsidR="00EC0160" w:rsidRPr="00654C54" w:rsidRDefault="00EC0160" w:rsidP="00EC0160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Formulation de </w:t>
            </w:r>
            <w:r w:rsidRPr="00654C54">
              <w:rPr>
                <w:rFonts w:ascii="Arial Narrow" w:hAnsi="Arial Narrow"/>
                <w:sz w:val="22"/>
              </w:rPr>
              <w:t xml:space="preserve">phrases respectant la syntaxe </w:t>
            </w:r>
          </w:p>
          <w:p w:rsidR="00EC0160" w:rsidRPr="00654C54" w:rsidRDefault="00EC0160" w:rsidP="00EC0160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bCs/>
                <w:sz w:val="22"/>
              </w:rPr>
              <w:t>Respect</w:t>
            </w:r>
            <w:r>
              <w:rPr>
                <w:rFonts w:ascii="Arial Narrow" w:hAnsi="Arial Narrow"/>
                <w:bCs/>
                <w:sz w:val="22"/>
              </w:rPr>
              <w:t xml:space="preserve"> de </w:t>
            </w:r>
            <w:r w:rsidRPr="00654C54">
              <w:rPr>
                <w:rFonts w:ascii="Arial Narrow" w:hAnsi="Arial Narrow"/>
                <w:bCs/>
                <w:sz w:val="22"/>
              </w:rPr>
              <w:t xml:space="preserve">règles phonétiques </w:t>
            </w:r>
          </w:p>
          <w:p w:rsidR="00EC0160" w:rsidRPr="00654C54" w:rsidRDefault="00EC0160" w:rsidP="00EC0160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bCs/>
                <w:sz w:val="22"/>
              </w:rPr>
              <w:t>Respect</w:t>
            </w:r>
            <w:r>
              <w:rPr>
                <w:rFonts w:ascii="Arial Narrow" w:hAnsi="Arial Narrow"/>
                <w:bCs/>
                <w:sz w:val="22"/>
              </w:rPr>
              <w:t xml:space="preserve"> de</w:t>
            </w:r>
            <w:r w:rsidRPr="00654C54">
              <w:rPr>
                <w:rFonts w:ascii="Arial Narrow" w:hAnsi="Arial Narrow"/>
                <w:bCs/>
                <w:sz w:val="22"/>
              </w:rPr>
              <w:t xml:space="preserve"> règles d’accord</w:t>
            </w:r>
            <w:r w:rsidRPr="00654C54">
              <w:rPr>
                <w:rFonts w:ascii="Arial Narrow" w:hAnsi="Arial Narrow"/>
                <w:sz w:val="22"/>
              </w:rPr>
              <w:t xml:space="preserve"> </w:t>
            </w:r>
          </w:p>
          <w:p w:rsidR="00EC0160" w:rsidRDefault="00EC0160" w:rsidP="00EC0160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  <w:r w:rsidRPr="00654C54">
              <w:rPr>
                <w:rFonts w:ascii="Arial Narrow" w:hAnsi="Arial Narrow"/>
                <w:bCs/>
                <w:sz w:val="22"/>
              </w:rPr>
              <w:t>Recour</w:t>
            </w:r>
            <w:r>
              <w:rPr>
                <w:rFonts w:ascii="Arial Narrow" w:hAnsi="Arial Narrow"/>
                <w:bCs/>
                <w:sz w:val="22"/>
              </w:rPr>
              <w:t>s</w:t>
            </w:r>
            <w:r w:rsidRPr="00654C54">
              <w:rPr>
                <w:rFonts w:ascii="Arial Narrow" w:hAnsi="Arial Narrow"/>
                <w:bCs/>
                <w:sz w:val="22"/>
              </w:rPr>
              <w:t xml:space="preserve"> à des connaissances sociolinguistiques</w:t>
            </w:r>
            <w:r w:rsidRPr="00654C54">
              <w:rPr>
                <w:rFonts w:ascii="Arial Narrow" w:hAnsi="Arial Narrow"/>
                <w:sz w:val="22"/>
              </w:rPr>
              <w:t xml:space="preserve"> </w:t>
            </w:r>
          </w:p>
          <w:p w:rsidR="00312CD6" w:rsidRPr="00654C54" w:rsidRDefault="00312CD6" w:rsidP="00367235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60" w:rsidRDefault="00EC0160" w:rsidP="00EC0160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Recours à des stratégies d’interaction, de compréhension et d’autoévaluation</w:t>
            </w:r>
          </w:p>
          <w:p w:rsidR="00EC0160" w:rsidRDefault="00EC0160" w:rsidP="00EC0160">
            <w:pPr>
              <w:pStyle w:val="Paragraphedeliste"/>
              <w:spacing w:before="60" w:after="60"/>
              <w:ind w:left="284"/>
              <w:contextualSpacing w:val="0"/>
              <w:rPr>
                <w:rFonts w:ascii="Arial Narrow" w:hAnsi="Arial Narrow"/>
                <w:sz w:val="22"/>
              </w:rPr>
            </w:pPr>
          </w:p>
          <w:p w:rsidR="00EC0160" w:rsidRPr="00F06A20" w:rsidRDefault="00EC0160" w:rsidP="00EC0160">
            <w:pPr>
              <w:spacing w:before="60" w:after="60"/>
              <w:rPr>
                <w:rFonts w:ascii="Arial Narrow" w:hAnsi="Arial Narrow"/>
                <w:sz w:val="22"/>
                <w:u w:val="single"/>
              </w:rPr>
            </w:pPr>
            <w:r w:rsidRPr="00F06A20">
              <w:rPr>
                <w:rFonts w:ascii="Arial Narrow" w:hAnsi="Arial Narrow"/>
                <w:sz w:val="22"/>
                <w:u w:val="single"/>
              </w:rPr>
              <w:t>Tableau synthèse : Mes stratégies d</w:t>
            </w:r>
            <w:r>
              <w:rPr>
                <w:rFonts w:ascii="Arial Narrow" w:hAnsi="Arial Narrow"/>
                <w:sz w:val="22"/>
                <w:u w:val="single"/>
              </w:rPr>
              <w:t>’</w:t>
            </w:r>
            <w:r w:rsidRPr="00F06A20">
              <w:rPr>
                <w:rFonts w:ascii="Arial Narrow" w:hAnsi="Arial Narrow"/>
                <w:sz w:val="22"/>
                <w:u w:val="single"/>
              </w:rPr>
              <w:t>interaction</w:t>
            </w:r>
          </w:p>
          <w:p w:rsidR="00312CD6" w:rsidRPr="00654C54" w:rsidRDefault="00312CD6" w:rsidP="00367235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60" w:rsidRPr="004D279F" w:rsidRDefault="00EC0160" w:rsidP="00EC0160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4D279F">
              <w:rPr>
                <w:rFonts w:ascii="Arial Narrow" w:hAnsi="Arial Narrow"/>
                <w:sz w:val="22"/>
              </w:rPr>
              <w:t>Expr</w:t>
            </w:r>
            <w:r>
              <w:rPr>
                <w:rFonts w:ascii="Arial Narrow" w:hAnsi="Arial Narrow"/>
                <w:sz w:val="22"/>
              </w:rPr>
              <w:t>ession d’</w:t>
            </w:r>
            <w:r w:rsidRPr="004D279F">
              <w:rPr>
                <w:rFonts w:ascii="Arial Narrow" w:hAnsi="Arial Narrow"/>
                <w:sz w:val="22"/>
              </w:rPr>
              <w:t xml:space="preserve">idées liées aux célébrations et aux </w:t>
            </w:r>
            <w:r>
              <w:rPr>
                <w:rFonts w:ascii="Arial Narrow" w:hAnsi="Arial Narrow"/>
                <w:sz w:val="22"/>
              </w:rPr>
              <w:t>produits culturels francophones</w:t>
            </w:r>
          </w:p>
          <w:p w:rsidR="00312CD6" w:rsidRPr="00EC0160" w:rsidRDefault="00EC0160" w:rsidP="00EC0160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  <w:r w:rsidRPr="004D279F">
              <w:rPr>
                <w:rFonts w:ascii="Arial Narrow" w:hAnsi="Arial Narrow"/>
                <w:sz w:val="22"/>
              </w:rPr>
              <w:t>Appréci</w:t>
            </w:r>
            <w:r>
              <w:rPr>
                <w:rFonts w:ascii="Arial Narrow" w:hAnsi="Arial Narrow"/>
                <w:sz w:val="22"/>
              </w:rPr>
              <w:t>ation</w:t>
            </w:r>
            <w:r w:rsidRPr="004D279F">
              <w:rPr>
                <w:rFonts w:ascii="Arial Narrow" w:hAnsi="Arial Narrow"/>
                <w:sz w:val="22"/>
              </w:rPr>
              <w:t xml:space="preserve"> de produits culturels francophones</w:t>
            </w:r>
          </w:p>
          <w:p w:rsidR="00312CD6" w:rsidRPr="00654C54" w:rsidRDefault="00312CD6" w:rsidP="00367235">
            <w:pPr>
              <w:pStyle w:val="Paragraphedeliste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</w:p>
        </w:tc>
      </w:tr>
    </w:tbl>
    <w:p w:rsidR="007E33F7" w:rsidRDefault="007E33F7" w:rsidP="007E33F7">
      <w:pPr>
        <w:rPr>
          <w:rFonts w:ascii="Arial Narrow" w:hAnsi="Arial Narrow"/>
          <w:b/>
          <w:color w:val="244061"/>
          <w:sz w:val="18"/>
          <w:szCs w:val="40"/>
        </w:rPr>
      </w:pPr>
    </w:p>
    <w:p w:rsidR="00312CD6" w:rsidRPr="00A24939" w:rsidRDefault="00312CD6" w:rsidP="007E33F7">
      <w:pPr>
        <w:rPr>
          <w:rFonts w:ascii="Arial Narrow" w:hAnsi="Arial Narrow"/>
          <w:b/>
          <w:color w:val="244061"/>
          <w:sz w:val="18"/>
          <w:szCs w:val="40"/>
        </w:rPr>
        <w:sectPr w:rsidR="00312CD6" w:rsidRPr="00A24939">
          <w:footerReference w:type="default" r:id="rId9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312CD6" w:rsidRPr="00401B4C" w:rsidRDefault="00312CD6" w:rsidP="00312CD6">
      <w:pPr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2060672" behindDoc="0" locked="0" layoutInCell="1" allowOverlap="1">
            <wp:simplePos x="0" y="0"/>
            <wp:positionH relativeFrom="column">
              <wp:posOffset>4803140</wp:posOffset>
            </wp:positionH>
            <wp:positionV relativeFrom="paragraph">
              <wp:posOffset>-62230</wp:posOffset>
            </wp:positionV>
            <wp:extent cx="1539240" cy="701040"/>
            <wp:effectExtent l="25400" t="0" r="10160" b="0"/>
            <wp:wrapNone/>
            <wp:docPr id="43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2CD6" w:rsidRPr="004257DD" w:rsidRDefault="00312CD6" w:rsidP="00312CD6">
      <w:pPr>
        <w:pBdr>
          <w:top w:val="single" w:sz="48" w:space="0" w:color="B8CCE4"/>
          <w:bottom w:val="single" w:sz="48" w:space="1" w:color="B8CCE4"/>
        </w:pBdr>
        <w:ind w:firstLine="1758"/>
        <w:rPr>
          <w:rFonts w:ascii="Bookman Old Style" w:hAnsi="Bookman Old Style"/>
          <w:color w:val="244061"/>
          <w:sz w:val="32"/>
        </w:rPr>
      </w:pPr>
      <w:r w:rsidRPr="004257DD">
        <w:rPr>
          <w:rFonts w:ascii="Bookman Old Style" w:hAnsi="Bookman Old Style"/>
          <w:b/>
          <w:color w:val="244061"/>
          <w:sz w:val="32"/>
        </w:rPr>
        <w:t>Portrait d’un élève</w:t>
      </w:r>
      <w:r w:rsidR="0066066C">
        <w:rPr>
          <w:rFonts w:ascii="Bookman Old Style" w:hAnsi="Bookman Old Style"/>
          <w:b/>
          <w:color w:val="244061"/>
          <w:sz w:val="32"/>
        </w:rPr>
        <w:t> :</w:t>
      </w:r>
      <w:r w:rsidRPr="004257DD">
        <w:rPr>
          <w:rFonts w:ascii="Bookman Old Style" w:hAnsi="Bookman Old Style"/>
          <w:b/>
          <w:color w:val="244061"/>
          <w:sz w:val="32"/>
        </w:rPr>
        <w:t xml:space="preserve"> interaction</w:t>
      </w:r>
    </w:p>
    <w:p w:rsidR="00312CD6" w:rsidRPr="000B1F7C" w:rsidRDefault="00312CD6" w:rsidP="00312CD6">
      <w:pPr>
        <w:tabs>
          <w:tab w:val="right" w:leader="underscore" w:pos="8364"/>
        </w:tabs>
        <w:spacing w:before="240" w:after="120"/>
        <w:rPr>
          <w:rFonts w:ascii="Arial Narrow" w:hAnsi="Arial Narrow"/>
          <w:szCs w:val="28"/>
        </w:rPr>
      </w:pPr>
      <w:r w:rsidRPr="000B1F7C">
        <w:rPr>
          <w:rFonts w:ascii="Arial Narrow" w:hAnsi="Arial Narrow"/>
          <w:szCs w:val="28"/>
        </w:rPr>
        <w:t xml:space="preserve">Nom : </w:t>
      </w:r>
      <w:r w:rsidRPr="000B1F7C">
        <w:rPr>
          <w:rFonts w:ascii="Arial Narrow" w:hAnsi="Arial Narrow"/>
          <w:sz w:val="20"/>
          <w:szCs w:val="28"/>
        </w:rPr>
        <w:tab/>
      </w:r>
    </w:p>
    <w:p w:rsidR="00312CD6" w:rsidRPr="00AC20EC" w:rsidRDefault="00312CD6" w:rsidP="00312CD6">
      <w:pPr>
        <w:spacing w:before="120" w:after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312CD6" w:rsidRDefault="00312CD6" w:rsidP="00367235">
      <w:pPr>
        <w:pStyle w:val="Paragraphedeliste"/>
        <w:numPr>
          <w:ilvl w:val="0"/>
          <w:numId w:val="10"/>
        </w:numPr>
        <w:ind w:left="340" w:hanging="340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0B1F7C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 xml:space="preserve">) les éléments à observer afin de déterminer le portrait de l’élève en </w:t>
      </w:r>
      <w:r w:rsidR="0066066C">
        <w:rPr>
          <w:rFonts w:ascii="Arial Narrow" w:hAnsi="Arial Narrow"/>
          <w:szCs w:val="22"/>
        </w:rPr>
        <w:t>ce qui concerne l’</w:t>
      </w:r>
      <w:r w:rsidRPr="00B82E9F">
        <w:rPr>
          <w:rFonts w:ascii="Arial Narrow" w:hAnsi="Arial Narrow"/>
          <w:szCs w:val="22"/>
        </w:rPr>
        <w:t xml:space="preserve">interaction.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Pr="00B82E9F">
        <w:rPr>
          <w:rFonts w:ascii="Arial Narrow" w:hAnsi="Arial Narrow"/>
          <w:szCs w:val="22"/>
        </w:rPr>
        <w:t>,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312CD6" w:rsidRPr="00B82E9F" w:rsidRDefault="00312CD6" w:rsidP="00367235">
      <w:pPr>
        <w:pStyle w:val="Paragraphedeliste"/>
        <w:numPr>
          <w:ilvl w:val="0"/>
          <w:numId w:val="10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80381B" w:rsidRPr="0080381B" w:rsidRDefault="00312CD6" w:rsidP="00367235">
      <w:pPr>
        <w:pStyle w:val="Paragraphedeliste"/>
        <w:numPr>
          <w:ilvl w:val="0"/>
          <w:numId w:val="10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qu’il a à relever et amenez-le à trouver des stratégies pour s’améliorer.</w:t>
      </w:r>
      <w:r w:rsidRPr="00B82E9F">
        <w:rPr>
          <w:rFonts w:ascii="Arial Narrow" w:hAnsi="Arial Narrow"/>
          <w:b/>
        </w:rPr>
        <w:t xml:space="preserve"> </w:t>
      </w:r>
    </w:p>
    <w:p w:rsidR="004C74D4" w:rsidRPr="004C74D4" w:rsidRDefault="004C74D4" w:rsidP="004C74D4">
      <w:pPr>
        <w:spacing w:after="40"/>
        <w:ind w:left="360"/>
        <w:jc w:val="center"/>
        <w:rPr>
          <w:rFonts w:ascii="Arial Black" w:hAnsi="Arial Black"/>
          <w:sz w:val="28"/>
          <w:szCs w:val="36"/>
        </w:rPr>
      </w:pPr>
      <w:r w:rsidRPr="004C74D4">
        <w:rPr>
          <w:rFonts w:ascii="Arial Black" w:hAnsi="Arial Black"/>
          <w:sz w:val="28"/>
          <w:szCs w:val="36"/>
        </w:rPr>
        <w:t>Critères d’évaluation</w:t>
      </w:r>
    </w:p>
    <w:tbl>
      <w:tblPr>
        <w:tblStyle w:val="Grilledutableau"/>
        <w:tblW w:w="10173" w:type="dxa"/>
        <w:tblLook w:val="04A0"/>
      </w:tblPr>
      <w:tblGrid>
        <w:gridCol w:w="3172"/>
        <w:gridCol w:w="3173"/>
        <w:gridCol w:w="3828"/>
      </w:tblGrid>
      <w:tr w:rsidR="004C74D4">
        <w:tc>
          <w:tcPr>
            <w:tcW w:w="3172" w:type="dxa"/>
            <w:shd w:val="clear" w:color="auto" w:fill="DBE5F1" w:themeFill="accent1" w:themeFillTint="33"/>
            <w:vAlign w:val="center"/>
          </w:tcPr>
          <w:p w:rsidR="004C74D4" w:rsidRPr="009B7FD3" w:rsidRDefault="004C74D4" w:rsidP="007F61E1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la communication d’idées liées aux propos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de l’interlocuteur</w:t>
            </w:r>
          </w:p>
        </w:tc>
        <w:tc>
          <w:tcPr>
            <w:tcW w:w="3173" w:type="dxa"/>
            <w:shd w:val="clear" w:color="auto" w:fill="DBE5F1" w:themeFill="accent1" w:themeFillTint="33"/>
            <w:vAlign w:val="center"/>
          </w:tcPr>
          <w:p w:rsidR="004C74D4" w:rsidRPr="00997209" w:rsidRDefault="004C74D4" w:rsidP="007F61E1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et de la communication</w:t>
            </w:r>
          </w:p>
        </w:tc>
        <w:tc>
          <w:tcPr>
            <w:tcW w:w="3828" w:type="dxa"/>
            <w:shd w:val="clear" w:color="auto" w:fill="DBE5F1" w:themeFill="accent1" w:themeFillTint="33"/>
            <w:vAlign w:val="center"/>
          </w:tcPr>
          <w:p w:rsidR="004C74D4" w:rsidRPr="00997209" w:rsidRDefault="004C74D4" w:rsidP="007F61E1">
            <w:pPr>
              <w:tabs>
                <w:tab w:val="right" w:leader="underscore" w:pos="6946"/>
              </w:tabs>
              <w:spacing w:before="40" w:after="40"/>
              <w:jc w:val="center"/>
              <w:rPr>
                <w:rFonts w:ascii="Arial Narrow" w:hAnsi="Arial Narrow"/>
                <w:b/>
                <w:sz w:val="28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Utilisation de stratégies adéquates</w:t>
            </w:r>
            <w:r w:rsidRPr="004C74D4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2"/>
              <w:t>*</w:t>
            </w:r>
          </w:p>
        </w:tc>
      </w:tr>
      <w:tr w:rsidR="004C74D4">
        <w:tc>
          <w:tcPr>
            <w:tcW w:w="3172" w:type="dxa"/>
            <w:tcBorders>
              <w:bottom w:val="single" w:sz="4" w:space="0" w:color="000000"/>
            </w:tcBorders>
          </w:tcPr>
          <w:p w:rsidR="004C74D4" w:rsidRPr="00D54809" w:rsidRDefault="004C74D4" w:rsidP="007F61E1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D54809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Recour</w:t>
            </w:r>
            <w:r>
              <w:rPr>
                <w:rFonts w:ascii="Arial Narrow" w:hAnsi="Arial Narrow"/>
                <w:sz w:val="22"/>
              </w:rPr>
              <w:t>s</w:t>
            </w:r>
            <w:r w:rsidRPr="00D54809">
              <w:rPr>
                <w:rFonts w:ascii="Arial Narrow" w:hAnsi="Arial Narrow"/>
                <w:sz w:val="22"/>
              </w:rPr>
              <w:t xml:space="preserve"> à des réactions verbales et non verbales</w:t>
            </w:r>
          </w:p>
          <w:p w:rsidR="004C74D4" w:rsidRPr="00D54809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Adaptation du message en fonction de l</w:t>
            </w:r>
            <w:r>
              <w:rPr>
                <w:rFonts w:ascii="Arial Narrow" w:hAnsi="Arial Narrow"/>
                <w:sz w:val="22"/>
              </w:rPr>
              <w:t>’</w:t>
            </w:r>
            <w:r w:rsidRPr="00D54809">
              <w:rPr>
                <w:rFonts w:ascii="Arial Narrow" w:hAnsi="Arial Narrow"/>
                <w:sz w:val="22"/>
              </w:rPr>
              <w:t>interlocuteur et du contexte</w:t>
            </w:r>
          </w:p>
          <w:p w:rsidR="004C74D4" w:rsidRPr="00D54809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Apport d</w:t>
            </w:r>
            <w:r>
              <w:rPr>
                <w:rFonts w:ascii="Arial Narrow" w:hAnsi="Arial Narrow"/>
                <w:sz w:val="22"/>
              </w:rPr>
              <w:t>’</w:t>
            </w:r>
            <w:r w:rsidRPr="00D54809">
              <w:rPr>
                <w:rFonts w:ascii="Arial Narrow" w:hAnsi="Arial Narrow"/>
                <w:sz w:val="22"/>
              </w:rPr>
              <w:t>idée</w:t>
            </w:r>
            <w:r>
              <w:rPr>
                <w:rFonts w:ascii="Arial Narrow" w:hAnsi="Arial Narrow"/>
                <w:sz w:val="22"/>
              </w:rPr>
              <w:t>s en français lors de l’échange</w:t>
            </w:r>
          </w:p>
          <w:p w:rsidR="004C74D4" w:rsidRPr="00D54809" w:rsidRDefault="004C74D4" w:rsidP="007F61E1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b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Cohérence et pertinence du message</w:t>
            </w:r>
          </w:p>
          <w:p w:rsidR="004C74D4" w:rsidRPr="00724B96" w:rsidRDefault="004C74D4" w:rsidP="007F61E1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Engagement dans l’interaction</w:t>
            </w:r>
          </w:p>
          <w:p w:rsidR="004C74D4" w:rsidRPr="005E46B5" w:rsidRDefault="004C74D4" w:rsidP="007F61E1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b/>
                <w:color w:val="244061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 w:rsidRPr="005E46B5">
              <w:rPr>
                <w:rFonts w:ascii="Arial Narrow" w:hAnsi="Arial Narrow"/>
                <w:sz w:val="36"/>
              </w:rPr>
              <w:t xml:space="preserve"> </w:t>
            </w:r>
            <w:r w:rsidRPr="009F207D">
              <w:rPr>
                <w:rFonts w:ascii="Arial Narrow" w:hAnsi="Arial Narrow"/>
                <w:bCs/>
                <w:sz w:val="22"/>
              </w:rPr>
              <w:t>Aisance à transmettre le message</w:t>
            </w:r>
          </w:p>
        </w:tc>
        <w:tc>
          <w:tcPr>
            <w:tcW w:w="3173" w:type="dxa"/>
            <w:tcBorders>
              <w:bottom w:val="single" w:sz="4" w:space="0" w:color="000000"/>
            </w:tcBorders>
          </w:tcPr>
          <w:p w:rsidR="004C74D4" w:rsidRPr="00D54809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position w:val="-6"/>
                <w:sz w:val="36"/>
                <w:szCs w:val="36"/>
              </w:rPr>
              <w:sym w:font="Wingdings" w:char="F0A1"/>
            </w:r>
            <w:r w:rsidRPr="000213B8">
              <w:rPr>
                <w:rFonts w:ascii="Arial Narrow" w:hAnsi="Arial Narrow"/>
                <w:sz w:val="36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</w:rPr>
              <w:t>Respect de règles phonétiques</w:t>
            </w:r>
          </w:p>
          <w:p w:rsidR="004C74D4" w:rsidRPr="00D54809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Formulation de phrases respectant la syntaxe</w:t>
            </w:r>
          </w:p>
          <w:p w:rsidR="004C74D4" w:rsidRPr="00D54809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bCs/>
                <w:sz w:val="22"/>
              </w:rPr>
              <w:t>Respect de règles d</w:t>
            </w:r>
            <w:r>
              <w:rPr>
                <w:rFonts w:ascii="Arial Narrow" w:hAnsi="Arial Narrow"/>
                <w:bCs/>
                <w:sz w:val="22"/>
              </w:rPr>
              <w:t>’</w:t>
            </w:r>
            <w:r w:rsidRPr="00D54809">
              <w:rPr>
                <w:rFonts w:ascii="Arial Narrow" w:hAnsi="Arial Narrow"/>
                <w:bCs/>
                <w:sz w:val="22"/>
              </w:rPr>
              <w:t>accord</w:t>
            </w:r>
          </w:p>
          <w:p w:rsidR="004C74D4" w:rsidRPr="00D54809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Utilisation d</w:t>
            </w:r>
            <w:r>
              <w:rPr>
                <w:rFonts w:ascii="Arial Narrow" w:hAnsi="Arial Narrow"/>
                <w:sz w:val="22"/>
              </w:rPr>
              <w:t>’</w:t>
            </w:r>
            <w:r w:rsidRPr="00D54809">
              <w:rPr>
                <w:rFonts w:ascii="Arial Narrow" w:hAnsi="Arial Narrow"/>
                <w:sz w:val="22"/>
              </w:rPr>
              <w:t>un vocabulaire lié au sujet ou à la situation</w:t>
            </w:r>
          </w:p>
          <w:p w:rsidR="004C74D4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bCs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bCs/>
                <w:sz w:val="22"/>
              </w:rPr>
              <w:t>Recours à des connaissances sociolinguistiques</w:t>
            </w:r>
          </w:p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:rsidR="004C74D4" w:rsidRPr="00C86F0E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Adopter une attitude d</w:t>
            </w:r>
            <w:r>
              <w:rPr>
                <w:rFonts w:ascii="Arial Narrow" w:hAnsi="Arial Narrow"/>
                <w:sz w:val="22"/>
              </w:rPr>
              <w:t>’</w:t>
            </w:r>
            <w:r w:rsidRPr="00C86F0E">
              <w:rPr>
                <w:rFonts w:ascii="Arial Narrow" w:hAnsi="Arial Narrow"/>
                <w:sz w:val="22"/>
              </w:rPr>
              <w:t>ouverture</w:t>
            </w:r>
          </w:p>
          <w:p w:rsidR="004C74D4" w:rsidRPr="00C86F0E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Écouter</w:t>
            </w:r>
            <w:r>
              <w:rPr>
                <w:rFonts w:ascii="Arial Narrow" w:hAnsi="Arial Narrow"/>
                <w:sz w:val="22"/>
              </w:rPr>
              <w:t xml:space="preserve"> ou échanger des messages</w:t>
            </w:r>
          </w:p>
          <w:p w:rsidR="004C74D4" w:rsidRPr="00C86F0E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Utiliser le langage non verbal</w:t>
            </w:r>
          </w:p>
          <w:p w:rsidR="004C74D4" w:rsidRPr="00C86F0E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Réutiliser des mots ou des idées</w:t>
            </w:r>
          </w:p>
          <w:p w:rsidR="004C74D4" w:rsidRPr="00C86F0E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Utiliser des ressources</w:t>
            </w:r>
          </w:p>
          <w:p w:rsidR="004C74D4" w:rsidRPr="00C86F0E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Chercher le sens du message</w:t>
            </w:r>
          </w:p>
          <w:p w:rsidR="004C74D4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Demander de l</w:t>
            </w:r>
            <w:r>
              <w:rPr>
                <w:rFonts w:ascii="Arial Narrow" w:hAnsi="Arial Narrow"/>
                <w:sz w:val="22"/>
              </w:rPr>
              <w:t>’</w:t>
            </w:r>
            <w:r w:rsidRPr="00C86F0E">
              <w:rPr>
                <w:rFonts w:ascii="Arial Narrow" w:hAnsi="Arial Narrow"/>
                <w:sz w:val="22"/>
              </w:rPr>
              <w:t>aide ou aider un pair</w:t>
            </w:r>
          </w:p>
          <w:p w:rsidR="004C74D4" w:rsidRPr="00C86F0E" w:rsidRDefault="004C74D4" w:rsidP="004C74D4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Solliciter la participation d’un pair</w:t>
            </w:r>
          </w:p>
          <w:p w:rsidR="004C74D4" w:rsidRPr="00C86F0E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Se questionner et p</w:t>
            </w:r>
            <w:r w:rsidRPr="00C86F0E">
              <w:rPr>
                <w:rFonts w:ascii="Arial Narrow" w:hAnsi="Arial Narrow"/>
                <w:sz w:val="22"/>
              </w:rPr>
              <w:t>oser des questions</w:t>
            </w:r>
          </w:p>
          <w:p w:rsidR="004C74D4" w:rsidRPr="00C86F0E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Visualiser des images dans m</w:t>
            </w:r>
            <w:r w:rsidRPr="00C86F0E">
              <w:rPr>
                <w:rFonts w:ascii="Arial Narrow" w:hAnsi="Arial Narrow"/>
                <w:sz w:val="22"/>
              </w:rPr>
              <w:t>a tête</w:t>
            </w:r>
          </w:p>
          <w:p w:rsidR="004C74D4" w:rsidRPr="00C86F0E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Faire des liens</w:t>
            </w:r>
          </w:p>
          <w:p w:rsidR="004C74D4" w:rsidRDefault="004C74D4" w:rsidP="007F61E1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8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 xml:space="preserve">Résumer le message </w:t>
            </w:r>
            <w:r>
              <w:rPr>
                <w:rFonts w:ascii="Arial Narrow" w:hAnsi="Arial Narrow"/>
                <w:sz w:val="22"/>
              </w:rPr>
              <w:t>dans m</w:t>
            </w:r>
            <w:r w:rsidRPr="00C86F0E">
              <w:rPr>
                <w:rFonts w:ascii="Arial Narrow" w:hAnsi="Arial Narrow"/>
                <w:sz w:val="22"/>
              </w:rPr>
              <w:t>es mots</w:t>
            </w:r>
          </w:p>
        </w:tc>
      </w:tr>
      <w:tr w:rsidR="004C74D4">
        <w:tc>
          <w:tcPr>
            <w:tcW w:w="3172" w:type="dxa"/>
            <w:shd w:val="clear" w:color="auto" w:fill="DBE5F1" w:themeFill="accent1" w:themeFillTint="33"/>
            <w:vAlign w:val="center"/>
          </w:tcPr>
          <w:p w:rsidR="004C74D4" w:rsidRPr="009B7FD3" w:rsidRDefault="004C74D4" w:rsidP="007F61E1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Date</w:t>
            </w:r>
          </w:p>
        </w:tc>
        <w:tc>
          <w:tcPr>
            <w:tcW w:w="3173" w:type="dxa"/>
            <w:shd w:val="clear" w:color="auto" w:fill="DBE5F1" w:themeFill="accent1" w:themeFillTint="33"/>
            <w:vAlign w:val="center"/>
          </w:tcPr>
          <w:p w:rsidR="004C74D4" w:rsidRPr="009B7FD3" w:rsidRDefault="004C74D4" w:rsidP="007F61E1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3828" w:type="dxa"/>
            <w:shd w:val="clear" w:color="auto" w:fill="DBE5F1" w:themeFill="accent1" w:themeFillTint="33"/>
            <w:vAlign w:val="center"/>
          </w:tcPr>
          <w:p w:rsidR="004C74D4" w:rsidRPr="009B7FD3" w:rsidRDefault="004C74D4" w:rsidP="007F61E1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  <w:szCs w:val="32"/>
              </w:rPr>
              <w:t>Défi à relever pour l’élève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9B7FD3">
              <w:rPr>
                <w:rFonts w:ascii="Arial Narrow" w:hAnsi="Arial Narrow"/>
                <w:b/>
                <w:szCs w:val="32"/>
              </w:rPr>
              <w:t>ou stratégie à enseigner</w:t>
            </w:r>
          </w:p>
        </w:tc>
      </w:tr>
      <w:tr w:rsidR="004C74D4">
        <w:trPr>
          <w:trHeight w:val="907"/>
        </w:trPr>
        <w:tc>
          <w:tcPr>
            <w:tcW w:w="3172" w:type="dxa"/>
          </w:tcPr>
          <w:p w:rsidR="004C74D4" w:rsidRPr="00AB6E08" w:rsidRDefault="004C74D4" w:rsidP="007F61E1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3173" w:type="dxa"/>
          </w:tcPr>
          <w:p w:rsidR="004C74D4" w:rsidRDefault="004C74D4" w:rsidP="007F61E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3828" w:type="dxa"/>
          </w:tcPr>
          <w:p w:rsidR="004C74D4" w:rsidRDefault="004C74D4" w:rsidP="007F61E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  <w:tr w:rsidR="004C74D4">
        <w:trPr>
          <w:trHeight w:val="907"/>
        </w:trPr>
        <w:tc>
          <w:tcPr>
            <w:tcW w:w="3172" w:type="dxa"/>
          </w:tcPr>
          <w:p w:rsidR="004C74D4" w:rsidRDefault="004C74D4" w:rsidP="007F61E1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3173" w:type="dxa"/>
          </w:tcPr>
          <w:p w:rsidR="004C74D4" w:rsidRDefault="004C74D4" w:rsidP="007F61E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3828" w:type="dxa"/>
          </w:tcPr>
          <w:p w:rsidR="004C74D4" w:rsidRDefault="004C74D4" w:rsidP="007F61E1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312CD6" w:rsidRPr="00997209" w:rsidRDefault="00312CD6" w:rsidP="00312CD6">
      <w:pPr>
        <w:rPr>
          <w:rFonts w:ascii="Arial Narrow" w:hAnsi="Arial Narrow"/>
          <w:sz w:val="16"/>
        </w:rPr>
      </w:pPr>
    </w:p>
    <w:p w:rsidR="00312CD6" w:rsidRPr="00997209" w:rsidRDefault="00312CD6" w:rsidP="00312CD6">
      <w:pPr>
        <w:rPr>
          <w:rFonts w:ascii="Arial Narrow" w:hAnsi="Arial Narrow"/>
          <w:sz w:val="16"/>
        </w:rPr>
        <w:sectPr w:rsidR="00312CD6" w:rsidRPr="00997209">
          <w:footerReference w:type="default" r:id="rId10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312CD6" w:rsidRPr="002F318A" w:rsidRDefault="00312CD6" w:rsidP="00312CD6">
      <w:pPr>
        <w:jc w:val="center"/>
        <w:rPr>
          <w:rFonts w:ascii="Bookman Old Style" w:hAnsi="Bookman Old Style"/>
          <w:b/>
          <w:color w:val="244061"/>
          <w:sz w:val="8"/>
        </w:rPr>
      </w:pPr>
      <w:r>
        <w:rPr>
          <w:rFonts w:ascii="Bookman Old Style" w:hAnsi="Bookman Old Style"/>
          <w:b/>
          <w:noProof/>
          <w:color w:val="244061"/>
          <w:sz w:val="8"/>
          <w:lang w:eastAsia="fr-CA"/>
        </w:rPr>
        <w:lastRenderedPageBreak/>
        <w:drawing>
          <wp:anchor distT="0" distB="0" distL="114300" distR="114300" simplePos="0" relativeHeight="252062720" behindDoc="0" locked="0" layoutInCell="1" allowOverlap="1">
            <wp:simplePos x="0" y="0"/>
            <wp:positionH relativeFrom="column">
              <wp:posOffset>4835525</wp:posOffset>
            </wp:positionH>
            <wp:positionV relativeFrom="paragraph">
              <wp:posOffset>-60325</wp:posOffset>
            </wp:positionV>
            <wp:extent cx="1536065" cy="711200"/>
            <wp:effectExtent l="25400" t="0" r="0" b="0"/>
            <wp:wrapNone/>
            <wp:docPr id="61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2CD6" w:rsidRPr="004D11B1" w:rsidRDefault="00312CD6" w:rsidP="00312CD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28"/>
        </w:rPr>
      </w:pPr>
      <w:r w:rsidRPr="004D11B1">
        <w:rPr>
          <w:rFonts w:ascii="Bookman Old Style" w:hAnsi="Bookman Old Style"/>
          <w:b/>
          <w:color w:val="244061"/>
          <w:sz w:val="32"/>
          <w:szCs w:val="28"/>
        </w:rPr>
        <w:t xml:space="preserve">Portrait de classe : </w:t>
      </w:r>
      <w:r w:rsidR="004D11B1">
        <w:rPr>
          <w:rFonts w:ascii="Bookman Old Style" w:hAnsi="Bookman Old Style"/>
          <w:b/>
          <w:color w:val="244061"/>
          <w:sz w:val="32"/>
          <w:szCs w:val="28"/>
        </w:rPr>
        <w:br/>
      </w:r>
      <w:r w:rsidRPr="004D11B1">
        <w:rPr>
          <w:rFonts w:ascii="Bookman Old Style" w:hAnsi="Bookman Old Style"/>
          <w:b/>
          <w:color w:val="244061"/>
          <w:sz w:val="32"/>
          <w:szCs w:val="28"/>
        </w:rPr>
        <w:t>efficacité de la communication</w:t>
      </w:r>
      <w:r w:rsidR="004D11B1">
        <w:rPr>
          <w:rFonts w:ascii="Bookman Old Style" w:hAnsi="Bookman Old Style"/>
          <w:b/>
          <w:color w:val="244061"/>
          <w:sz w:val="32"/>
          <w:szCs w:val="28"/>
        </w:rPr>
        <w:br/>
      </w:r>
      <w:r w:rsidRPr="004D11B1">
        <w:rPr>
          <w:rFonts w:ascii="Bookman Old Style" w:hAnsi="Bookman Old Style"/>
          <w:b/>
          <w:color w:val="244061"/>
          <w:sz w:val="32"/>
          <w:szCs w:val="28"/>
        </w:rPr>
        <w:t>d’idées liées aux propos de l’interlocuteur</w:t>
      </w:r>
    </w:p>
    <w:p w:rsidR="00312CD6" w:rsidRPr="00AC20EC" w:rsidRDefault="00312CD6" w:rsidP="00210E95">
      <w:pPr>
        <w:spacing w:before="80" w:after="8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312CD6" w:rsidRDefault="00312CD6" w:rsidP="00367235">
      <w:pPr>
        <w:pStyle w:val="Paragraphedeliste"/>
        <w:numPr>
          <w:ilvl w:val="0"/>
          <w:numId w:val="15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Inspirez-vous des autoévaluations, des </w:t>
      </w:r>
      <w:proofErr w:type="spellStart"/>
      <w:r>
        <w:rPr>
          <w:rFonts w:ascii="Arial Narrow" w:hAnsi="Arial Narrow"/>
          <w:szCs w:val="22"/>
        </w:rPr>
        <w:t>coévaluations</w:t>
      </w:r>
      <w:proofErr w:type="spellEnd"/>
      <w:r>
        <w:rPr>
          <w:rFonts w:ascii="Arial Narrow" w:hAnsi="Arial Narrow"/>
          <w:szCs w:val="22"/>
        </w:rPr>
        <w:t xml:space="preserve">, des évaluations par les pairs ou de vos propres observations, afin de déterminer les défis à proposer à vos élèves. </w:t>
      </w:r>
    </w:p>
    <w:p w:rsidR="00312CD6" w:rsidRDefault="00312CD6" w:rsidP="00367235">
      <w:pPr>
        <w:pStyle w:val="Paragraphedeliste"/>
        <w:numPr>
          <w:ilvl w:val="0"/>
          <w:numId w:val="15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Observez</w:t>
      </w:r>
      <w:r w:rsidRPr="00312B28">
        <w:rPr>
          <w:rFonts w:ascii="Arial Narrow" w:hAnsi="Arial Narrow"/>
          <w:szCs w:val="22"/>
        </w:rPr>
        <w:t xml:space="preserve"> les interactions de vos élèves et inscriv</w:t>
      </w:r>
      <w:r>
        <w:rPr>
          <w:rFonts w:ascii="Arial Narrow" w:hAnsi="Arial Narrow"/>
          <w:szCs w:val="22"/>
        </w:rPr>
        <w:t>ez</w:t>
      </w:r>
      <w:r w:rsidRPr="00312B28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« R » si l’élève a réussi ou « D » si cet élève n’a pas relevé le défi. </w:t>
      </w:r>
    </w:p>
    <w:p w:rsidR="007F61E1" w:rsidRDefault="00312CD6" w:rsidP="00367235">
      <w:pPr>
        <w:pStyle w:val="Paragraphedeliste"/>
        <w:numPr>
          <w:ilvl w:val="0"/>
          <w:numId w:val="15"/>
        </w:numPr>
        <w:spacing w:after="120"/>
        <w:ind w:left="340" w:hanging="340"/>
        <w:rPr>
          <w:rFonts w:ascii="Arial Narrow" w:hAnsi="Arial Narrow"/>
          <w:szCs w:val="22"/>
        </w:rPr>
      </w:pPr>
      <w:r w:rsidRPr="00312B28">
        <w:rPr>
          <w:rFonts w:ascii="Arial Narrow" w:hAnsi="Arial Narrow"/>
          <w:szCs w:val="22"/>
        </w:rPr>
        <w:t>Communiquez à chaque élève le ou les défis qu’il a à relever et amenez-le à trouver des stratégies pour s’améliorer. Cette grille peut servir à regrouper en équipe homogène les élèves ayant des défis similaires. Cela facilitera la différenciation des apprentissages.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8"/>
        <w:gridCol w:w="1292"/>
        <w:gridCol w:w="1292"/>
        <w:gridCol w:w="1292"/>
        <w:gridCol w:w="1294"/>
        <w:gridCol w:w="3002"/>
      </w:tblGrid>
      <w:tr w:rsidR="007F61E1">
        <w:tc>
          <w:tcPr>
            <w:tcW w:w="99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7F61E1" w:rsidRPr="00C70E51" w:rsidRDefault="007F61E1" w:rsidP="007F61E1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537" w:type="pct"/>
            <w:gridSpan w:val="4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7F61E1" w:rsidRPr="000640A6" w:rsidRDefault="007F61E1" w:rsidP="007F61E1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 w:rsidRPr="000640A6">
              <w:rPr>
                <w:rFonts w:ascii="Arial Narrow" w:hAnsi="Arial Narrow"/>
                <w:b/>
                <w:sz w:val="28"/>
                <w:szCs w:val="32"/>
              </w:rPr>
              <w:t>Efficacité de la communication d’idées</w:t>
            </w:r>
            <w:r>
              <w:rPr>
                <w:rFonts w:ascii="Arial Narrow" w:hAnsi="Arial Narrow"/>
                <w:b/>
                <w:sz w:val="28"/>
                <w:szCs w:val="32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  <w:szCs w:val="32"/>
              </w:rPr>
              <w:br/>
            </w:r>
            <w:r w:rsidRPr="000640A6">
              <w:rPr>
                <w:rFonts w:ascii="Arial Narrow" w:hAnsi="Arial Narrow"/>
                <w:b/>
                <w:sz w:val="28"/>
                <w:szCs w:val="32"/>
              </w:rPr>
              <w:t>liées aux propos de l’interlocuteur</w:t>
            </w:r>
          </w:p>
        </w:tc>
        <w:tc>
          <w:tcPr>
            <w:tcW w:w="1473" w:type="pct"/>
            <w:vMerge w:val="restart"/>
            <w:tcBorders>
              <w:top w:val="single" w:sz="4" w:space="0" w:color="auto"/>
              <w:left w:val="single" w:sz="18" w:space="0" w:color="1F497D" w:themeColor="text2"/>
              <w:right w:val="single" w:sz="4" w:space="0" w:color="auto"/>
            </w:tcBorders>
            <w:vAlign w:val="bottom"/>
          </w:tcPr>
          <w:p w:rsidR="007F61E1" w:rsidRPr="00D7391F" w:rsidRDefault="007F61E1" w:rsidP="007F61E1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Pr="00210E95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3"/>
              <w:t>*</w:t>
            </w:r>
          </w:p>
        </w:tc>
      </w:tr>
      <w:tr w:rsidR="007F61E1">
        <w:trPr>
          <w:cantSplit/>
          <w:trHeight w:val="1193"/>
        </w:trPr>
        <w:tc>
          <w:tcPr>
            <w:tcW w:w="990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F61E1" w:rsidRPr="001155F5" w:rsidRDefault="007F61E1" w:rsidP="007F61E1">
            <w:pPr>
              <w:spacing w:before="40" w:after="40"/>
              <w:ind w:right="113"/>
              <w:jc w:val="center"/>
              <w:rPr>
                <w:rFonts w:ascii="Arial Narrow" w:hAnsi="Arial Narrow"/>
                <w:sz w:val="22"/>
                <w:szCs w:val="20"/>
              </w:rPr>
            </w:pPr>
            <w:r w:rsidRPr="001155F5">
              <w:rPr>
                <w:rFonts w:ascii="Arial Narrow" w:hAnsi="Arial Narrow"/>
                <w:sz w:val="22"/>
                <w:szCs w:val="20"/>
              </w:rPr>
              <w:t>Ex. : Apport d’idées en français lors de l’échange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1E1" w:rsidRPr="002A1233" w:rsidRDefault="007F61E1" w:rsidP="007F61E1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1E1" w:rsidRPr="002A1233" w:rsidRDefault="007F61E1" w:rsidP="007F61E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7F61E1" w:rsidRPr="002A1233" w:rsidRDefault="007F61E1" w:rsidP="007F61E1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473" w:type="pct"/>
            <w:vMerge/>
            <w:tcBorders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F61E1" w:rsidRDefault="007F61E1"/>
        </w:tc>
      </w:tr>
      <w:tr w:rsidR="007F61E1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7F61E1" w:rsidRPr="005670CB" w:rsidRDefault="007F61E1">
            <w:pPr>
              <w:rPr>
                <w:rFonts w:ascii="Arial Narrow" w:hAnsi="Arial Narrow"/>
                <w:b/>
              </w:rPr>
            </w:pPr>
            <w:r w:rsidRPr="005670CB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7F61E1" w:rsidRDefault="007F61E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7F61E1" w:rsidRDefault="007F61E1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7F61E1" w:rsidRDefault="007F61E1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F61E1" w:rsidRDefault="007F61E1"/>
        </w:tc>
      </w:tr>
    </w:tbl>
    <w:p w:rsidR="007F61E1" w:rsidRPr="00210E95" w:rsidRDefault="007F61E1" w:rsidP="007F61E1">
      <w:pPr>
        <w:ind w:left="360"/>
        <w:rPr>
          <w:rFonts w:ascii="Arial Narrow" w:hAnsi="Arial Narrow"/>
          <w:sz w:val="12"/>
        </w:rPr>
      </w:pPr>
    </w:p>
    <w:p w:rsidR="007F61E1" w:rsidRPr="00210E95" w:rsidRDefault="007F61E1" w:rsidP="007F61E1">
      <w:pPr>
        <w:ind w:left="360"/>
        <w:rPr>
          <w:rFonts w:ascii="Arial Narrow" w:hAnsi="Arial Narrow"/>
          <w:sz w:val="12"/>
        </w:rPr>
        <w:sectPr w:rsidR="007F61E1" w:rsidRPr="00210E95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312CD6" w:rsidRPr="007367F1" w:rsidRDefault="00312CD6" w:rsidP="00312CD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7367F1">
        <w:rPr>
          <w:rFonts w:ascii="Bookman Old Style" w:hAnsi="Bookman Old Style"/>
          <w:b/>
          <w:noProof/>
          <w:color w:val="244061"/>
          <w:sz w:val="32"/>
          <w:szCs w:val="36"/>
          <w:lang w:eastAsia="fr-CA"/>
        </w:rPr>
        <w:lastRenderedPageBreak/>
        <w:drawing>
          <wp:anchor distT="0" distB="0" distL="114300" distR="114300" simplePos="0" relativeHeight="252061696" behindDoc="0" locked="0" layoutInCell="1" allowOverlap="1">
            <wp:simplePos x="0" y="0"/>
            <wp:positionH relativeFrom="column">
              <wp:posOffset>4848860</wp:posOffset>
            </wp:positionH>
            <wp:positionV relativeFrom="paragraph">
              <wp:posOffset>-80010</wp:posOffset>
            </wp:positionV>
            <wp:extent cx="1529080" cy="701040"/>
            <wp:effectExtent l="25400" t="0" r="0" b="0"/>
            <wp:wrapNone/>
            <wp:docPr id="59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67F1">
        <w:rPr>
          <w:rFonts w:ascii="Bookman Old Style" w:hAnsi="Bookman Old Style"/>
          <w:b/>
          <w:color w:val="244061"/>
          <w:sz w:val="32"/>
          <w:szCs w:val="36"/>
        </w:rPr>
        <w:t xml:space="preserve">Portrait de classe : </w:t>
      </w:r>
      <w:r w:rsidR="004007AD">
        <w:rPr>
          <w:rFonts w:ascii="Bookman Old Style" w:hAnsi="Bookman Old Style"/>
          <w:b/>
          <w:color w:val="244061"/>
          <w:sz w:val="32"/>
          <w:szCs w:val="36"/>
        </w:rPr>
        <w:br/>
      </w:r>
      <w:r w:rsidRPr="007367F1">
        <w:rPr>
          <w:rFonts w:ascii="Bookman Old Style" w:hAnsi="Bookman Old Style"/>
          <w:b/>
          <w:color w:val="244061"/>
          <w:sz w:val="32"/>
          <w:szCs w:val="36"/>
        </w:rPr>
        <w:t>e</w:t>
      </w:r>
      <w:r>
        <w:rPr>
          <w:rFonts w:ascii="Bookman Old Style" w:hAnsi="Bookman Old Style"/>
          <w:b/>
          <w:color w:val="244061"/>
          <w:sz w:val="32"/>
          <w:szCs w:val="36"/>
        </w:rPr>
        <w:t>fficacité de l’application</w:t>
      </w:r>
      <w:r w:rsidR="004007AD"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 w:rsidRPr="007367F1">
        <w:rPr>
          <w:rFonts w:ascii="Bookman Old Style" w:hAnsi="Bookman Old Style"/>
          <w:b/>
          <w:color w:val="244061"/>
          <w:sz w:val="32"/>
          <w:szCs w:val="36"/>
        </w:rPr>
        <w:t xml:space="preserve">des </w:t>
      </w:r>
      <w:r w:rsidR="004007AD">
        <w:rPr>
          <w:rFonts w:ascii="Bookman Old Style" w:hAnsi="Bookman Old Style"/>
          <w:b/>
          <w:color w:val="244061"/>
          <w:sz w:val="32"/>
          <w:szCs w:val="36"/>
        </w:rPr>
        <w:br/>
      </w:r>
      <w:r w:rsidRPr="007367F1">
        <w:rPr>
          <w:rFonts w:ascii="Bookman Old Style" w:hAnsi="Bookman Old Style"/>
          <w:b/>
          <w:color w:val="244061"/>
          <w:sz w:val="32"/>
          <w:szCs w:val="36"/>
        </w:rPr>
        <w:t>conventions linguistiques et de la communication</w:t>
      </w:r>
    </w:p>
    <w:p w:rsidR="00312CD6" w:rsidRPr="0018158F" w:rsidRDefault="00312CD6" w:rsidP="00312CD6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312CD6" w:rsidRDefault="00312CD6" w:rsidP="00367235">
      <w:pPr>
        <w:pStyle w:val="Paragraphedeliste"/>
        <w:numPr>
          <w:ilvl w:val="0"/>
          <w:numId w:val="11"/>
        </w:numPr>
        <w:spacing w:after="120"/>
        <w:ind w:left="340" w:hanging="340"/>
        <w:rPr>
          <w:rFonts w:ascii="Arial Narrow" w:hAnsi="Arial Narrow"/>
          <w:szCs w:val="22"/>
        </w:rPr>
      </w:pPr>
      <w:r w:rsidRPr="00305CFC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305CFC">
        <w:rPr>
          <w:rFonts w:ascii="Arial Narrow" w:hAnsi="Arial Narrow"/>
          <w:szCs w:val="22"/>
        </w:rPr>
        <w:t>coévaluations</w:t>
      </w:r>
      <w:proofErr w:type="spellEnd"/>
      <w:r w:rsidRPr="00305CFC">
        <w:rPr>
          <w:rFonts w:ascii="Arial Narrow" w:hAnsi="Arial Narrow"/>
          <w:szCs w:val="22"/>
        </w:rPr>
        <w:t xml:space="preserve">, des évaluations par les pairs ou de vos propres observations, afin de déterminer les défis à proposer à vos élèves. </w:t>
      </w:r>
    </w:p>
    <w:p w:rsidR="00312CD6" w:rsidRPr="00305CFC" w:rsidRDefault="00312CD6" w:rsidP="00367235">
      <w:pPr>
        <w:pStyle w:val="Paragraphedeliste"/>
        <w:numPr>
          <w:ilvl w:val="0"/>
          <w:numId w:val="11"/>
        </w:numPr>
        <w:spacing w:after="120"/>
        <w:ind w:left="340" w:hanging="340"/>
        <w:rPr>
          <w:rFonts w:ascii="Arial Narrow" w:hAnsi="Arial Narrow"/>
          <w:szCs w:val="22"/>
        </w:rPr>
      </w:pPr>
      <w:r w:rsidRPr="00305CFC">
        <w:rPr>
          <w:rFonts w:ascii="Arial Narrow" w:hAnsi="Arial Narrow"/>
          <w:szCs w:val="22"/>
        </w:rPr>
        <w:t xml:space="preserve">Observez les interactions de vos élèves et inscrivez « R » si l’élève a réussi ou « D » si cet élève n’a pas relevé le défi. </w:t>
      </w:r>
    </w:p>
    <w:p w:rsidR="00EC0160" w:rsidRDefault="00312CD6" w:rsidP="00367235">
      <w:pPr>
        <w:pStyle w:val="Paragraphedeliste"/>
        <w:numPr>
          <w:ilvl w:val="0"/>
          <w:numId w:val="11"/>
        </w:numPr>
        <w:spacing w:after="120"/>
        <w:ind w:left="340" w:hanging="340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 xml:space="preserve">Communiquez à chaque élève le ou </w:t>
      </w:r>
      <w:r w:rsidRPr="00AC0402">
        <w:rPr>
          <w:rFonts w:ascii="Arial Narrow" w:hAnsi="Arial Narrow"/>
          <w:szCs w:val="22"/>
        </w:rPr>
        <w:t xml:space="preserve">les défis qu’il a à relever </w:t>
      </w:r>
      <w:r>
        <w:rPr>
          <w:rFonts w:ascii="Arial Narrow" w:hAnsi="Arial Narrow"/>
          <w:szCs w:val="22"/>
        </w:rPr>
        <w:t>et amenez-le à</w:t>
      </w:r>
      <w:r w:rsidRPr="00AC0402">
        <w:rPr>
          <w:rFonts w:ascii="Arial Narrow" w:hAnsi="Arial Narrow"/>
          <w:szCs w:val="22"/>
        </w:rPr>
        <w:t xml:space="preserve"> trouver des stratégies pour s’améliorer</w:t>
      </w:r>
      <w:r w:rsidRPr="0018158F">
        <w:rPr>
          <w:rFonts w:ascii="Arial Narrow" w:hAnsi="Arial Narrow"/>
          <w:szCs w:val="22"/>
        </w:rPr>
        <w:t xml:space="preserve">. Cette grille peut servir à regrouper en équipe homogène les élèves ayant des défis similaires. </w:t>
      </w:r>
    </w:p>
    <w:p w:rsidR="00A21FFC" w:rsidRDefault="00312CD6" w:rsidP="00EC0160">
      <w:pPr>
        <w:pStyle w:val="Paragraphedeliste"/>
        <w:spacing w:after="120"/>
        <w:ind w:left="340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>Cela facilitera la différenciation des apprentissages.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37"/>
        <w:gridCol w:w="1223"/>
        <w:gridCol w:w="1225"/>
        <w:gridCol w:w="1223"/>
        <w:gridCol w:w="1225"/>
        <w:gridCol w:w="3257"/>
      </w:tblGrid>
      <w:tr w:rsidR="000A4D91">
        <w:tc>
          <w:tcPr>
            <w:tcW w:w="100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0A4D91" w:rsidRPr="00A0365D" w:rsidRDefault="000A4D91" w:rsidP="00705971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 w:rsidRPr="00A0365D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A0365D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401" w:type="pct"/>
            <w:gridSpan w:val="4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  <w:vAlign w:val="center"/>
          </w:tcPr>
          <w:p w:rsidR="000A4D91" w:rsidRPr="00021E9E" w:rsidRDefault="000A4D91" w:rsidP="00705971">
            <w:pPr>
              <w:spacing w:before="40" w:after="40"/>
              <w:jc w:val="center"/>
              <w:rPr>
                <w:sz w:val="28"/>
                <w:szCs w:val="32"/>
              </w:rPr>
            </w:pPr>
            <w:r w:rsidRPr="00021E9E">
              <w:rPr>
                <w:rFonts w:ascii="Arial Narrow" w:hAnsi="Arial Narrow"/>
                <w:b/>
                <w:sz w:val="28"/>
                <w:szCs w:val="32"/>
              </w:rPr>
              <w:t>Efficacité de l’application des conventions linguistiques et de la communication</w:t>
            </w:r>
          </w:p>
        </w:tc>
        <w:tc>
          <w:tcPr>
            <w:tcW w:w="1599" w:type="pct"/>
            <w:vMerge w:val="restart"/>
            <w:tcBorders>
              <w:top w:val="single" w:sz="4" w:space="0" w:color="auto"/>
              <w:left w:val="single" w:sz="18" w:space="0" w:color="1F497D" w:themeColor="text2"/>
              <w:right w:val="single" w:sz="4" w:space="0" w:color="auto"/>
            </w:tcBorders>
            <w:vAlign w:val="bottom"/>
          </w:tcPr>
          <w:p w:rsidR="000A4D91" w:rsidRPr="00A0365D" w:rsidRDefault="000A4D91" w:rsidP="00705971">
            <w:pPr>
              <w:spacing w:after="120"/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</w:rPr>
              <w:t xml:space="preserve">Défi à relever pour l’élève 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Pr="000A4D91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4"/>
              <w:t>*</w:t>
            </w:r>
          </w:p>
        </w:tc>
      </w:tr>
      <w:tr w:rsidR="000A4D91">
        <w:tc>
          <w:tcPr>
            <w:tcW w:w="1000" w:type="pct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vAlign w:val="center"/>
          </w:tcPr>
          <w:p w:rsidR="000A4D91" w:rsidRPr="00021E9E" w:rsidRDefault="000A4D91" w:rsidP="00705971">
            <w:pPr>
              <w:spacing w:before="40" w:after="40"/>
              <w:jc w:val="center"/>
              <w:rPr>
                <w:rFonts w:ascii="Arial Narrow" w:hAnsi="Arial Narrow"/>
                <w:sz w:val="22"/>
              </w:rPr>
            </w:pPr>
            <w:r w:rsidRPr="00021E9E">
              <w:rPr>
                <w:rFonts w:ascii="Arial Narrow" w:hAnsi="Arial Narrow"/>
                <w:sz w:val="22"/>
              </w:rPr>
              <w:t>Ex. : Vocabulaire utilisé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91" w:rsidRPr="00A0365D" w:rsidRDefault="000A4D91" w:rsidP="00705971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91" w:rsidRPr="00A0365D" w:rsidRDefault="000A4D91" w:rsidP="00705971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0A4D91" w:rsidRPr="00A0365D" w:rsidRDefault="000A4D91" w:rsidP="00705971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599" w:type="pct"/>
            <w:vMerge/>
            <w:tcBorders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vAlign w:val="center"/>
          </w:tcPr>
          <w:p w:rsidR="000A4D91" w:rsidRPr="00BF35F0" w:rsidRDefault="000A4D91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0A4D91" w:rsidRDefault="000A4D91"/>
        </w:tc>
      </w:tr>
      <w:tr w:rsidR="000A4D91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0A4D91" w:rsidRPr="00021E9E" w:rsidRDefault="000A4D91">
            <w:pPr>
              <w:rPr>
                <w:rFonts w:ascii="Arial Narrow" w:hAnsi="Arial Narrow"/>
                <w:b/>
              </w:rPr>
            </w:pPr>
            <w:r w:rsidRPr="00021E9E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0A4D91" w:rsidRDefault="000A4D91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0A4D91" w:rsidRDefault="000A4D91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0A4D91" w:rsidRDefault="000A4D91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A4D91" w:rsidRDefault="000A4D91"/>
        </w:tc>
      </w:tr>
    </w:tbl>
    <w:p w:rsidR="000A4D91" w:rsidRDefault="000A4D91" w:rsidP="000A4D91">
      <w:pPr>
        <w:spacing w:after="120"/>
        <w:rPr>
          <w:rFonts w:ascii="Arial Narrow" w:hAnsi="Arial Narrow"/>
          <w:szCs w:val="22"/>
        </w:rPr>
      </w:pPr>
    </w:p>
    <w:p w:rsidR="000A4D91" w:rsidRDefault="000A4D91" w:rsidP="000A4D91">
      <w:pPr>
        <w:spacing w:after="120"/>
        <w:rPr>
          <w:rFonts w:ascii="Arial Narrow" w:hAnsi="Arial Narrow"/>
          <w:szCs w:val="22"/>
        </w:rPr>
        <w:sectPr w:rsidR="000A4D91">
          <w:footerReference w:type="default" r:id="rId11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312CD6" w:rsidRPr="001B2636" w:rsidRDefault="00312CD6" w:rsidP="00312CD6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 w:rsidRPr="00FC126B"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2063744" behindDoc="0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-123825</wp:posOffset>
            </wp:positionV>
            <wp:extent cx="1524000" cy="711200"/>
            <wp:effectExtent l="25400" t="0" r="0" b="0"/>
            <wp:wrapNone/>
            <wp:docPr id="44" name="Image 20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</w:t>
      </w:r>
      <w:proofErr w:type="gramStart"/>
      <w:r w:rsidRPr="001B2636">
        <w:rPr>
          <w:rFonts w:ascii="Bookman Old Style" w:hAnsi="Bookman Old Style"/>
          <w:b/>
          <w:color w:val="244061"/>
          <w:sz w:val="32"/>
          <w:szCs w:val="36"/>
        </w:rPr>
        <w:t>:</w:t>
      </w:r>
      <w:proofErr w:type="gramEnd"/>
      <w:r w:rsidR="00F81E7C">
        <w:rPr>
          <w:rFonts w:ascii="Bookman Old Style" w:hAnsi="Bookman Old Style"/>
          <w:b/>
          <w:color w:val="244061"/>
          <w:sz w:val="32"/>
          <w:szCs w:val="36"/>
        </w:rPr>
        <w:br/>
      </w:r>
      <w:r>
        <w:rPr>
          <w:rFonts w:ascii="Bookman Old Style" w:hAnsi="Bookman Old Style"/>
          <w:b/>
          <w:color w:val="244061"/>
          <w:sz w:val="32"/>
          <w:szCs w:val="36"/>
        </w:rPr>
        <w:t>utilisation de stratégies adéquates</w:t>
      </w:r>
    </w:p>
    <w:p w:rsidR="00312CD6" w:rsidRDefault="00312CD6" w:rsidP="00312CD6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312CD6" w:rsidRPr="002D2351" w:rsidRDefault="00312CD6" w:rsidP="00F81E7C">
      <w:pPr>
        <w:pStyle w:val="Paragraphedeliste"/>
        <w:numPr>
          <w:ilvl w:val="1"/>
          <w:numId w:val="15"/>
        </w:numPr>
        <w:spacing w:before="120" w:after="120"/>
        <w:ind w:left="340" w:hanging="340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observations, afin de déterminer les défis à proposer à vos élèves. </w:t>
      </w:r>
    </w:p>
    <w:p w:rsidR="00312CD6" w:rsidRPr="00AC20EC" w:rsidRDefault="00312CD6" w:rsidP="00F81E7C">
      <w:pPr>
        <w:pStyle w:val="Paragraphedeliste"/>
        <w:numPr>
          <w:ilvl w:val="1"/>
          <w:numId w:val="15"/>
        </w:numPr>
        <w:spacing w:before="120" w:after="120"/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Observez les interactions de vos élèves et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A410FF" w:rsidRDefault="00312CD6" w:rsidP="00F81E7C">
      <w:pPr>
        <w:pStyle w:val="Paragraphedeliste"/>
        <w:numPr>
          <w:ilvl w:val="1"/>
          <w:numId w:val="15"/>
        </w:numPr>
        <w:spacing w:before="120" w:after="120"/>
        <w:ind w:left="340" w:hanging="340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 homogène les élèves ayant des défis similaires. Cela facilitera la différenciation des apprentissages.</w:t>
      </w:r>
    </w:p>
    <w:tbl>
      <w:tblPr>
        <w:tblW w:w="493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7"/>
        <w:gridCol w:w="1098"/>
        <w:gridCol w:w="1098"/>
        <w:gridCol w:w="1098"/>
        <w:gridCol w:w="1098"/>
        <w:gridCol w:w="3676"/>
      </w:tblGrid>
      <w:tr w:rsidR="00A410FF">
        <w:tc>
          <w:tcPr>
            <w:tcW w:w="98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A410FF" w:rsidRPr="00C70E51" w:rsidRDefault="00A410FF" w:rsidP="00705971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184" w:type="pct"/>
            <w:gridSpan w:val="4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A410FF" w:rsidRPr="000640A6" w:rsidRDefault="00A410FF" w:rsidP="00705971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Utilisation de stratégies adéquates</w:t>
            </w:r>
            <w:r w:rsidRPr="00A410FF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5"/>
              <w:t>*</w:t>
            </w:r>
          </w:p>
        </w:tc>
        <w:tc>
          <w:tcPr>
            <w:tcW w:w="1828" w:type="pct"/>
            <w:vMerge w:val="restart"/>
            <w:tcBorders>
              <w:top w:val="single" w:sz="4" w:space="0" w:color="auto"/>
              <w:left w:val="single" w:sz="18" w:space="0" w:color="1F497D" w:themeColor="text2"/>
              <w:right w:val="single" w:sz="4" w:space="0" w:color="auto"/>
            </w:tcBorders>
            <w:shd w:val="clear" w:color="auto" w:fill="auto"/>
            <w:vAlign w:val="bottom"/>
          </w:tcPr>
          <w:p w:rsidR="00A410FF" w:rsidRPr="00D7391F" w:rsidRDefault="00A410FF" w:rsidP="00705971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Pr="00A410FF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6"/>
              <w:t>**</w:t>
            </w:r>
          </w:p>
        </w:tc>
      </w:tr>
      <w:tr w:rsidR="00A410FF">
        <w:trPr>
          <w:cantSplit/>
          <w:trHeight w:val="970"/>
        </w:trPr>
        <w:tc>
          <w:tcPr>
            <w:tcW w:w="988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vAlign w:val="center"/>
          </w:tcPr>
          <w:p w:rsidR="00A410FF" w:rsidRPr="002A1233" w:rsidRDefault="00A410FF" w:rsidP="00705971">
            <w:pPr>
              <w:spacing w:before="40" w:after="4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Ex. : </w:t>
            </w:r>
            <w:r>
              <w:rPr>
                <w:rFonts w:ascii="Arial Narrow" w:hAnsi="Arial Narrow"/>
                <w:sz w:val="22"/>
              </w:rPr>
              <w:t>Je pose des questions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0FF" w:rsidRPr="002A1233" w:rsidRDefault="00A410FF" w:rsidP="00705971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0FF" w:rsidRPr="002A1233" w:rsidRDefault="00A410FF" w:rsidP="0070597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A410FF" w:rsidRPr="002A1233" w:rsidRDefault="00A410FF" w:rsidP="00705971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828" w:type="pct"/>
            <w:vMerge/>
            <w:tcBorders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A410FF" w:rsidRDefault="00A410FF" w:rsidP="00705971"/>
        </w:tc>
      </w:tr>
      <w:tr w:rsidR="00A410FF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A410FF" w:rsidRPr="00254F8F" w:rsidRDefault="00A410FF" w:rsidP="00705971">
            <w:pPr>
              <w:rPr>
                <w:rFonts w:ascii="Arial Narrow" w:hAnsi="Arial Narrow"/>
                <w:b/>
              </w:rPr>
            </w:pPr>
            <w:r w:rsidRPr="00254F8F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A410FF" w:rsidRDefault="00A410FF" w:rsidP="0070597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A410FF" w:rsidRDefault="00A410FF" w:rsidP="00705971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410FF" w:rsidRDefault="00A410FF" w:rsidP="00705971"/>
        </w:tc>
      </w:tr>
    </w:tbl>
    <w:p w:rsidR="00A410FF" w:rsidRPr="00A410FF" w:rsidRDefault="00A410FF" w:rsidP="00A410FF">
      <w:pPr>
        <w:ind w:left="360"/>
        <w:rPr>
          <w:rFonts w:ascii="Arial Narrow" w:hAnsi="Arial Narrow"/>
          <w:sz w:val="12"/>
        </w:rPr>
      </w:pPr>
    </w:p>
    <w:p w:rsidR="00A410FF" w:rsidRPr="00A410FF" w:rsidRDefault="00A410FF" w:rsidP="00A410FF">
      <w:pPr>
        <w:pStyle w:val="Paragraphedeliste"/>
        <w:numPr>
          <w:ilvl w:val="0"/>
          <w:numId w:val="15"/>
        </w:numPr>
        <w:rPr>
          <w:rFonts w:ascii="Arial Narrow" w:hAnsi="Arial Narrow"/>
          <w:sz w:val="12"/>
        </w:rPr>
        <w:sectPr w:rsidR="00A410FF" w:rsidRPr="00A410FF">
          <w:footerReference w:type="default" r:id="rId12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312CD6" w:rsidRPr="00F81E7C" w:rsidRDefault="00312CD6" w:rsidP="00A410FF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6"/>
        </w:rPr>
      </w:pPr>
      <w:r w:rsidRPr="00FC126B"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2064768" behindDoc="0" locked="0" layoutInCell="1" allowOverlap="1">
            <wp:simplePos x="0" y="0"/>
            <wp:positionH relativeFrom="column">
              <wp:posOffset>4833620</wp:posOffset>
            </wp:positionH>
            <wp:positionV relativeFrom="paragraph">
              <wp:posOffset>-113030</wp:posOffset>
            </wp:positionV>
            <wp:extent cx="1529080" cy="711200"/>
            <wp:effectExtent l="25400" t="0" r="0" b="0"/>
            <wp:wrapNone/>
            <wp:docPr id="190" name="Image 190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 w:rsidR="00A410FF">
        <w:rPr>
          <w:rFonts w:ascii="Bookman Old Style" w:hAnsi="Bookman Old Style"/>
          <w:b/>
          <w:color w:val="244061"/>
          <w:sz w:val="32"/>
          <w:szCs w:val="36"/>
        </w:rPr>
        <w:br/>
      </w:r>
      <w:r w:rsidR="00F81E7C">
        <w:rPr>
          <w:rFonts w:ascii="Bookman Old Style" w:hAnsi="Bookman Old Style"/>
          <w:b/>
          <w:color w:val="244061"/>
          <w:sz w:val="32"/>
          <w:szCs w:val="36"/>
        </w:rPr>
        <w:t>utilisation de</w:t>
      </w:r>
      <w:r w:rsidR="00A410FF"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 w:rsidR="00D361B3">
        <w:rPr>
          <w:rFonts w:ascii="Bookman Old Style" w:hAnsi="Bookman Old Style"/>
          <w:b/>
          <w:color w:val="244061"/>
          <w:sz w:val="32"/>
          <w:szCs w:val="36"/>
        </w:rPr>
        <w:t>repères culturels</w:t>
      </w:r>
    </w:p>
    <w:p w:rsidR="00312CD6" w:rsidRDefault="00312CD6" w:rsidP="00312CD6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312CD6" w:rsidRPr="002D2351" w:rsidRDefault="00312CD6" w:rsidP="00F81E7C">
      <w:pPr>
        <w:pStyle w:val="Paragraphedeliste"/>
        <w:numPr>
          <w:ilvl w:val="0"/>
          <w:numId w:val="17"/>
        </w:numPr>
        <w:spacing w:before="120" w:after="120"/>
        <w:ind w:left="340" w:hanging="340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observations, afin de déterminer les défis à proposer à vos élèves. </w:t>
      </w:r>
    </w:p>
    <w:p w:rsidR="00312CD6" w:rsidRPr="00AC20EC" w:rsidRDefault="00312CD6" w:rsidP="00F81E7C">
      <w:pPr>
        <w:pStyle w:val="Paragraphedeliste"/>
        <w:numPr>
          <w:ilvl w:val="0"/>
          <w:numId w:val="17"/>
        </w:numPr>
        <w:spacing w:before="120" w:after="120"/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Observez les interactions de vos élèves et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3E0284" w:rsidRDefault="00312CD6" w:rsidP="00F81E7C">
      <w:pPr>
        <w:pStyle w:val="Paragraphedeliste"/>
        <w:numPr>
          <w:ilvl w:val="0"/>
          <w:numId w:val="17"/>
        </w:numPr>
        <w:spacing w:before="120" w:after="120"/>
        <w:ind w:left="340" w:hanging="340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 homogène les élèves ayant des défis similaires. Cela facilitera la différenciation des apprentissages.</w:t>
      </w:r>
    </w:p>
    <w:tbl>
      <w:tblPr>
        <w:tblW w:w="493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6"/>
        <w:gridCol w:w="1204"/>
        <w:gridCol w:w="1205"/>
        <w:gridCol w:w="1205"/>
        <w:gridCol w:w="1205"/>
        <w:gridCol w:w="3250"/>
      </w:tblGrid>
      <w:tr w:rsidR="003E0284">
        <w:tc>
          <w:tcPr>
            <w:tcW w:w="98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3E0284" w:rsidRPr="00C70E51" w:rsidRDefault="003E0284" w:rsidP="00705971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396" w:type="pct"/>
            <w:gridSpan w:val="4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3E0284" w:rsidRPr="000640A6" w:rsidRDefault="003E0284" w:rsidP="00705971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Utilisation de repères culturels</w:t>
            </w:r>
            <w:r w:rsidRPr="003E0284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7"/>
              <w:t>*</w:t>
            </w:r>
          </w:p>
        </w:tc>
        <w:tc>
          <w:tcPr>
            <w:tcW w:w="1616" w:type="pct"/>
            <w:vMerge w:val="restart"/>
            <w:tcBorders>
              <w:top w:val="single" w:sz="4" w:space="0" w:color="auto"/>
              <w:left w:val="single" w:sz="18" w:space="0" w:color="1F497D" w:themeColor="text2"/>
              <w:right w:val="single" w:sz="4" w:space="0" w:color="auto"/>
            </w:tcBorders>
            <w:shd w:val="clear" w:color="auto" w:fill="auto"/>
            <w:vAlign w:val="bottom"/>
          </w:tcPr>
          <w:p w:rsidR="003E0284" w:rsidRPr="00D7391F" w:rsidRDefault="003E0284" w:rsidP="003E0284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Pr="003E0284">
              <w:rPr>
                <w:rStyle w:val="Appelnotedebasdep"/>
                <w:rFonts w:ascii="Arial Narrow" w:hAnsi="Arial Narrow"/>
                <w:sz w:val="22"/>
                <w:vertAlign w:val="baseline"/>
              </w:rPr>
              <w:t>*</w:t>
            </w:r>
            <w:r w:rsidRPr="003E0284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8"/>
              <w:t>*</w:t>
            </w:r>
          </w:p>
        </w:tc>
      </w:tr>
      <w:tr w:rsidR="003E0284">
        <w:trPr>
          <w:cantSplit/>
          <w:trHeight w:val="1253"/>
        </w:trPr>
        <w:tc>
          <w:tcPr>
            <w:tcW w:w="988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E0284" w:rsidRPr="002A1233" w:rsidRDefault="003E0284" w:rsidP="00705971">
            <w:pPr>
              <w:spacing w:before="40" w:after="4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Ex. : </w:t>
            </w:r>
            <w:r>
              <w:rPr>
                <w:rFonts w:ascii="Arial Narrow" w:hAnsi="Arial Narrow"/>
                <w:sz w:val="22"/>
              </w:rPr>
              <w:t>Appréciation  de repères culturels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84" w:rsidRPr="002A1233" w:rsidRDefault="003E0284" w:rsidP="0070597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84" w:rsidRPr="002A1233" w:rsidRDefault="003E0284" w:rsidP="0070597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3E0284" w:rsidRPr="002A1233" w:rsidRDefault="003E0284" w:rsidP="00705971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616" w:type="pct"/>
            <w:vMerge/>
            <w:tcBorders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E0284" w:rsidRDefault="003E0284" w:rsidP="00705971"/>
        </w:tc>
      </w:tr>
      <w:tr w:rsidR="003E0284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3E0284" w:rsidRPr="00752DDE" w:rsidRDefault="003E0284" w:rsidP="00705971">
            <w:pPr>
              <w:rPr>
                <w:rFonts w:ascii="Arial Narrow" w:hAnsi="Arial Narrow"/>
                <w:b/>
              </w:rPr>
            </w:pPr>
            <w:r w:rsidRPr="00752DDE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3E0284" w:rsidRDefault="003E0284" w:rsidP="00705971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3E0284" w:rsidRDefault="003E0284" w:rsidP="00705971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E0284" w:rsidRDefault="003E0284" w:rsidP="00705971"/>
        </w:tc>
      </w:tr>
    </w:tbl>
    <w:p w:rsidR="003E0284" w:rsidRDefault="003E0284" w:rsidP="003E0284">
      <w:pPr>
        <w:rPr>
          <w:rFonts w:ascii="Arial Narrow" w:hAnsi="Arial Narrow"/>
          <w:sz w:val="16"/>
        </w:rPr>
      </w:pPr>
    </w:p>
    <w:p w:rsidR="003E0284" w:rsidRDefault="003E0284" w:rsidP="003E0284">
      <w:pPr>
        <w:rPr>
          <w:rFonts w:ascii="Arial Narrow" w:hAnsi="Arial Narrow"/>
          <w:sz w:val="16"/>
        </w:rPr>
        <w:sectPr w:rsidR="003E0284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312CD6" w:rsidRPr="005F42BF" w:rsidRDefault="00312CD6" w:rsidP="00254C41">
      <w:pPr>
        <w:pBdr>
          <w:top w:val="single" w:sz="48" w:space="1" w:color="B8CCE4"/>
          <w:bottom w:val="single" w:sz="48" w:space="1" w:color="B8CCE4"/>
        </w:pBdr>
        <w:ind w:firstLine="1985"/>
        <w:rPr>
          <w:rFonts w:ascii="Bookman Old Style" w:hAnsi="Bookman Old Style"/>
          <w:color w:val="244061"/>
          <w:sz w:val="32"/>
        </w:rPr>
      </w:pPr>
      <w:r w:rsidRPr="005F42BF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2055552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-161925</wp:posOffset>
            </wp:positionV>
            <wp:extent cx="1524000" cy="698500"/>
            <wp:effectExtent l="25400" t="0" r="0" b="0"/>
            <wp:wrapNone/>
            <wp:docPr id="116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42BF">
        <w:rPr>
          <w:rFonts w:ascii="Bookman Old Style" w:hAnsi="Bookman Old Style"/>
          <w:b/>
          <w:color w:val="244061"/>
          <w:sz w:val="32"/>
        </w:rPr>
        <w:t>Portrait de classe</w:t>
      </w:r>
      <w:r w:rsidR="0066066C">
        <w:rPr>
          <w:rFonts w:ascii="Bookman Old Style" w:hAnsi="Bookman Old Style"/>
          <w:b/>
          <w:color w:val="244061"/>
          <w:sz w:val="32"/>
        </w:rPr>
        <w:t> :</w:t>
      </w:r>
      <w:r w:rsidRPr="005F42BF">
        <w:rPr>
          <w:rFonts w:ascii="Bookman Old Style" w:hAnsi="Bookman Old Style"/>
          <w:b/>
          <w:color w:val="244061"/>
          <w:sz w:val="32"/>
        </w:rPr>
        <w:t xml:space="preserve"> interaction</w:t>
      </w:r>
    </w:p>
    <w:p w:rsidR="00312CD6" w:rsidRPr="004241D9" w:rsidRDefault="00312CD6" w:rsidP="00312CD6">
      <w:pPr>
        <w:pStyle w:val="Paragraphedeliste"/>
        <w:tabs>
          <w:tab w:val="right" w:leader="underscore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312CD6" w:rsidRPr="0018158F" w:rsidRDefault="00312CD6" w:rsidP="00312CD6">
      <w:pPr>
        <w:spacing w:before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</w:t>
      </w:r>
    </w:p>
    <w:p w:rsidR="00F10E23" w:rsidRDefault="00312CD6" w:rsidP="00312CD6">
      <w:pPr>
        <w:pStyle w:val="Paragraphedeliste"/>
        <w:spacing w:after="120"/>
        <w:ind w:left="0"/>
        <w:contextualSpacing w:val="0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 xml:space="preserve">Afin de </w:t>
      </w:r>
      <w:r>
        <w:rPr>
          <w:rFonts w:ascii="Arial Narrow" w:hAnsi="Arial Narrow"/>
          <w:szCs w:val="22"/>
        </w:rPr>
        <w:t>déterminer</w:t>
      </w:r>
      <w:r w:rsidRPr="0018158F">
        <w:rPr>
          <w:rFonts w:ascii="Arial Narrow" w:hAnsi="Arial Narrow"/>
          <w:szCs w:val="22"/>
        </w:rPr>
        <w:t xml:space="preserve"> les besoins de chaque élève, notez vos observations </w:t>
      </w:r>
      <w:r>
        <w:rPr>
          <w:rFonts w:ascii="Arial Narrow" w:hAnsi="Arial Narrow"/>
          <w:szCs w:val="22"/>
        </w:rPr>
        <w:t>en fonction</w:t>
      </w:r>
      <w:r w:rsidRPr="0018158F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du ou </w:t>
      </w:r>
      <w:r w:rsidRPr="0018158F">
        <w:rPr>
          <w:rFonts w:ascii="Arial Narrow" w:hAnsi="Arial Narrow"/>
          <w:szCs w:val="22"/>
        </w:rPr>
        <w:t xml:space="preserve">des critères </w:t>
      </w:r>
      <w:r>
        <w:rPr>
          <w:rFonts w:ascii="Arial Narrow" w:hAnsi="Arial Narrow"/>
          <w:szCs w:val="32"/>
        </w:rPr>
        <w:t xml:space="preserve">provenant du </w:t>
      </w:r>
      <w:r>
        <w:rPr>
          <w:rFonts w:ascii="Arial Narrow" w:hAnsi="Arial Narrow"/>
          <w:i/>
          <w:szCs w:val="32"/>
        </w:rPr>
        <w:t>Cadre d’évaluation des apprentissages</w:t>
      </w:r>
      <w:r>
        <w:rPr>
          <w:rFonts w:ascii="Arial Narrow" w:hAnsi="Arial Narrow"/>
          <w:szCs w:val="32"/>
        </w:rPr>
        <w:t xml:space="preserve"> </w:t>
      </w:r>
      <w:r>
        <w:rPr>
          <w:rFonts w:ascii="Arial Narrow" w:hAnsi="Arial Narrow"/>
          <w:szCs w:val="22"/>
        </w:rPr>
        <w:t>énumérés</w:t>
      </w:r>
      <w:r w:rsidRPr="0018158F">
        <w:rPr>
          <w:rFonts w:ascii="Arial Narrow" w:hAnsi="Arial Narrow"/>
          <w:szCs w:val="22"/>
        </w:rPr>
        <w:t xml:space="preserve"> ci-dessous.</w:t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shd w:val="clear" w:color="auto" w:fill="DBE5F1" w:themeFill="accent1" w:themeFillTint="33"/>
        <w:tblLook w:val="04A0"/>
      </w:tblPr>
      <w:tblGrid>
        <w:gridCol w:w="2038"/>
        <w:gridCol w:w="2038"/>
        <w:gridCol w:w="2038"/>
        <w:gridCol w:w="2038"/>
        <w:gridCol w:w="2038"/>
      </w:tblGrid>
      <w:tr w:rsidR="00F10E23">
        <w:tc>
          <w:tcPr>
            <w:tcW w:w="5000" w:type="pct"/>
            <w:gridSpan w:val="5"/>
            <w:shd w:val="clear" w:color="auto" w:fill="DBE5F1" w:themeFill="accent1" w:themeFillTint="33"/>
          </w:tcPr>
          <w:p w:rsidR="00F10E23" w:rsidRPr="00BF35F0" w:rsidRDefault="00F10E23" w:rsidP="00F10E23">
            <w:pPr>
              <w:pStyle w:val="Paragraphedeliste"/>
              <w:spacing w:before="120" w:after="120"/>
              <w:ind w:left="0"/>
              <w:jc w:val="center"/>
              <w:rPr>
                <w:rFonts w:ascii="Arial Narrow" w:hAnsi="Arial Narrow"/>
                <w:b/>
              </w:rPr>
            </w:pPr>
            <w:r w:rsidRPr="002F318A">
              <w:rPr>
                <w:rFonts w:ascii="Arial Black" w:hAnsi="Arial Black"/>
                <w:sz w:val="28"/>
              </w:rPr>
              <w:t>Critères d’évaluation</w:t>
            </w:r>
          </w:p>
          <w:p w:rsidR="00F10E23" w:rsidRPr="00BF35F0" w:rsidRDefault="00F10E23" w:rsidP="00F10E23">
            <w:pPr>
              <w:pStyle w:val="Paragraphedeliste"/>
              <w:numPr>
                <w:ilvl w:val="0"/>
                <w:numId w:val="12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>Efficacité de la communication d’idées liées aux propos de l’interlocuteur</w:t>
            </w:r>
          </w:p>
          <w:p w:rsidR="00F10E23" w:rsidRPr="00BF35F0" w:rsidRDefault="00F10E23" w:rsidP="00F10E23">
            <w:pPr>
              <w:pStyle w:val="Paragraphedeliste"/>
              <w:numPr>
                <w:ilvl w:val="0"/>
                <w:numId w:val="12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>Efficacité de l’application des conventions linguistiques</w:t>
            </w:r>
            <w:r>
              <w:rPr>
                <w:rFonts w:ascii="Arial Narrow" w:hAnsi="Arial Narrow"/>
                <w:b/>
              </w:rPr>
              <w:t xml:space="preserve"> et de la communication</w:t>
            </w:r>
          </w:p>
          <w:p w:rsidR="00F10E23" w:rsidRPr="00BF35F0" w:rsidRDefault="00F10E23" w:rsidP="00F10E23">
            <w:pPr>
              <w:pStyle w:val="Paragraphedeliste"/>
              <w:numPr>
                <w:ilvl w:val="0"/>
                <w:numId w:val="12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 xml:space="preserve">Utilisation de </w:t>
            </w:r>
            <w:r w:rsidRPr="00AC0402">
              <w:rPr>
                <w:rFonts w:ascii="Arial Narrow" w:hAnsi="Arial Narrow"/>
                <w:b/>
              </w:rPr>
              <w:t>repères culturels</w:t>
            </w:r>
            <w:r w:rsidRPr="00F10E23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9"/>
              <w:t>*</w:t>
            </w:r>
          </w:p>
          <w:p w:rsidR="00F10E23" w:rsidRPr="00BF35F0" w:rsidRDefault="00F10E23" w:rsidP="00F10E23">
            <w:pPr>
              <w:pStyle w:val="Paragraphedeliste"/>
              <w:numPr>
                <w:ilvl w:val="0"/>
                <w:numId w:val="12"/>
              </w:numPr>
              <w:spacing w:before="120" w:after="120"/>
              <w:ind w:left="1531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F35F0">
              <w:rPr>
                <w:rFonts w:ascii="Arial Narrow" w:hAnsi="Arial Narrow"/>
                <w:b/>
              </w:rPr>
              <w:t>Utilisation de stratégies adéquates</w:t>
            </w:r>
            <w:r w:rsidRPr="00C83662">
              <w:rPr>
                <w:rFonts w:ascii="Arial Narrow" w:hAnsi="Arial Narrow"/>
                <w:sz w:val="22"/>
              </w:rPr>
              <w:t>*</w:t>
            </w:r>
          </w:p>
        </w:tc>
      </w:tr>
      <w:tr w:rsidR="00F10E23" w:rsidRPr="006104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84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Pr="006104C8" w:rsidRDefault="00F10E23" w:rsidP="00F10E23">
            <w:pPr>
              <w:spacing w:before="4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  <w:r w:rsidRPr="00F10E23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10"/>
              <w:t>**</w:t>
            </w:r>
          </w:p>
          <w:p w:rsidR="00F10E23" w:rsidRPr="006104C8" w:rsidRDefault="00F10E23" w:rsidP="00F10E23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>Nom : John</w:t>
            </w:r>
          </w:p>
          <w:p w:rsidR="00F10E23" w:rsidRPr="00260417" w:rsidRDefault="00F10E23" w:rsidP="00F10E23">
            <w:pPr>
              <w:rPr>
                <w:rFonts w:ascii="Arial Narrow" w:hAnsi="Arial Narrow"/>
                <w:szCs w:val="16"/>
              </w:rPr>
            </w:pPr>
            <w:r w:rsidRPr="00260417">
              <w:rPr>
                <w:rFonts w:ascii="Arial Narrow" w:hAnsi="Arial Narrow"/>
                <w:szCs w:val="16"/>
              </w:rPr>
              <w:t>Critère 4</w:t>
            </w:r>
          </w:p>
          <w:p w:rsidR="00F10E23" w:rsidRPr="006104C8" w:rsidRDefault="00F10E23" w:rsidP="00F10E23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>Doit poser des questions.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Pr="006104C8" w:rsidRDefault="00F10E23" w:rsidP="00F10E23">
            <w:pPr>
              <w:spacing w:before="4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</w:p>
          <w:p w:rsidR="00F10E23" w:rsidRPr="006104C8" w:rsidRDefault="00F10E23" w:rsidP="00F10E23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proofErr w:type="spellStart"/>
            <w:r w:rsidRPr="006104C8">
              <w:rPr>
                <w:rFonts w:ascii="Arial Narrow" w:hAnsi="Arial Narrow"/>
                <w:szCs w:val="16"/>
              </w:rPr>
              <w:t>Alina</w:t>
            </w:r>
            <w:proofErr w:type="spellEnd"/>
          </w:p>
          <w:p w:rsidR="00F10E23" w:rsidRPr="00260417" w:rsidRDefault="00F10E23" w:rsidP="00F10E23">
            <w:pPr>
              <w:rPr>
                <w:rFonts w:ascii="Arial Narrow" w:hAnsi="Arial Narrow"/>
                <w:szCs w:val="16"/>
              </w:rPr>
            </w:pPr>
            <w:r w:rsidRPr="00260417">
              <w:rPr>
                <w:rFonts w:ascii="Arial Narrow" w:hAnsi="Arial Narrow"/>
                <w:szCs w:val="16"/>
              </w:rPr>
              <w:t>Critère 2</w:t>
            </w:r>
          </w:p>
          <w:p w:rsidR="00F10E23" w:rsidRPr="006104C8" w:rsidRDefault="00F10E23" w:rsidP="00F10E23">
            <w:pPr>
              <w:rPr>
                <w:rFonts w:ascii="Arial Narrow" w:hAnsi="Arial Narrow"/>
              </w:rPr>
            </w:pPr>
            <w:r w:rsidRPr="006104C8">
              <w:rPr>
                <w:rFonts w:ascii="Arial Narrow" w:hAnsi="Arial Narrow"/>
                <w:szCs w:val="16"/>
              </w:rPr>
              <w:t>Doit utiliser adéquatement les pronoms « il » et « elle ».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23" w:rsidRPr="006104C8" w:rsidRDefault="00F10E23" w:rsidP="00F10E23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23" w:rsidRPr="006104C8" w:rsidRDefault="00F10E23" w:rsidP="00F10E23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23" w:rsidRPr="006104C8" w:rsidRDefault="00F10E23" w:rsidP="00F10E23">
            <w:pPr>
              <w:rPr>
                <w:rFonts w:ascii="Arial Narrow" w:hAnsi="Arial Narrow"/>
              </w:rPr>
            </w:pPr>
          </w:p>
        </w:tc>
      </w:tr>
      <w:tr w:rsidR="00F10E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84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</w:tr>
      <w:tr w:rsidR="00F10E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84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</w:tr>
      <w:tr w:rsidR="00F10E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84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23" w:rsidRDefault="00F10E23"/>
        </w:tc>
      </w:tr>
    </w:tbl>
    <w:p w:rsidR="00F10E23" w:rsidRPr="00F10E23" w:rsidRDefault="00F10E23" w:rsidP="00F10E23">
      <w:pPr>
        <w:spacing w:after="200"/>
        <w:rPr>
          <w:rFonts w:ascii="Arial Narrow" w:hAnsi="Arial Narrow"/>
          <w:sz w:val="16"/>
        </w:rPr>
      </w:pPr>
    </w:p>
    <w:p w:rsidR="00F10E23" w:rsidRDefault="00F10E23" w:rsidP="00312CD6">
      <w:pPr>
        <w:pStyle w:val="Paragraphedeliste"/>
        <w:spacing w:after="120"/>
        <w:ind w:left="0"/>
        <w:contextualSpacing w:val="0"/>
        <w:rPr>
          <w:rFonts w:ascii="Arial Narrow" w:hAnsi="Arial Narrow"/>
          <w:szCs w:val="22"/>
        </w:rPr>
        <w:sectPr w:rsidR="00F10E23">
          <w:footerReference w:type="default" r:id="rId13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312CD6" w:rsidRPr="00A02048" w:rsidRDefault="00312CD6" w:rsidP="00312CD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 w:rsidRPr="00A02048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2054528" behindDoc="0" locked="0" layoutInCell="1" allowOverlap="1">
            <wp:simplePos x="0" y="0"/>
            <wp:positionH relativeFrom="column">
              <wp:posOffset>7102475</wp:posOffset>
            </wp:positionH>
            <wp:positionV relativeFrom="paragraph">
              <wp:posOffset>-136525</wp:posOffset>
            </wp:positionV>
            <wp:extent cx="1524000" cy="698500"/>
            <wp:effectExtent l="25400" t="0" r="0" b="0"/>
            <wp:wrapNone/>
            <wp:docPr id="45" name="Image 2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2048">
        <w:rPr>
          <w:rFonts w:ascii="Bookman Old Style" w:hAnsi="Bookman Old Style"/>
          <w:b/>
          <w:color w:val="244061"/>
          <w:sz w:val="32"/>
        </w:rPr>
        <w:t>Portrait d’équipe</w:t>
      </w:r>
      <w:r w:rsidR="0066066C">
        <w:rPr>
          <w:rFonts w:ascii="Bookman Old Style" w:hAnsi="Bookman Old Style"/>
          <w:b/>
          <w:color w:val="244061"/>
          <w:sz w:val="32"/>
        </w:rPr>
        <w:t> :</w:t>
      </w:r>
      <w:r w:rsidRPr="00A02048">
        <w:rPr>
          <w:rFonts w:ascii="Bookman Old Style" w:hAnsi="Bookman Old Style"/>
          <w:b/>
          <w:color w:val="244061"/>
          <w:sz w:val="32"/>
        </w:rPr>
        <w:t xml:space="preserve"> interaction selon les défis</w:t>
      </w:r>
    </w:p>
    <w:p w:rsidR="00312CD6" w:rsidRPr="004241D9" w:rsidRDefault="00312CD6" w:rsidP="00312CD6">
      <w:pPr>
        <w:pStyle w:val="Paragraphedeliste"/>
        <w:tabs>
          <w:tab w:val="right" w:leader="underscore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312CD6" w:rsidRPr="0018158F" w:rsidRDefault="00312CD6" w:rsidP="00312CD6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312CD6" w:rsidRPr="0018158F" w:rsidRDefault="00312CD6" w:rsidP="00367235">
      <w:pPr>
        <w:pStyle w:val="Paragraphedeliste"/>
        <w:numPr>
          <w:ilvl w:val="0"/>
          <w:numId w:val="13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Regroupez vos élèves en équipe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à partir</w:t>
      </w:r>
      <w:r>
        <w:rPr>
          <w:rFonts w:ascii="Arial Narrow" w:hAnsi="Arial Narrow"/>
          <w:szCs w:val="22"/>
        </w:rPr>
        <w:t xml:space="preserve"> de leurs défis.</w:t>
      </w:r>
    </w:p>
    <w:p w:rsidR="00312CD6" w:rsidRPr="0018158F" w:rsidRDefault="00312CD6" w:rsidP="00367235">
      <w:pPr>
        <w:pStyle w:val="Paragraphedeliste"/>
        <w:numPr>
          <w:ilvl w:val="0"/>
          <w:numId w:val="13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  <w:szCs w:val="22"/>
        </w:rPr>
        <w:t>Inscrivez</w:t>
      </w:r>
      <w:r w:rsidRPr="0018158F">
        <w:rPr>
          <w:rFonts w:ascii="Arial Narrow" w:hAnsi="Arial Narrow"/>
          <w:szCs w:val="22"/>
        </w:rPr>
        <w:t xml:space="preserve"> le défi </w:t>
      </w:r>
      <w:r>
        <w:rPr>
          <w:rFonts w:ascii="Arial Narrow" w:hAnsi="Arial Narrow"/>
          <w:szCs w:val="22"/>
        </w:rPr>
        <w:t>de</w:t>
      </w:r>
      <w:r w:rsidRPr="0018158F">
        <w:rPr>
          <w:rFonts w:ascii="Arial Narrow" w:hAnsi="Arial Narrow"/>
          <w:szCs w:val="22"/>
        </w:rPr>
        <w:t xml:space="preserve"> l’équipe et les no</w:t>
      </w:r>
      <w:r>
        <w:rPr>
          <w:rFonts w:ascii="Arial Narrow" w:hAnsi="Arial Narrow"/>
          <w:szCs w:val="22"/>
        </w:rPr>
        <w:t>ms des élèves relevant ce défi.</w:t>
      </w:r>
    </w:p>
    <w:p w:rsidR="00312CD6" w:rsidRPr="0018158F" w:rsidRDefault="00312CD6" w:rsidP="00367235">
      <w:pPr>
        <w:pStyle w:val="Paragraphedeliste"/>
        <w:numPr>
          <w:ilvl w:val="0"/>
          <w:numId w:val="13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Une fois le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défi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relevé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réorganisez vos groupes en ciblant de nouveaux défis.</w:t>
      </w:r>
    </w:p>
    <w:p w:rsidR="00312CD6" w:rsidRPr="00283CC9" w:rsidRDefault="002400C7" w:rsidP="00312CD6">
      <w:pPr>
        <w:tabs>
          <w:tab w:val="left" w:pos="3011"/>
        </w:tabs>
        <w:rPr>
          <w:rFonts w:ascii="Arial Narrow" w:hAnsi="Arial Narrow"/>
        </w:rPr>
      </w:pPr>
      <w:r w:rsidRPr="002400C7">
        <w:rPr>
          <w:rFonts w:ascii="Arial Narrow" w:hAnsi="Arial Narrow"/>
          <w:noProof/>
          <w:sz w:val="8"/>
          <w:lang w:eastAsia="fr-CA"/>
        </w:rPr>
        <w:pict>
          <v:group id="Group 201" o:spid="_x0000_s1166" style="position:absolute;margin-left:6.55pt;margin-top:20.7pt;width:141.75pt;height:299.55pt;z-index:252056576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167" type="#_x0000_t202" style="position:absolute;left:11421;top:3636;width:2835;height:2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ohPcMA&#10;AADbAAAADwAAAGRycy9kb3ducmV2LnhtbESPQWsCMRSE7wX/Q3hCbzW7glJWo4ggLVSF2oJ4e2ye&#10;m8XNy5JEXf+9EQSPw8x8w0znnW3EhXyoHSvIBxkI4tLpmisF/3+rj08QISJrbByTghsFmM96b1Ms&#10;tLvyL112sRIJwqFABSbGtpAylIYshoFriZN3dN5iTNJXUnu8Jrht5DDLxtJizWnBYEtLQ+Vpd7YK&#10;ll+3TXYYtz8bvzZnf+DRdp+PlHrvd4sJiEhdfIWf7W+tYJjD40v6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ohPcMAAADbAAAADwAAAAAAAAAAAAAAAACYAgAAZHJzL2Rv&#10;d25yZXYueG1sUEsFBgAAAAAEAAQA9QAAAIgDAAAAAA==&#10;" fillcolor="#dbe5f1 [660]" strokecolor="#1f497d [3215]" strokeweight="3.25pt">
              <v:textbox inset=",7.2pt,,7.2pt">
                <w:txbxContent>
                  <w:p w:rsidR="00D720DB" w:rsidRPr="00A86D24" w:rsidRDefault="00D720DB" w:rsidP="00312CD6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68" type="#_x0000_t202" style="position:absolute;left:11432;top:6124;width:2812;height:46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Dv8UA&#10;AADbAAAADwAAAGRycy9kb3ducmV2LnhtbESP3WrCQBSE74W+w3IKvRGzMbalpG6CtvhzI7SxD3DI&#10;nibB7NmQ3Wr06V2h4OUwM98w83wwrThS7xrLCqZRDIK4tLrhSsHPfjV5A+E8ssbWMik4k4M8exjN&#10;MdX2xN90LHwlAoRdigpq77tUSlfWZNBFtiMO3q/tDfog+0rqHk8BblqZxPGrNNhwWKixo4+aykPx&#10;ZxTMXpaX+FkXWI4X46/D2urNJ++UenocFu8gPA3+Hv5vb7WCJIHbl/A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sIO/xQAAANsAAAAPAAAAAAAAAAAAAAAAAJgCAABkcnMv&#10;ZG93bnJldi54bWxQSwUGAAAAAAQABAD1AAAAigMAAAAA&#10;" filled="f" strokecolor="black [3213]" strokeweight=".25pt">
              <v:textbox inset=",7.2pt,,7.2pt">
                <w:txbxContent>
                  <w:p w:rsidR="00D720DB" w:rsidRDefault="00D720DB" w:rsidP="00312CD6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A86D24" w:rsidRDefault="00D720DB" w:rsidP="00312CD6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 w:rsidRPr="002400C7">
        <w:rPr>
          <w:rFonts w:ascii="Arial Narrow" w:hAnsi="Arial Narrow"/>
          <w:noProof/>
          <w:sz w:val="8"/>
          <w:lang w:eastAsia="fr-CA"/>
        </w:rPr>
        <w:pict>
          <v:group id="_x0000_s1169" style="position:absolute;margin-left:360.55pt;margin-top:20.7pt;width:141.75pt;height:299.55pt;z-index:252058624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">
            <v:shape id="Text Box 199" o:spid="_x0000_s1170" type="#_x0000_t202" style="position:absolute;left:11421;top:3636;width:2835;height:2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tycMA&#10;AADcAAAADwAAAGRycy9kb3ducmV2LnhtbERPXWvCMBR9H/gfwhV8m6mCbnSNIoJs4BxMhdG3S3PX&#10;lDU3JYm2/ffLw2CPh/NdbAfbijv50DhWsJhnIIgrpxuuFVwvh8dnECEia2wdk4KRAmw3k4cCc+16&#10;/qT7OdYihXDIUYGJsculDJUhi2HuOuLEfTtvMSboa6k99inctnKZZWtpseHUYLCjvaHq53yzCvav&#10;4ykr193x5N/NzZe8+vharJSaTYfdC4hIQ/wX/7nftILlU5qfzqQj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DtycMAAADcAAAADwAAAAAAAAAAAAAAAACYAgAAZHJzL2Rv&#10;d25yZXYueG1sUEsFBgAAAAAEAAQA9QAAAIgDAAAAAA==&#10;" fillcolor="#dbe5f1 [660]" strokecolor="#1f497d [3215]" strokeweight="3.25pt">
              <v:textbox inset=",7.2pt,,7.2pt">
                <w:txbxContent>
                  <w:p w:rsidR="00D720DB" w:rsidRPr="0027718F" w:rsidRDefault="00D720DB" w:rsidP="00312CD6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71" type="#_x0000_t202" style="position:absolute;left:11432;top:6124;width:2812;height:46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64U8IA&#10;AADbAAAADwAAAGRycy9kb3ducmV2LnhtbERPzWrCQBC+F3yHZYReRDfGKiW6SrTUehHa1AcYsmMS&#10;zM6G7DaJPn33UOjx4/vf7AZTi45aV1lWMJ9FIIhzqysuFFy+36evIJxH1lhbJgV3crDbjp42mGjb&#10;8xd1mS9ECGGXoILS+yaR0uUlGXQz2xAH7mpbgz7AtpC6xT6Em1rGUbSSBisODSU2dCgpv2U/RsFi&#10;uX9ELzrDfJJOPm9Hqz/e+KzU83hI1yA8Df5f/Oc+aQVxWB++h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LrhTwgAAANsAAAAPAAAAAAAAAAAAAAAAAJgCAABkcnMvZG93&#10;bnJldi54bWxQSwUGAAAAAAQABAD1AAAAhwMAAAAA&#10;" filled="f" strokecolor="black [3213]" strokeweight=".25pt">
              <v:textbox inset=",7.2pt,,7.2pt">
                <w:txbxContent>
                  <w:p w:rsidR="00D720DB" w:rsidRDefault="00D720DB" w:rsidP="00312CD6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2400C7">
        <w:rPr>
          <w:rFonts w:ascii="Arial Narrow" w:hAnsi="Arial Narrow"/>
          <w:noProof/>
          <w:sz w:val="8"/>
          <w:lang w:eastAsia="fr-CA"/>
        </w:rPr>
        <w:pict>
          <v:group id="_x0000_s1172" style="position:absolute;margin-left:183.55pt;margin-top:20.7pt;width:141.75pt;height:299.55pt;z-index:252057600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">
            <v:shape id="Text Box 199" o:spid="_x0000_s1173" type="#_x0000_t202" style="position:absolute;left:11421;top:3636;width:2835;height:2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DjYMUA&#10;AADcAAAADwAAAGRycy9kb3ducmV2LnhtbESPQWsCMRSE74L/ITyht5pVcFu2RhFBLLQWtIJ4e2xe&#10;N4ublyWJuv57IxQ8DjPzDTOdd7YRF/KhdqxgNMxAEJdO11wp2P+uXt9BhIissXFMCm4UYD7r96ZY&#10;aHflLV12sRIJwqFABSbGtpAylIYshqFriZP357zFmKSvpPZ4TXDbyHGW5dJizWnBYEtLQ+Vpd7YK&#10;luvbJjvm7dfGf5uzP/Lk5zCaKPUy6BYfICJ18Rn+b39qBeP8DR5n0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YONg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D720DB" w:rsidRPr="0027718F" w:rsidRDefault="00D720DB" w:rsidP="00312CD6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74" type="#_x0000_t202" style="position:absolute;left:11432;top:6124;width:2812;height:46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jbc8MA&#10;AADbAAAADwAAAGRycy9kb3ducmV2LnhtbERP22rCQBB9F/oPyxR8kbqptcVGV0ktXl4KbewHDNkx&#10;CWZnQ3aN0a93BcG3OZzrzBadqURLjSstK3gdRiCIM6tLzhX871YvExDOI2usLJOCMzlYzJ96M4y1&#10;PfEftanPRQhhF6OCwvs6ltJlBRl0Q1sTB25vG4M+wCaXusFTCDeVHEXRhzRYcmgosKZlQdkhPRoF&#10;b+9fl2isU8wGyeD3sLZ6880/SvWfu2QKwlPnH+K7e6vD/E+4/RIO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jbc8MAAADbAAAADwAAAAAAAAAAAAAAAACYAgAAZHJzL2Rv&#10;d25yZXYueG1sUEsFBgAAAAAEAAQA9QAAAIgDAAAAAA==&#10;" filled="f" strokecolor="black [3213]" strokeweight=".25pt">
              <v:textbox inset=",7.2pt,,7.2pt">
                <w:txbxContent>
                  <w:p w:rsidR="00D720DB" w:rsidRDefault="00D720DB" w:rsidP="00312CD6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2400C7">
        <w:rPr>
          <w:rFonts w:ascii="Arial Narrow" w:hAnsi="Arial Narrow"/>
          <w:noProof/>
          <w:sz w:val="8"/>
          <w:lang w:eastAsia="fr-CA"/>
        </w:rPr>
        <w:pict>
          <v:group id="_x0000_s1175" style="position:absolute;margin-left:537.55pt;margin-top:20.7pt;width:141.75pt;height:299.55pt;z-index:252059648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">
            <v:shape id="Text Box 199" o:spid="_x0000_s1176" type="#_x0000_t202" style="position:absolute;left:11421;top:3636;width:2835;height:2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xCHcUA&#10;AADbAAAADwAAAGRycy9kb3ducmV2LnhtbESPQWsCMRCF74X+hzCF3mrWgiJboxShtNBacBWKt2Ez&#10;bhY3kyWJuv575yD0NsN789438+XgO3WmmNrABsajAhRxHWzLjYHd9uNlBiplZItdYDJwpQTLxePD&#10;HEsbLryhc5UbJSGcSjTgcu5LrVPtyGMahZ5YtEOIHrOssdE24kXCfadfi2KqPbYsDQ57Wjmqj9XJ&#10;G1h9XtfFftp/r+OPO8U9T37/xhNjnp+G9zdQmYb8b75ff1nBF1j5RQ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zEIdxQAAANs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D720DB" w:rsidRPr="0027718F" w:rsidRDefault="00D720DB" w:rsidP="00312CD6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77" type="#_x0000_t202" style="position:absolute;left:11432;top:6124;width:2812;height:46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OfwcYA&#10;AADcAAAADwAAAGRycy9kb3ducmV2LnhtbESP0WrCQBRE3wv+w3IFX0Kz0TZBUlexFW1fBBv7AZfs&#10;NQlm74bsqqlf3y0U+jjMzBlmsRpMK67Uu8aygmmcgCAurW64UvB13D7OQTiPrLG1TAq+ycFqOXpY&#10;YK7tjT/pWvhKBAi7HBXU3ne5lK6syaCLbUccvJPtDfog+0rqHm8Bblo5S5JMGmw4LNTY0VtN5bm4&#10;GAVP6es9edYFltE6Opx3Vr9veK/UZDysX0B4Gvx/+K/9oRXMshR+z4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OfwcYAAADcAAAADwAAAAAAAAAAAAAAAACYAgAAZHJz&#10;L2Rvd25yZXYueG1sUEsFBgAAAAAEAAQA9QAAAIsDAAAAAA==&#10;" filled="f" strokecolor="black [3213]" strokeweight=".25pt">
              <v:textbox inset=",7.2pt,,7.2pt">
                <w:txbxContent>
                  <w:p w:rsidR="00D720DB" w:rsidRDefault="00D720DB" w:rsidP="00312CD6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D720DB" w:rsidRPr="00240CCB" w:rsidRDefault="00D720DB" w:rsidP="00312CD6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p w:rsidR="00B43EAE" w:rsidRPr="00765759" w:rsidRDefault="00B43EAE" w:rsidP="00FB3C4E">
      <w:pPr>
        <w:jc w:val="center"/>
        <w:rPr>
          <w:rFonts w:ascii="Arial Narrow" w:hAnsi="Arial Narrow"/>
          <w:sz w:val="8"/>
        </w:rPr>
      </w:pPr>
    </w:p>
    <w:sectPr w:rsidR="00B43EAE" w:rsidRPr="00765759" w:rsidSect="00FB3C4E">
      <w:footerReference w:type="default" r:id="rId14"/>
      <w:footnotePr>
        <w:numRestart w:val="eachPage"/>
      </w:footnotePr>
      <w:pgSz w:w="15842" w:h="12242" w:orient="landscape" w:code="1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D1E" w:rsidRDefault="00AF6D1E" w:rsidP="00F3238C">
      <w:r>
        <w:separator/>
      </w:r>
    </w:p>
  </w:endnote>
  <w:endnote w:type="continuationSeparator" w:id="0">
    <w:p w:rsidR="00AF6D1E" w:rsidRDefault="00AF6D1E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Eras Light IT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et à l’écrit)</w:t>
    </w:r>
  </w:p>
  <w:p w:rsidR="00D720DB" w:rsidRPr="001024FB" w:rsidRDefault="00D720DB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D720DB" w:rsidRPr="00824C31" w:rsidRDefault="00D720DB" w:rsidP="00824C31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et à l’écrit)</w:t>
    </w:r>
  </w:p>
  <w:p w:rsidR="00D720DB" w:rsidRPr="001024FB" w:rsidRDefault="00D720DB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D720DB" w:rsidRPr="00852D7E" w:rsidRDefault="00D720DB" w:rsidP="00852D7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et à l’écrit)</w:t>
    </w:r>
  </w:p>
  <w:p w:rsidR="00D720DB" w:rsidRPr="001024FB" w:rsidRDefault="00D720DB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D720DB" w:rsidRPr="00852D7E" w:rsidRDefault="00D720DB" w:rsidP="00852D7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et à l’écrit)</w:t>
    </w:r>
  </w:p>
  <w:p w:rsidR="00D720DB" w:rsidRPr="001024FB" w:rsidRDefault="00D720DB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D720DB" w:rsidRPr="00434C9E" w:rsidRDefault="00D720DB" w:rsidP="00852D7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et à l’écrit)</w:t>
    </w:r>
  </w:p>
  <w:p w:rsidR="00D720DB" w:rsidRPr="001024FB" w:rsidRDefault="00D720DB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D720DB" w:rsidRPr="00852D7E" w:rsidRDefault="00D720DB" w:rsidP="00852D7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D720DB" w:rsidRPr="001024FB" w:rsidRDefault="00D720DB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et à l’écrit)</w:t>
    </w:r>
  </w:p>
  <w:p w:rsidR="00D720DB" w:rsidRPr="001024FB" w:rsidRDefault="00D720DB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D720DB" w:rsidRPr="00824C31" w:rsidRDefault="00D720DB" w:rsidP="00824C31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D1E" w:rsidRDefault="00AF6D1E" w:rsidP="00F3238C">
      <w:r>
        <w:separator/>
      </w:r>
    </w:p>
  </w:footnote>
  <w:footnote w:type="continuationSeparator" w:id="0">
    <w:p w:rsidR="00AF6D1E" w:rsidRDefault="00AF6D1E" w:rsidP="00F3238C">
      <w:r>
        <w:continuationSeparator/>
      </w:r>
    </w:p>
  </w:footnote>
  <w:footnote w:id="1">
    <w:p w:rsidR="00D720DB" w:rsidRPr="00F373C3" w:rsidRDefault="00D720DB" w:rsidP="004028E6">
      <w:pPr>
        <w:pStyle w:val="Notedebasdepage"/>
      </w:pPr>
      <w:r w:rsidRPr="0080381B">
        <w:rPr>
          <w:rStyle w:val="Appelnotedebasdep"/>
          <w:sz w:val="22"/>
          <w:vertAlign w:val="baseline"/>
        </w:rPr>
        <w:t>*</w:t>
      </w:r>
      <w:r w:rsidRPr="0080381B">
        <w:rPr>
          <w:sz w:val="22"/>
        </w:rPr>
        <w:t xml:space="preserve"> </w:t>
      </w:r>
      <w:r w:rsidRPr="00F373C3">
        <w:t xml:space="preserve">Cet élément doit faire l’objet d’une rétroaction à l’élève, mais ne doit pas être considéré dans les résultats communiqués à l’intérieur des bulletins. </w:t>
      </w:r>
    </w:p>
  </w:footnote>
  <w:footnote w:id="2">
    <w:p w:rsidR="00D720DB" w:rsidRPr="00116B11" w:rsidRDefault="00D720DB" w:rsidP="004C74D4">
      <w:pPr>
        <w:pStyle w:val="Notedebasdepage"/>
      </w:pPr>
      <w:r w:rsidRPr="004C74D4">
        <w:rPr>
          <w:rStyle w:val="Appelnotedebasdep"/>
          <w:sz w:val="22"/>
          <w:vertAlign w:val="baseline"/>
        </w:rPr>
        <w:t>*</w:t>
      </w:r>
      <w:r w:rsidRPr="004C74D4">
        <w:rPr>
          <w:sz w:val="22"/>
        </w:rPr>
        <w:t xml:space="preserve"> </w:t>
      </w:r>
      <w:r w:rsidRPr="00116B11">
        <w:t xml:space="preserve">Cet élément doit faire l’objet d’une rétroaction à l’élève, mais ne doit pas être considéré dans les résultats communiqués à l’intérieur des bulletins. </w:t>
      </w:r>
    </w:p>
  </w:footnote>
  <w:footnote w:id="3">
    <w:p w:rsidR="00D720DB" w:rsidRPr="004E726E" w:rsidRDefault="00D720DB" w:rsidP="007F61E1">
      <w:pPr>
        <w:pStyle w:val="Paragraphedeliste"/>
        <w:spacing w:after="60"/>
        <w:ind w:left="113" w:hanging="113"/>
        <w:contextualSpacing w:val="0"/>
        <w:rPr>
          <w:rFonts w:ascii="Arial Narrow" w:hAnsi="Arial Narrow"/>
          <w:sz w:val="20"/>
          <w:szCs w:val="22"/>
        </w:rPr>
      </w:pPr>
      <w:r w:rsidRPr="00210E95">
        <w:rPr>
          <w:rStyle w:val="Appelnotedebasdep"/>
          <w:rFonts w:ascii="Arial Narrow" w:hAnsi="Arial Narrow"/>
          <w:sz w:val="22"/>
          <w:szCs w:val="20"/>
          <w:vertAlign w:val="baseline"/>
          <w:lang w:val="fr-CA" w:eastAsia="en-US"/>
        </w:rPr>
        <w:t>*</w:t>
      </w:r>
      <w:r w:rsidRPr="00210E95">
        <w:rPr>
          <w:rFonts w:ascii="Arial Narrow" w:hAnsi="Arial Narrow"/>
          <w:sz w:val="22"/>
        </w:rPr>
        <w:t xml:space="preserve"> </w:t>
      </w:r>
      <w:r w:rsidRPr="004E726E">
        <w:rPr>
          <w:rFonts w:ascii="Arial Narrow" w:hAnsi="Arial Narrow"/>
          <w:sz w:val="20"/>
          <w:szCs w:val="22"/>
        </w:rPr>
        <w:t>Vous pouvez également consulter le tableau « </w:t>
      </w:r>
      <w:r>
        <w:rPr>
          <w:rFonts w:ascii="Arial Narrow" w:hAnsi="Arial Narrow"/>
          <w:sz w:val="20"/>
          <w:szCs w:val="22"/>
        </w:rPr>
        <w:t>E</w:t>
      </w:r>
      <w:r w:rsidRPr="00DD1E48">
        <w:rPr>
          <w:rFonts w:ascii="Arial Narrow" w:hAnsi="Arial Narrow"/>
          <w:sz w:val="20"/>
          <w:szCs w:val="22"/>
        </w:rPr>
        <w:t xml:space="preserve">xemples de défis </w:t>
      </w:r>
      <w:r>
        <w:rPr>
          <w:rFonts w:ascii="Arial Narrow" w:hAnsi="Arial Narrow"/>
          <w:sz w:val="20"/>
          <w:szCs w:val="22"/>
        </w:rPr>
        <w:t>pouvant être</w:t>
      </w:r>
      <w:r w:rsidRPr="00DD1E48">
        <w:rPr>
          <w:rFonts w:ascii="Arial Narrow" w:hAnsi="Arial Narrow"/>
          <w:sz w:val="20"/>
          <w:szCs w:val="22"/>
        </w:rPr>
        <w:t xml:space="preserve"> propos</w:t>
      </w:r>
      <w:r>
        <w:rPr>
          <w:rFonts w:ascii="Arial Narrow" w:hAnsi="Arial Narrow"/>
          <w:sz w:val="20"/>
          <w:szCs w:val="22"/>
        </w:rPr>
        <w:t>és</w:t>
      </w:r>
      <w:r w:rsidRPr="00DD1E48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>aux</w:t>
      </w:r>
      <w:r w:rsidRPr="00DD1E48">
        <w:rPr>
          <w:rFonts w:ascii="Arial Narrow" w:hAnsi="Arial Narrow"/>
          <w:sz w:val="20"/>
          <w:szCs w:val="22"/>
        </w:rPr>
        <w:t xml:space="preserve"> élèves pour la compétence</w:t>
      </w:r>
      <w:r w:rsidRPr="004E726E">
        <w:rPr>
          <w:rFonts w:ascii="Arial Narrow" w:hAnsi="Arial Narrow"/>
          <w:i/>
          <w:sz w:val="20"/>
          <w:szCs w:val="22"/>
        </w:rPr>
        <w:t xml:space="preserve"> Interagir </w:t>
      </w:r>
      <w:r w:rsidRPr="00DD1E48">
        <w:rPr>
          <w:rFonts w:ascii="Arial Narrow" w:hAnsi="Arial Narrow"/>
          <w:sz w:val="20"/>
          <w:szCs w:val="22"/>
        </w:rPr>
        <w:t>(Communiquer)</w:t>
      </w:r>
      <w:r>
        <w:rPr>
          <w:rFonts w:ascii="Arial Narrow" w:hAnsi="Arial Narrow"/>
          <w:sz w:val="20"/>
          <w:szCs w:val="22"/>
        </w:rPr>
        <w:t xml:space="preserve"> </w:t>
      </w:r>
      <w:r w:rsidRPr="004E726E">
        <w:rPr>
          <w:rFonts w:ascii="Arial Narrow" w:hAnsi="Arial Narrow"/>
          <w:sz w:val="20"/>
          <w:szCs w:val="22"/>
        </w:rPr>
        <w:t>».</w:t>
      </w:r>
    </w:p>
  </w:footnote>
  <w:footnote w:id="4">
    <w:p w:rsidR="00D720DB" w:rsidRPr="004E726E" w:rsidRDefault="00D720DB" w:rsidP="000A4D91">
      <w:pPr>
        <w:pStyle w:val="Paragraphedeliste"/>
        <w:spacing w:after="60"/>
        <w:ind w:left="113" w:hanging="113"/>
        <w:rPr>
          <w:rFonts w:ascii="Arial Narrow" w:hAnsi="Arial Narrow"/>
          <w:sz w:val="20"/>
          <w:szCs w:val="22"/>
        </w:rPr>
      </w:pPr>
      <w:r w:rsidRPr="000A4D91">
        <w:rPr>
          <w:rStyle w:val="Appelnotedebasdep"/>
          <w:rFonts w:ascii="Arial Narrow" w:hAnsi="Arial Narrow"/>
          <w:sz w:val="22"/>
          <w:szCs w:val="20"/>
          <w:vertAlign w:val="baseline"/>
          <w:lang w:val="fr-CA" w:eastAsia="en-US"/>
        </w:rPr>
        <w:t>*</w:t>
      </w:r>
      <w:r w:rsidRPr="000A4D91">
        <w:rPr>
          <w:rFonts w:ascii="Arial Narrow" w:hAnsi="Arial Narrow"/>
          <w:sz w:val="22"/>
        </w:rPr>
        <w:t xml:space="preserve"> </w:t>
      </w:r>
      <w:r w:rsidRPr="004E726E">
        <w:rPr>
          <w:rFonts w:ascii="Arial Narrow" w:hAnsi="Arial Narrow"/>
          <w:sz w:val="20"/>
          <w:szCs w:val="22"/>
        </w:rPr>
        <w:t>Vous pouvez égalem</w:t>
      </w:r>
      <w:r>
        <w:rPr>
          <w:rFonts w:ascii="Arial Narrow" w:hAnsi="Arial Narrow"/>
          <w:sz w:val="20"/>
          <w:szCs w:val="22"/>
        </w:rPr>
        <w:t>ent consulter le tableau « E</w:t>
      </w:r>
      <w:r w:rsidRPr="004E726E">
        <w:rPr>
          <w:rFonts w:ascii="Arial Narrow" w:hAnsi="Arial Narrow"/>
          <w:sz w:val="20"/>
          <w:szCs w:val="22"/>
        </w:rPr>
        <w:t xml:space="preserve">xemples de défis </w:t>
      </w:r>
      <w:r>
        <w:rPr>
          <w:rFonts w:ascii="Arial Narrow" w:hAnsi="Arial Narrow"/>
          <w:sz w:val="20"/>
          <w:szCs w:val="22"/>
        </w:rPr>
        <w:t>pouvant être proposés aux</w:t>
      </w:r>
      <w:r w:rsidRPr="004E726E">
        <w:rPr>
          <w:rFonts w:ascii="Arial Narrow" w:hAnsi="Arial Narrow"/>
          <w:sz w:val="20"/>
          <w:szCs w:val="22"/>
        </w:rPr>
        <w:t xml:space="preserve"> élèves </w:t>
      </w:r>
      <w:r>
        <w:rPr>
          <w:rFonts w:ascii="Arial Narrow" w:hAnsi="Arial Narrow"/>
          <w:sz w:val="20"/>
          <w:szCs w:val="22"/>
        </w:rPr>
        <w:t>pour la compétence</w:t>
      </w:r>
      <w:r w:rsidRPr="004E726E">
        <w:rPr>
          <w:rFonts w:ascii="Arial Narrow" w:hAnsi="Arial Narrow"/>
          <w:sz w:val="20"/>
          <w:szCs w:val="22"/>
        </w:rPr>
        <w:t xml:space="preserve"> </w:t>
      </w:r>
      <w:r w:rsidRPr="00DD1E48">
        <w:rPr>
          <w:rFonts w:ascii="Arial Narrow" w:hAnsi="Arial Narrow"/>
          <w:i/>
          <w:sz w:val="20"/>
          <w:szCs w:val="22"/>
        </w:rPr>
        <w:t>Interagir</w:t>
      </w:r>
      <w:r w:rsidRPr="004E726E">
        <w:rPr>
          <w:rFonts w:ascii="Arial Narrow" w:hAnsi="Arial Narrow"/>
          <w:sz w:val="20"/>
          <w:szCs w:val="22"/>
        </w:rPr>
        <w:t xml:space="preserve"> (</w:t>
      </w:r>
      <w:r>
        <w:rPr>
          <w:rFonts w:ascii="Arial Narrow" w:hAnsi="Arial Narrow"/>
          <w:sz w:val="20"/>
          <w:szCs w:val="22"/>
        </w:rPr>
        <w:t>C</w:t>
      </w:r>
      <w:r w:rsidRPr="004E726E">
        <w:rPr>
          <w:rFonts w:ascii="Arial Narrow" w:hAnsi="Arial Narrow"/>
          <w:sz w:val="20"/>
          <w:szCs w:val="22"/>
        </w:rPr>
        <w:t>ommuniquer) ».</w:t>
      </w:r>
    </w:p>
  </w:footnote>
  <w:footnote w:id="5">
    <w:p w:rsidR="00D720DB" w:rsidRDefault="00D720DB" w:rsidP="00A410FF">
      <w:pPr>
        <w:pStyle w:val="Notedebasdepage"/>
        <w:ind w:left="170" w:hanging="170"/>
      </w:pPr>
      <w:r w:rsidRPr="00A410FF">
        <w:rPr>
          <w:rStyle w:val="Appelnotedebasdep"/>
          <w:sz w:val="22"/>
          <w:vertAlign w:val="baseline"/>
        </w:rPr>
        <w:t xml:space="preserve">* </w:t>
      </w:r>
      <w:r w:rsidRPr="00A410FF">
        <w:rPr>
          <w:sz w:val="22"/>
        </w:rPr>
        <w:t xml:space="preserve"> 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6">
    <w:p w:rsidR="00D720DB" w:rsidRDefault="00D720DB" w:rsidP="00A410FF">
      <w:pPr>
        <w:pStyle w:val="Notedebasdepage"/>
        <w:ind w:left="170" w:hanging="170"/>
      </w:pPr>
      <w:r w:rsidRPr="00A410FF">
        <w:rPr>
          <w:rStyle w:val="Appelnotedebasdep"/>
          <w:sz w:val="22"/>
          <w:vertAlign w:val="baseline"/>
        </w:rPr>
        <w:t>**</w:t>
      </w:r>
      <w:r w:rsidRPr="00A410FF">
        <w:rPr>
          <w:sz w:val="22"/>
        </w:rPr>
        <w:t xml:space="preserve"> </w:t>
      </w:r>
      <w:r>
        <w:t>Vous pouvez également consulter le tableau « E</w:t>
      </w:r>
      <w:r w:rsidRPr="00260417">
        <w:t xml:space="preserve">xemples de défis pouvant être proposés </w:t>
      </w:r>
      <w:r>
        <w:t>aux</w:t>
      </w:r>
      <w:r w:rsidRPr="00260417">
        <w:t xml:space="preserve"> élèves</w:t>
      </w:r>
      <w:r>
        <w:t xml:space="preserve"> pour la compétence </w:t>
      </w:r>
      <w:r w:rsidRPr="00260417">
        <w:rPr>
          <w:i/>
        </w:rPr>
        <w:t xml:space="preserve">Interagir </w:t>
      </w:r>
      <w:r>
        <w:t>(Communiquer) ».</w:t>
      </w:r>
    </w:p>
  </w:footnote>
  <w:footnote w:id="7">
    <w:p w:rsidR="00D720DB" w:rsidRDefault="00D720DB" w:rsidP="003E0284">
      <w:pPr>
        <w:pStyle w:val="Notedebasdepage"/>
        <w:ind w:left="170" w:hanging="170"/>
      </w:pPr>
      <w:r w:rsidRPr="003E0284">
        <w:rPr>
          <w:rStyle w:val="Appelnotedebasdep"/>
          <w:sz w:val="22"/>
          <w:vertAlign w:val="baseline"/>
        </w:rPr>
        <w:t xml:space="preserve">* </w:t>
      </w:r>
      <w:r w:rsidRPr="003E0284">
        <w:rPr>
          <w:sz w:val="22"/>
        </w:rPr>
        <w:t xml:space="preserve"> 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8">
    <w:p w:rsidR="00D720DB" w:rsidRDefault="00D720DB" w:rsidP="003E0284">
      <w:pPr>
        <w:pStyle w:val="Notedebasdepage"/>
        <w:ind w:left="170" w:hanging="170"/>
      </w:pPr>
      <w:r w:rsidRPr="003E0284">
        <w:rPr>
          <w:rStyle w:val="Appelnotedebasdep"/>
          <w:sz w:val="22"/>
          <w:vertAlign w:val="baseline"/>
        </w:rPr>
        <w:t>**</w:t>
      </w:r>
      <w:r w:rsidRPr="003E0284">
        <w:rPr>
          <w:sz w:val="22"/>
        </w:rPr>
        <w:t xml:space="preserve"> </w:t>
      </w:r>
      <w:r>
        <w:t>Vous pouvez également consulter le tableau « E</w:t>
      </w:r>
      <w:r w:rsidRPr="00260417">
        <w:t xml:space="preserve">xemples de défis pouvant être proposés </w:t>
      </w:r>
      <w:r>
        <w:t>aux</w:t>
      </w:r>
      <w:r w:rsidRPr="00260417">
        <w:t xml:space="preserve"> élèves</w:t>
      </w:r>
      <w:r>
        <w:t xml:space="preserve"> pour la compétence </w:t>
      </w:r>
      <w:r w:rsidRPr="00260417">
        <w:rPr>
          <w:i/>
        </w:rPr>
        <w:t xml:space="preserve">Interagir </w:t>
      </w:r>
      <w:r>
        <w:t>(Communiquer)».</w:t>
      </w:r>
    </w:p>
  </w:footnote>
  <w:footnote w:id="9">
    <w:p w:rsidR="00D720DB" w:rsidRDefault="00D720DB" w:rsidP="00F10E23">
      <w:pPr>
        <w:pStyle w:val="Notedebasdepage"/>
        <w:ind w:left="170" w:hanging="170"/>
      </w:pPr>
      <w:r w:rsidRPr="00F10E23">
        <w:rPr>
          <w:rStyle w:val="Appelnotedebasdep"/>
          <w:sz w:val="22"/>
          <w:vertAlign w:val="baseline"/>
        </w:rPr>
        <w:t>*</w:t>
      </w:r>
      <w:r w:rsidRPr="00F10E23">
        <w:rPr>
          <w:sz w:val="22"/>
        </w:rPr>
        <w:t xml:space="preserve">  </w:t>
      </w:r>
      <w:r w:rsidRPr="00CC39A9">
        <w:t>Cet élément doit faire l</w:t>
      </w:r>
      <w:r>
        <w:t>’</w:t>
      </w:r>
      <w:r w:rsidRPr="00CC39A9">
        <w:t>objet d</w:t>
      </w:r>
      <w:r>
        <w:t>’</w:t>
      </w:r>
      <w:r w:rsidRPr="00CC39A9">
        <w:t>une rétroaction à l</w:t>
      </w:r>
      <w:r>
        <w:t>’</w:t>
      </w:r>
      <w:r w:rsidRPr="00CC39A9">
        <w:t>élève, mais ne doit pas être considéré dans les résultats communiqués à l</w:t>
      </w:r>
      <w:r>
        <w:t>’</w:t>
      </w:r>
      <w:r w:rsidRPr="00CC39A9">
        <w:t>intérieur des bulletins.</w:t>
      </w:r>
    </w:p>
  </w:footnote>
  <w:footnote w:id="10">
    <w:p w:rsidR="00D720DB" w:rsidRPr="00CC2ACF" w:rsidRDefault="00D720DB" w:rsidP="00F10E23">
      <w:pPr>
        <w:pStyle w:val="Notedebasdepage"/>
        <w:ind w:left="170" w:hanging="170"/>
      </w:pPr>
      <w:r w:rsidRPr="00F10E23">
        <w:rPr>
          <w:rStyle w:val="Appelnotedebasdep"/>
          <w:sz w:val="22"/>
          <w:vertAlign w:val="baseline"/>
        </w:rPr>
        <w:t>**</w:t>
      </w:r>
      <w:r w:rsidRPr="00F10E23">
        <w:rPr>
          <w:sz w:val="22"/>
        </w:rPr>
        <w:t xml:space="preserve"> </w:t>
      </w:r>
      <w:r>
        <w:t xml:space="preserve">Les </w:t>
      </w:r>
      <w:r w:rsidRPr="00CC2ACF">
        <w:t>exemple</w:t>
      </w:r>
      <w:r>
        <w:t>s</w:t>
      </w:r>
      <w:r w:rsidRPr="00CC2ACF">
        <w:t xml:space="preserve"> figurant sous le</w:t>
      </w:r>
      <w:r>
        <w:t>s</w:t>
      </w:r>
      <w:r w:rsidRPr="00CC2ACF">
        <w:t xml:space="preserve"> critère</w:t>
      </w:r>
      <w:r>
        <w:t>s</w:t>
      </w:r>
      <w:r w:rsidRPr="00CC2ACF">
        <w:t xml:space="preserve"> </w:t>
      </w:r>
      <w:r>
        <w:t>sont</w:t>
      </w:r>
      <w:r w:rsidRPr="00CC2ACF">
        <w:t xml:space="preserve"> mentionné</w:t>
      </w:r>
      <w:r>
        <w:t>s</w:t>
      </w:r>
      <w:r w:rsidRPr="00CC2ACF">
        <w:t xml:space="preserve"> à ti</w:t>
      </w:r>
      <w:r>
        <w:t xml:space="preserve">tre indicatif et l’enseignant les </w:t>
      </w:r>
      <w:r w:rsidRPr="00CC2ACF">
        <w:t>adapte selon les apprentissages effectués. Vous pouvez également consulter le tableau « </w:t>
      </w:r>
      <w:r>
        <w:t>E</w:t>
      </w:r>
      <w:r w:rsidRPr="00260417">
        <w:t xml:space="preserve">xemples de défis </w:t>
      </w:r>
      <w:r>
        <w:t>pouvant être proposés aux</w:t>
      </w:r>
      <w:r w:rsidRPr="00260417">
        <w:t xml:space="preserve"> élèves </w:t>
      </w:r>
      <w:r>
        <w:t>pour la compétence</w:t>
      </w:r>
      <w:r w:rsidRPr="00260417">
        <w:t xml:space="preserve"> </w:t>
      </w:r>
      <w:r>
        <w:rPr>
          <w:i/>
        </w:rPr>
        <w:t xml:space="preserve">Interagir </w:t>
      </w:r>
      <w:r w:rsidRPr="00260417">
        <w:t>(Communiquer)</w:t>
      </w:r>
      <w:r w:rsidRPr="00CC2ACF">
        <w:t> 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8B44120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F9C22E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BD17087"/>
    <w:multiLevelType w:val="hybridMultilevel"/>
    <w:tmpl w:val="8302479E"/>
    <w:lvl w:ilvl="0" w:tplc="0C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05B6F"/>
    <w:multiLevelType w:val="multilevel"/>
    <w:tmpl w:val="8850043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433545"/>
    <w:multiLevelType w:val="hybridMultilevel"/>
    <w:tmpl w:val="8DBAB30A"/>
    <w:lvl w:ilvl="0" w:tplc="5BAC5A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36E34"/>
    <w:multiLevelType w:val="hybridMultilevel"/>
    <w:tmpl w:val="08922022"/>
    <w:lvl w:ilvl="0" w:tplc="12D031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D5CC0"/>
    <w:multiLevelType w:val="hybridMultilevel"/>
    <w:tmpl w:val="6B286E7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C1B96"/>
    <w:multiLevelType w:val="hybridMultilevel"/>
    <w:tmpl w:val="7DEAD876"/>
    <w:lvl w:ilvl="0" w:tplc="0ACC780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F2F9A"/>
    <w:multiLevelType w:val="hybridMultilevel"/>
    <w:tmpl w:val="BC441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>
    <w:nsid w:val="2DC76273"/>
    <w:multiLevelType w:val="hybridMultilevel"/>
    <w:tmpl w:val="63067A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A4078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04964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F587D"/>
    <w:multiLevelType w:val="hybridMultilevel"/>
    <w:tmpl w:val="8CBECDDA"/>
    <w:lvl w:ilvl="0" w:tplc="B6DC93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33D53316"/>
    <w:multiLevelType w:val="hybridMultilevel"/>
    <w:tmpl w:val="6F0EF9CC"/>
    <w:lvl w:ilvl="0" w:tplc="A68276D2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AB652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540298"/>
    <w:multiLevelType w:val="hybridMultilevel"/>
    <w:tmpl w:val="634CB7CC"/>
    <w:lvl w:ilvl="0" w:tplc="0409000F">
      <w:start w:val="1"/>
      <w:numFmt w:val="decimal"/>
      <w:lvlText w:val="%1."/>
      <w:lvlJc w:val="left"/>
      <w:pPr>
        <w:ind w:left="752" w:hanging="360"/>
      </w:p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3">
    <w:nsid w:val="405D73B7"/>
    <w:multiLevelType w:val="hybridMultilevel"/>
    <w:tmpl w:val="88500438"/>
    <w:lvl w:ilvl="0" w:tplc="1E72780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3681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5E6D96"/>
    <w:multiLevelType w:val="hybridMultilevel"/>
    <w:tmpl w:val="B0321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B1174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440C62"/>
    <w:multiLevelType w:val="hybridMultilevel"/>
    <w:tmpl w:val="57ACCAB8"/>
    <w:lvl w:ilvl="0" w:tplc="130AB6B8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98064C"/>
    <w:multiLevelType w:val="hybridMultilevel"/>
    <w:tmpl w:val="7A7C4ADA"/>
    <w:lvl w:ilvl="0" w:tplc="E83275DE">
      <w:start w:val="1"/>
      <w:numFmt w:val="decimal"/>
      <w:lvlText w:val="%1."/>
      <w:lvlJc w:val="left"/>
      <w:pPr>
        <w:ind w:left="502" w:hanging="360"/>
      </w:pPr>
      <w:rPr>
        <w:rFonts w:ascii="Arial Black" w:hAnsi="Arial Black" w:hint="default"/>
        <w:b w:val="0"/>
        <w:color w:val="365F91" w:themeColor="accent1" w:themeShade="BF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9264A5F"/>
    <w:multiLevelType w:val="hybridMultilevel"/>
    <w:tmpl w:val="9236A8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616D7"/>
    <w:multiLevelType w:val="hybridMultilevel"/>
    <w:tmpl w:val="5ADE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B315F7"/>
    <w:multiLevelType w:val="hybridMultilevel"/>
    <w:tmpl w:val="D3026BE8"/>
    <w:lvl w:ilvl="0" w:tplc="300474E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422EC"/>
    <w:multiLevelType w:val="hybridMultilevel"/>
    <w:tmpl w:val="4E9C2F40"/>
    <w:lvl w:ilvl="0" w:tplc="111A6A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E0190"/>
    <w:multiLevelType w:val="hybridMultilevel"/>
    <w:tmpl w:val="3BDCF2E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ECD41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79277D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DF322F"/>
    <w:multiLevelType w:val="hybridMultilevel"/>
    <w:tmpl w:val="FEF21284"/>
    <w:lvl w:ilvl="0" w:tplc="7F927C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CD622A"/>
    <w:multiLevelType w:val="hybridMultilevel"/>
    <w:tmpl w:val="AF76B40C"/>
    <w:lvl w:ilvl="0" w:tplc="9D5C5CD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0C47089"/>
    <w:multiLevelType w:val="hybridMultilevel"/>
    <w:tmpl w:val="C568C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2678BF"/>
    <w:multiLevelType w:val="hybridMultilevel"/>
    <w:tmpl w:val="24AEB40A"/>
    <w:lvl w:ilvl="0" w:tplc="52A4BE8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E27552"/>
    <w:multiLevelType w:val="hybridMultilevel"/>
    <w:tmpl w:val="1A580350"/>
    <w:lvl w:ilvl="0" w:tplc="6506EC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E422BA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F529D5"/>
    <w:multiLevelType w:val="hybridMultilevel"/>
    <w:tmpl w:val="6BCE553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6506EC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235028"/>
    <w:multiLevelType w:val="hybridMultilevel"/>
    <w:tmpl w:val="CCD0D8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</w:num>
  <w:num w:numId="4">
    <w:abstractNumId w:val="17"/>
  </w:num>
  <w:num w:numId="5">
    <w:abstractNumId w:val="20"/>
  </w:num>
  <w:num w:numId="6">
    <w:abstractNumId w:val="14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42"/>
  </w:num>
  <w:num w:numId="16">
    <w:abstractNumId w:val="23"/>
  </w:num>
  <w:num w:numId="17">
    <w:abstractNumId w:val="40"/>
  </w:num>
  <w:num w:numId="18">
    <w:abstractNumId w:val="43"/>
  </w:num>
  <w:num w:numId="19">
    <w:abstractNumId w:val="27"/>
  </w:num>
  <w:num w:numId="20">
    <w:abstractNumId w:val="34"/>
  </w:num>
  <w:num w:numId="21">
    <w:abstractNumId w:val="15"/>
  </w:num>
  <w:num w:numId="22">
    <w:abstractNumId w:val="29"/>
  </w:num>
  <w:num w:numId="23">
    <w:abstractNumId w:val="18"/>
  </w:num>
  <w:num w:numId="24">
    <w:abstractNumId w:val="13"/>
  </w:num>
  <w:num w:numId="25">
    <w:abstractNumId w:val="24"/>
  </w:num>
  <w:num w:numId="26">
    <w:abstractNumId w:val="6"/>
  </w:num>
  <w:num w:numId="27">
    <w:abstractNumId w:val="5"/>
  </w:num>
  <w:num w:numId="28">
    <w:abstractNumId w:val="33"/>
  </w:num>
  <w:num w:numId="29">
    <w:abstractNumId w:val="44"/>
  </w:num>
  <w:num w:numId="30">
    <w:abstractNumId w:val="7"/>
  </w:num>
  <w:num w:numId="31">
    <w:abstractNumId w:val="36"/>
  </w:num>
  <w:num w:numId="32">
    <w:abstractNumId w:val="1"/>
  </w:num>
  <w:num w:numId="33">
    <w:abstractNumId w:val="11"/>
  </w:num>
  <w:num w:numId="34">
    <w:abstractNumId w:val="38"/>
  </w:num>
  <w:num w:numId="35">
    <w:abstractNumId w:val="22"/>
  </w:num>
  <w:num w:numId="36">
    <w:abstractNumId w:val="21"/>
  </w:num>
  <w:num w:numId="37">
    <w:abstractNumId w:val="31"/>
  </w:num>
  <w:num w:numId="38">
    <w:abstractNumId w:val="25"/>
  </w:num>
  <w:num w:numId="39">
    <w:abstractNumId w:val="26"/>
  </w:num>
  <w:num w:numId="40">
    <w:abstractNumId w:val="41"/>
  </w:num>
  <w:num w:numId="41">
    <w:abstractNumId w:val="35"/>
  </w:num>
  <w:num w:numId="42">
    <w:abstractNumId w:val="9"/>
  </w:num>
  <w:num w:numId="43">
    <w:abstractNumId w:val="16"/>
  </w:num>
  <w:num w:numId="44">
    <w:abstractNumId w:val="4"/>
  </w:num>
  <w:num w:numId="45">
    <w:abstractNumId w:val="12"/>
  </w:num>
  <w:num w:numId="46">
    <w:abstractNumId w:val="10"/>
  </w:num>
  <w:num w:numId="47">
    <w:abstractNumId w:val="3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16386">
      <o:colormenu v:ext="edit" fillcolor="none [660]" strokecolor="none [1615]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27E1"/>
    <w:rsid w:val="0000307A"/>
    <w:rsid w:val="00005F07"/>
    <w:rsid w:val="000072E7"/>
    <w:rsid w:val="00007E7D"/>
    <w:rsid w:val="00014DBF"/>
    <w:rsid w:val="00017033"/>
    <w:rsid w:val="00022B53"/>
    <w:rsid w:val="000320A7"/>
    <w:rsid w:val="00034F47"/>
    <w:rsid w:val="00040A3B"/>
    <w:rsid w:val="00040C4F"/>
    <w:rsid w:val="00046173"/>
    <w:rsid w:val="000474EB"/>
    <w:rsid w:val="00047D0E"/>
    <w:rsid w:val="000548BB"/>
    <w:rsid w:val="000559CD"/>
    <w:rsid w:val="0006651A"/>
    <w:rsid w:val="00071AB7"/>
    <w:rsid w:val="00071B82"/>
    <w:rsid w:val="00071F5F"/>
    <w:rsid w:val="00076DE4"/>
    <w:rsid w:val="000834E0"/>
    <w:rsid w:val="00085FCB"/>
    <w:rsid w:val="00091A43"/>
    <w:rsid w:val="000923BA"/>
    <w:rsid w:val="000A4D91"/>
    <w:rsid w:val="000A5381"/>
    <w:rsid w:val="000A53B8"/>
    <w:rsid w:val="000A567D"/>
    <w:rsid w:val="000A60DB"/>
    <w:rsid w:val="000B2805"/>
    <w:rsid w:val="000B3E7C"/>
    <w:rsid w:val="000B58DC"/>
    <w:rsid w:val="000B6CA1"/>
    <w:rsid w:val="000B727B"/>
    <w:rsid w:val="000C62F0"/>
    <w:rsid w:val="000C7D38"/>
    <w:rsid w:val="000E24CB"/>
    <w:rsid w:val="000E6EBD"/>
    <w:rsid w:val="000F39C2"/>
    <w:rsid w:val="000F3A6A"/>
    <w:rsid w:val="000F3E39"/>
    <w:rsid w:val="000F4C2F"/>
    <w:rsid w:val="000F65B0"/>
    <w:rsid w:val="00100075"/>
    <w:rsid w:val="00101E4F"/>
    <w:rsid w:val="001030E6"/>
    <w:rsid w:val="00103157"/>
    <w:rsid w:val="001112C6"/>
    <w:rsid w:val="001114A2"/>
    <w:rsid w:val="00113654"/>
    <w:rsid w:val="00114E71"/>
    <w:rsid w:val="001200BD"/>
    <w:rsid w:val="00121219"/>
    <w:rsid w:val="00121B7B"/>
    <w:rsid w:val="0012633A"/>
    <w:rsid w:val="00126FF0"/>
    <w:rsid w:val="001273D9"/>
    <w:rsid w:val="00130F70"/>
    <w:rsid w:val="001328BC"/>
    <w:rsid w:val="00132F3C"/>
    <w:rsid w:val="001407C2"/>
    <w:rsid w:val="001425FC"/>
    <w:rsid w:val="00151F4D"/>
    <w:rsid w:val="001544CD"/>
    <w:rsid w:val="00160C2C"/>
    <w:rsid w:val="00161216"/>
    <w:rsid w:val="00165DBC"/>
    <w:rsid w:val="00175C92"/>
    <w:rsid w:val="001776CF"/>
    <w:rsid w:val="00180DCA"/>
    <w:rsid w:val="00183CCC"/>
    <w:rsid w:val="001908B6"/>
    <w:rsid w:val="0019166E"/>
    <w:rsid w:val="00192740"/>
    <w:rsid w:val="00193FC3"/>
    <w:rsid w:val="001972D9"/>
    <w:rsid w:val="001A55D9"/>
    <w:rsid w:val="001A7B86"/>
    <w:rsid w:val="001B3498"/>
    <w:rsid w:val="001B625D"/>
    <w:rsid w:val="001C4750"/>
    <w:rsid w:val="001C5C33"/>
    <w:rsid w:val="001C751C"/>
    <w:rsid w:val="001C758A"/>
    <w:rsid w:val="001D055C"/>
    <w:rsid w:val="001D4A68"/>
    <w:rsid w:val="001D5234"/>
    <w:rsid w:val="001D6E30"/>
    <w:rsid w:val="001E08E8"/>
    <w:rsid w:val="001E397D"/>
    <w:rsid w:val="001F04E3"/>
    <w:rsid w:val="00200175"/>
    <w:rsid w:val="00202F01"/>
    <w:rsid w:val="00205F2E"/>
    <w:rsid w:val="00207E9A"/>
    <w:rsid w:val="00210E95"/>
    <w:rsid w:val="00212642"/>
    <w:rsid w:val="002145D2"/>
    <w:rsid w:val="00225EE8"/>
    <w:rsid w:val="00226CAC"/>
    <w:rsid w:val="00227868"/>
    <w:rsid w:val="00232891"/>
    <w:rsid w:val="00232FBC"/>
    <w:rsid w:val="0023468E"/>
    <w:rsid w:val="00237C04"/>
    <w:rsid w:val="00237C2A"/>
    <w:rsid w:val="002400C7"/>
    <w:rsid w:val="00242334"/>
    <w:rsid w:val="002472E3"/>
    <w:rsid w:val="0025086F"/>
    <w:rsid w:val="00250B68"/>
    <w:rsid w:val="00253F66"/>
    <w:rsid w:val="002549ED"/>
    <w:rsid w:val="00254C41"/>
    <w:rsid w:val="00266847"/>
    <w:rsid w:val="002717F1"/>
    <w:rsid w:val="002752B4"/>
    <w:rsid w:val="00276573"/>
    <w:rsid w:val="00276849"/>
    <w:rsid w:val="00276C9C"/>
    <w:rsid w:val="00294080"/>
    <w:rsid w:val="002A0B5F"/>
    <w:rsid w:val="002A2D8E"/>
    <w:rsid w:val="002B17F6"/>
    <w:rsid w:val="002B66A8"/>
    <w:rsid w:val="002C117B"/>
    <w:rsid w:val="002C1BDE"/>
    <w:rsid w:val="002C2685"/>
    <w:rsid w:val="002D03F7"/>
    <w:rsid w:val="002E0C71"/>
    <w:rsid w:val="002E3B47"/>
    <w:rsid w:val="002F03BB"/>
    <w:rsid w:val="002F0D49"/>
    <w:rsid w:val="002F2269"/>
    <w:rsid w:val="002F2AE5"/>
    <w:rsid w:val="002F39E6"/>
    <w:rsid w:val="002F3ACA"/>
    <w:rsid w:val="002F4870"/>
    <w:rsid w:val="002F6EB1"/>
    <w:rsid w:val="00312CD6"/>
    <w:rsid w:val="00315A00"/>
    <w:rsid w:val="003204F5"/>
    <w:rsid w:val="003212F7"/>
    <w:rsid w:val="003226AE"/>
    <w:rsid w:val="00326984"/>
    <w:rsid w:val="003306C4"/>
    <w:rsid w:val="00330A48"/>
    <w:rsid w:val="00330DB8"/>
    <w:rsid w:val="003317D0"/>
    <w:rsid w:val="00334CDB"/>
    <w:rsid w:val="003359AC"/>
    <w:rsid w:val="00340289"/>
    <w:rsid w:val="00340571"/>
    <w:rsid w:val="003408E6"/>
    <w:rsid w:val="00340BBE"/>
    <w:rsid w:val="00342D1D"/>
    <w:rsid w:val="00351EF3"/>
    <w:rsid w:val="003529C3"/>
    <w:rsid w:val="003602D1"/>
    <w:rsid w:val="00363CD9"/>
    <w:rsid w:val="0036542C"/>
    <w:rsid w:val="00367235"/>
    <w:rsid w:val="00370C79"/>
    <w:rsid w:val="0038256C"/>
    <w:rsid w:val="00383523"/>
    <w:rsid w:val="00387F79"/>
    <w:rsid w:val="00390018"/>
    <w:rsid w:val="00397275"/>
    <w:rsid w:val="003A0F90"/>
    <w:rsid w:val="003A2B37"/>
    <w:rsid w:val="003A714E"/>
    <w:rsid w:val="003B12AB"/>
    <w:rsid w:val="003B58CF"/>
    <w:rsid w:val="003C24FA"/>
    <w:rsid w:val="003D1E7C"/>
    <w:rsid w:val="003E0284"/>
    <w:rsid w:val="003E1073"/>
    <w:rsid w:val="003E1130"/>
    <w:rsid w:val="003E1A90"/>
    <w:rsid w:val="003F48A4"/>
    <w:rsid w:val="004007AD"/>
    <w:rsid w:val="004010C1"/>
    <w:rsid w:val="0040236C"/>
    <w:rsid w:val="004028E6"/>
    <w:rsid w:val="00402DEB"/>
    <w:rsid w:val="00403C15"/>
    <w:rsid w:val="00404539"/>
    <w:rsid w:val="00407D52"/>
    <w:rsid w:val="00407EBF"/>
    <w:rsid w:val="00412AA3"/>
    <w:rsid w:val="0041375B"/>
    <w:rsid w:val="00424065"/>
    <w:rsid w:val="00424F90"/>
    <w:rsid w:val="00427D6C"/>
    <w:rsid w:val="00437C4F"/>
    <w:rsid w:val="00440B7C"/>
    <w:rsid w:val="004412F6"/>
    <w:rsid w:val="004420C3"/>
    <w:rsid w:val="00446161"/>
    <w:rsid w:val="004472F5"/>
    <w:rsid w:val="00454EA9"/>
    <w:rsid w:val="00456C23"/>
    <w:rsid w:val="0046209C"/>
    <w:rsid w:val="004625B4"/>
    <w:rsid w:val="00462CD4"/>
    <w:rsid w:val="0046393B"/>
    <w:rsid w:val="00464137"/>
    <w:rsid w:val="004645D8"/>
    <w:rsid w:val="00470598"/>
    <w:rsid w:val="00474536"/>
    <w:rsid w:val="004768AA"/>
    <w:rsid w:val="00484892"/>
    <w:rsid w:val="00487BBB"/>
    <w:rsid w:val="004901DE"/>
    <w:rsid w:val="004936E0"/>
    <w:rsid w:val="00495C52"/>
    <w:rsid w:val="0049671E"/>
    <w:rsid w:val="00496AD6"/>
    <w:rsid w:val="004A09DD"/>
    <w:rsid w:val="004A22A3"/>
    <w:rsid w:val="004A2A0C"/>
    <w:rsid w:val="004A50CA"/>
    <w:rsid w:val="004A7F0D"/>
    <w:rsid w:val="004C01E0"/>
    <w:rsid w:val="004C2DE5"/>
    <w:rsid w:val="004C74D4"/>
    <w:rsid w:val="004D11B1"/>
    <w:rsid w:val="004D49C7"/>
    <w:rsid w:val="004D4E50"/>
    <w:rsid w:val="004D75AB"/>
    <w:rsid w:val="00501BC1"/>
    <w:rsid w:val="005021F9"/>
    <w:rsid w:val="005026C3"/>
    <w:rsid w:val="005113DB"/>
    <w:rsid w:val="005128CC"/>
    <w:rsid w:val="00513C85"/>
    <w:rsid w:val="00516D1C"/>
    <w:rsid w:val="00523636"/>
    <w:rsid w:val="00524D64"/>
    <w:rsid w:val="005370B7"/>
    <w:rsid w:val="00537B90"/>
    <w:rsid w:val="00542658"/>
    <w:rsid w:val="00544380"/>
    <w:rsid w:val="0054572D"/>
    <w:rsid w:val="00546A96"/>
    <w:rsid w:val="0055658E"/>
    <w:rsid w:val="00557BDC"/>
    <w:rsid w:val="00593C0E"/>
    <w:rsid w:val="00593D6A"/>
    <w:rsid w:val="005A4677"/>
    <w:rsid w:val="005A7951"/>
    <w:rsid w:val="005B1088"/>
    <w:rsid w:val="005B54D9"/>
    <w:rsid w:val="005B61CB"/>
    <w:rsid w:val="005C0960"/>
    <w:rsid w:val="005C28C9"/>
    <w:rsid w:val="005C7243"/>
    <w:rsid w:val="005D2328"/>
    <w:rsid w:val="005D313E"/>
    <w:rsid w:val="005D3B96"/>
    <w:rsid w:val="005D7216"/>
    <w:rsid w:val="005E18E5"/>
    <w:rsid w:val="005E303A"/>
    <w:rsid w:val="005E4349"/>
    <w:rsid w:val="005F17CB"/>
    <w:rsid w:val="005F3E12"/>
    <w:rsid w:val="005F4047"/>
    <w:rsid w:val="00602695"/>
    <w:rsid w:val="00602FFC"/>
    <w:rsid w:val="006033A7"/>
    <w:rsid w:val="006037E9"/>
    <w:rsid w:val="00604EB2"/>
    <w:rsid w:val="0062040E"/>
    <w:rsid w:val="006259BD"/>
    <w:rsid w:val="00627FAD"/>
    <w:rsid w:val="00632FE3"/>
    <w:rsid w:val="006405A3"/>
    <w:rsid w:val="006425F1"/>
    <w:rsid w:val="00643244"/>
    <w:rsid w:val="006565ED"/>
    <w:rsid w:val="0066066C"/>
    <w:rsid w:val="00660FEB"/>
    <w:rsid w:val="00661A18"/>
    <w:rsid w:val="0066301D"/>
    <w:rsid w:val="006667CE"/>
    <w:rsid w:val="0066737E"/>
    <w:rsid w:val="00674006"/>
    <w:rsid w:val="0067740B"/>
    <w:rsid w:val="006874BB"/>
    <w:rsid w:val="0069185A"/>
    <w:rsid w:val="00697477"/>
    <w:rsid w:val="006A30C0"/>
    <w:rsid w:val="006A4528"/>
    <w:rsid w:val="006A4879"/>
    <w:rsid w:val="006A5BF9"/>
    <w:rsid w:val="006A6493"/>
    <w:rsid w:val="006B43AC"/>
    <w:rsid w:val="006B6095"/>
    <w:rsid w:val="006C739B"/>
    <w:rsid w:val="006D0CD7"/>
    <w:rsid w:val="006F2B3D"/>
    <w:rsid w:val="006F3E32"/>
    <w:rsid w:val="006F5142"/>
    <w:rsid w:val="00705971"/>
    <w:rsid w:val="007128F4"/>
    <w:rsid w:val="00713684"/>
    <w:rsid w:val="00716AF0"/>
    <w:rsid w:val="00720BFB"/>
    <w:rsid w:val="00721F73"/>
    <w:rsid w:val="00723684"/>
    <w:rsid w:val="00731371"/>
    <w:rsid w:val="007330E9"/>
    <w:rsid w:val="007365EA"/>
    <w:rsid w:val="0073696F"/>
    <w:rsid w:val="00737A31"/>
    <w:rsid w:val="00740B25"/>
    <w:rsid w:val="007514D8"/>
    <w:rsid w:val="00752A2A"/>
    <w:rsid w:val="00762978"/>
    <w:rsid w:val="00764ECC"/>
    <w:rsid w:val="00765759"/>
    <w:rsid w:val="00767DC5"/>
    <w:rsid w:val="00775C50"/>
    <w:rsid w:val="00785550"/>
    <w:rsid w:val="00785761"/>
    <w:rsid w:val="00791714"/>
    <w:rsid w:val="007935BE"/>
    <w:rsid w:val="0079364B"/>
    <w:rsid w:val="00796782"/>
    <w:rsid w:val="007978D8"/>
    <w:rsid w:val="007B21B8"/>
    <w:rsid w:val="007B2DBC"/>
    <w:rsid w:val="007B6A76"/>
    <w:rsid w:val="007C1022"/>
    <w:rsid w:val="007C38F9"/>
    <w:rsid w:val="007D3245"/>
    <w:rsid w:val="007E0BB1"/>
    <w:rsid w:val="007E1D66"/>
    <w:rsid w:val="007E33F7"/>
    <w:rsid w:val="007E3880"/>
    <w:rsid w:val="007F53AC"/>
    <w:rsid w:val="007F61E1"/>
    <w:rsid w:val="007F6B6B"/>
    <w:rsid w:val="007F7B00"/>
    <w:rsid w:val="00800B55"/>
    <w:rsid w:val="00801FA5"/>
    <w:rsid w:val="00802A7B"/>
    <w:rsid w:val="0080381B"/>
    <w:rsid w:val="008043C7"/>
    <w:rsid w:val="00804C1A"/>
    <w:rsid w:val="00805C70"/>
    <w:rsid w:val="008062CF"/>
    <w:rsid w:val="00812711"/>
    <w:rsid w:val="00813A82"/>
    <w:rsid w:val="00822A03"/>
    <w:rsid w:val="00824592"/>
    <w:rsid w:val="00824C31"/>
    <w:rsid w:val="008337C4"/>
    <w:rsid w:val="00842DC5"/>
    <w:rsid w:val="00846AC4"/>
    <w:rsid w:val="00846CD5"/>
    <w:rsid w:val="00852D7E"/>
    <w:rsid w:val="00855F9C"/>
    <w:rsid w:val="00867694"/>
    <w:rsid w:val="0087071B"/>
    <w:rsid w:val="00871961"/>
    <w:rsid w:val="008720CC"/>
    <w:rsid w:val="00872B53"/>
    <w:rsid w:val="008743ED"/>
    <w:rsid w:val="00875D68"/>
    <w:rsid w:val="00876584"/>
    <w:rsid w:val="008773CA"/>
    <w:rsid w:val="00885276"/>
    <w:rsid w:val="008971DB"/>
    <w:rsid w:val="008977F7"/>
    <w:rsid w:val="008A0A5A"/>
    <w:rsid w:val="008A43B2"/>
    <w:rsid w:val="008A56D4"/>
    <w:rsid w:val="008A6A09"/>
    <w:rsid w:val="008B079F"/>
    <w:rsid w:val="008B0E9C"/>
    <w:rsid w:val="008B5CA6"/>
    <w:rsid w:val="008C3C0B"/>
    <w:rsid w:val="008C7B50"/>
    <w:rsid w:val="008E47B9"/>
    <w:rsid w:val="008F0813"/>
    <w:rsid w:val="008F18EA"/>
    <w:rsid w:val="008F3586"/>
    <w:rsid w:val="00904819"/>
    <w:rsid w:val="00912501"/>
    <w:rsid w:val="00922201"/>
    <w:rsid w:val="009234D2"/>
    <w:rsid w:val="00924737"/>
    <w:rsid w:val="00933674"/>
    <w:rsid w:val="00933D3B"/>
    <w:rsid w:val="009352F1"/>
    <w:rsid w:val="00940BE8"/>
    <w:rsid w:val="00941332"/>
    <w:rsid w:val="00945024"/>
    <w:rsid w:val="009472D1"/>
    <w:rsid w:val="0094738F"/>
    <w:rsid w:val="0095179D"/>
    <w:rsid w:val="00956938"/>
    <w:rsid w:val="00956C35"/>
    <w:rsid w:val="009645A4"/>
    <w:rsid w:val="00967AF8"/>
    <w:rsid w:val="00971E09"/>
    <w:rsid w:val="00971E61"/>
    <w:rsid w:val="00973312"/>
    <w:rsid w:val="00977932"/>
    <w:rsid w:val="00980473"/>
    <w:rsid w:val="009808FB"/>
    <w:rsid w:val="00982A43"/>
    <w:rsid w:val="00985331"/>
    <w:rsid w:val="00986989"/>
    <w:rsid w:val="0099137E"/>
    <w:rsid w:val="00994087"/>
    <w:rsid w:val="00994787"/>
    <w:rsid w:val="00995EF3"/>
    <w:rsid w:val="009A175E"/>
    <w:rsid w:val="009A6136"/>
    <w:rsid w:val="009B1638"/>
    <w:rsid w:val="009B7459"/>
    <w:rsid w:val="009B7DC1"/>
    <w:rsid w:val="009C3BEF"/>
    <w:rsid w:val="009C51F0"/>
    <w:rsid w:val="009C7E17"/>
    <w:rsid w:val="009D624A"/>
    <w:rsid w:val="009D7E43"/>
    <w:rsid w:val="009E15FE"/>
    <w:rsid w:val="009E593F"/>
    <w:rsid w:val="009F2914"/>
    <w:rsid w:val="009F3B4F"/>
    <w:rsid w:val="00A021C1"/>
    <w:rsid w:val="00A07E5A"/>
    <w:rsid w:val="00A15533"/>
    <w:rsid w:val="00A16678"/>
    <w:rsid w:val="00A21FFC"/>
    <w:rsid w:val="00A23F91"/>
    <w:rsid w:val="00A27099"/>
    <w:rsid w:val="00A32795"/>
    <w:rsid w:val="00A40225"/>
    <w:rsid w:val="00A410FF"/>
    <w:rsid w:val="00A43D27"/>
    <w:rsid w:val="00A52464"/>
    <w:rsid w:val="00A53DFA"/>
    <w:rsid w:val="00A66702"/>
    <w:rsid w:val="00A8562F"/>
    <w:rsid w:val="00A86D24"/>
    <w:rsid w:val="00A93DAC"/>
    <w:rsid w:val="00A96179"/>
    <w:rsid w:val="00AA119A"/>
    <w:rsid w:val="00AA30EA"/>
    <w:rsid w:val="00AA4B50"/>
    <w:rsid w:val="00AA586B"/>
    <w:rsid w:val="00AB1CF2"/>
    <w:rsid w:val="00AB2709"/>
    <w:rsid w:val="00AB2FA1"/>
    <w:rsid w:val="00AB3513"/>
    <w:rsid w:val="00AB5AD7"/>
    <w:rsid w:val="00AC267C"/>
    <w:rsid w:val="00AD23FD"/>
    <w:rsid w:val="00AE11AA"/>
    <w:rsid w:val="00AE1A13"/>
    <w:rsid w:val="00AE253B"/>
    <w:rsid w:val="00AF6D1E"/>
    <w:rsid w:val="00B07E84"/>
    <w:rsid w:val="00B115FD"/>
    <w:rsid w:val="00B136D8"/>
    <w:rsid w:val="00B205EC"/>
    <w:rsid w:val="00B23C54"/>
    <w:rsid w:val="00B27A01"/>
    <w:rsid w:val="00B27AC0"/>
    <w:rsid w:val="00B30393"/>
    <w:rsid w:val="00B3403C"/>
    <w:rsid w:val="00B34573"/>
    <w:rsid w:val="00B35A2C"/>
    <w:rsid w:val="00B3651B"/>
    <w:rsid w:val="00B43EAE"/>
    <w:rsid w:val="00B455D0"/>
    <w:rsid w:val="00B5157D"/>
    <w:rsid w:val="00B54894"/>
    <w:rsid w:val="00B56CE2"/>
    <w:rsid w:val="00B6024F"/>
    <w:rsid w:val="00B66A92"/>
    <w:rsid w:val="00B7022F"/>
    <w:rsid w:val="00B7218E"/>
    <w:rsid w:val="00B75954"/>
    <w:rsid w:val="00B7595E"/>
    <w:rsid w:val="00B75B9B"/>
    <w:rsid w:val="00B8047C"/>
    <w:rsid w:val="00B826BD"/>
    <w:rsid w:val="00B83AA2"/>
    <w:rsid w:val="00B84493"/>
    <w:rsid w:val="00B91643"/>
    <w:rsid w:val="00B91806"/>
    <w:rsid w:val="00B94E4A"/>
    <w:rsid w:val="00B9555A"/>
    <w:rsid w:val="00B957C9"/>
    <w:rsid w:val="00BA0CBD"/>
    <w:rsid w:val="00BA1886"/>
    <w:rsid w:val="00BA1B59"/>
    <w:rsid w:val="00BA2B3E"/>
    <w:rsid w:val="00BA2B72"/>
    <w:rsid w:val="00BA506D"/>
    <w:rsid w:val="00BB57A4"/>
    <w:rsid w:val="00BB6059"/>
    <w:rsid w:val="00BB6C4F"/>
    <w:rsid w:val="00BB7E5B"/>
    <w:rsid w:val="00BC73A8"/>
    <w:rsid w:val="00BD0E95"/>
    <w:rsid w:val="00BD1373"/>
    <w:rsid w:val="00BD1D2C"/>
    <w:rsid w:val="00BD78B4"/>
    <w:rsid w:val="00BD7CC6"/>
    <w:rsid w:val="00BE200A"/>
    <w:rsid w:val="00BE27FA"/>
    <w:rsid w:val="00BE46C0"/>
    <w:rsid w:val="00BE6AD0"/>
    <w:rsid w:val="00BF04EC"/>
    <w:rsid w:val="00BF0D1D"/>
    <w:rsid w:val="00BF5DA5"/>
    <w:rsid w:val="00C06565"/>
    <w:rsid w:val="00C129A7"/>
    <w:rsid w:val="00C2168E"/>
    <w:rsid w:val="00C24EC5"/>
    <w:rsid w:val="00C33E3B"/>
    <w:rsid w:val="00C35B39"/>
    <w:rsid w:val="00C360F8"/>
    <w:rsid w:val="00C44ADD"/>
    <w:rsid w:val="00C552FD"/>
    <w:rsid w:val="00C61A16"/>
    <w:rsid w:val="00C72602"/>
    <w:rsid w:val="00C73C8F"/>
    <w:rsid w:val="00C76FB1"/>
    <w:rsid w:val="00C830F0"/>
    <w:rsid w:val="00C91247"/>
    <w:rsid w:val="00CA57CC"/>
    <w:rsid w:val="00CB17B5"/>
    <w:rsid w:val="00CB2347"/>
    <w:rsid w:val="00CB58C1"/>
    <w:rsid w:val="00CC015C"/>
    <w:rsid w:val="00CC2446"/>
    <w:rsid w:val="00CC6D20"/>
    <w:rsid w:val="00CC7123"/>
    <w:rsid w:val="00CD06F0"/>
    <w:rsid w:val="00CD15E8"/>
    <w:rsid w:val="00CD3185"/>
    <w:rsid w:val="00CD4D9B"/>
    <w:rsid w:val="00CD636F"/>
    <w:rsid w:val="00CE19C6"/>
    <w:rsid w:val="00CE2F87"/>
    <w:rsid w:val="00CE3EB2"/>
    <w:rsid w:val="00CE4D7C"/>
    <w:rsid w:val="00CE622A"/>
    <w:rsid w:val="00CE6A0C"/>
    <w:rsid w:val="00D00A5D"/>
    <w:rsid w:val="00D01931"/>
    <w:rsid w:val="00D055A3"/>
    <w:rsid w:val="00D13244"/>
    <w:rsid w:val="00D13FD1"/>
    <w:rsid w:val="00D161F6"/>
    <w:rsid w:val="00D24764"/>
    <w:rsid w:val="00D25C40"/>
    <w:rsid w:val="00D33C8E"/>
    <w:rsid w:val="00D358AD"/>
    <w:rsid w:val="00D361B3"/>
    <w:rsid w:val="00D36B4A"/>
    <w:rsid w:val="00D41659"/>
    <w:rsid w:val="00D470B4"/>
    <w:rsid w:val="00D60553"/>
    <w:rsid w:val="00D61A4D"/>
    <w:rsid w:val="00D720DB"/>
    <w:rsid w:val="00D7728A"/>
    <w:rsid w:val="00D8188D"/>
    <w:rsid w:val="00D82E0D"/>
    <w:rsid w:val="00D8460C"/>
    <w:rsid w:val="00D86437"/>
    <w:rsid w:val="00D86B23"/>
    <w:rsid w:val="00D94BE1"/>
    <w:rsid w:val="00D95880"/>
    <w:rsid w:val="00DA09F1"/>
    <w:rsid w:val="00DA10B4"/>
    <w:rsid w:val="00DA3407"/>
    <w:rsid w:val="00DB0564"/>
    <w:rsid w:val="00DC13FC"/>
    <w:rsid w:val="00DC566D"/>
    <w:rsid w:val="00DD1386"/>
    <w:rsid w:val="00DD3330"/>
    <w:rsid w:val="00DD580D"/>
    <w:rsid w:val="00DD7BBD"/>
    <w:rsid w:val="00DE3255"/>
    <w:rsid w:val="00DE695B"/>
    <w:rsid w:val="00DF28C8"/>
    <w:rsid w:val="00DF32A3"/>
    <w:rsid w:val="00DF3869"/>
    <w:rsid w:val="00DF51E3"/>
    <w:rsid w:val="00DF62B5"/>
    <w:rsid w:val="00E038B7"/>
    <w:rsid w:val="00E04223"/>
    <w:rsid w:val="00E04878"/>
    <w:rsid w:val="00E10477"/>
    <w:rsid w:val="00E15033"/>
    <w:rsid w:val="00E16B56"/>
    <w:rsid w:val="00E17B64"/>
    <w:rsid w:val="00E250FF"/>
    <w:rsid w:val="00E25156"/>
    <w:rsid w:val="00E25195"/>
    <w:rsid w:val="00E27BE2"/>
    <w:rsid w:val="00E30AEC"/>
    <w:rsid w:val="00E344F0"/>
    <w:rsid w:val="00E352C2"/>
    <w:rsid w:val="00E36434"/>
    <w:rsid w:val="00E45188"/>
    <w:rsid w:val="00E47370"/>
    <w:rsid w:val="00E47645"/>
    <w:rsid w:val="00E541F2"/>
    <w:rsid w:val="00E5563D"/>
    <w:rsid w:val="00E56D0C"/>
    <w:rsid w:val="00E56DA6"/>
    <w:rsid w:val="00E613DC"/>
    <w:rsid w:val="00E67B3B"/>
    <w:rsid w:val="00E873A0"/>
    <w:rsid w:val="00E916B5"/>
    <w:rsid w:val="00E92AE5"/>
    <w:rsid w:val="00EA2491"/>
    <w:rsid w:val="00EA2503"/>
    <w:rsid w:val="00EA3D0D"/>
    <w:rsid w:val="00EA4488"/>
    <w:rsid w:val="00EA5FFE"/>
    <w:rsid w:val="00EB2A7E"/>
    <w:rsid w:val="00EB7514"/>
    <w:rsid w:val="00EC0160"/>
    <w:rsid w:val="00EC0E99"/>
    <w:rsid w:val="00EE08F0"/>
    <w:rsid w:val="00EE2384"/>
    <w:rsid w:val="00EE2437"/>
    <w:rsid w:val="00EE2803"/>
    <w:rsid w:val="00EE4CAD"/>
    <w:rsid w:val="00EF1302"/>
    <w:rsid w:val="00EF14E7"/>
    <w:rsid w:val="00EF26C7"/>
    <w:rsid w:val="00F03378"/>
    <w:rsid w:val="00F06223"/>
    <w:rsid w:val="00F10E23"/>
    <w:rsid w:val="00F1105A"/>
    <w:rsid w:val="00F1272D"/>
    <w:rsid w:val="00F2117B"/>
    <w:rsid w:val="00F2249A"/>
    <w:rsid w:val="00F278EE"/>
    <w:rsid w:val="00F3238C"/>
    <w:rsid w:val="00F3364D"/>
    <w:rsid w:val="00F35D29"/>
    <w:rsid w:val="00F373C3"/>
    <w:rsid w:val="00F41369"/>
    <w:rsid w:val="00F418C4"/>
    <w:rsid w:val="00F444B9"/>
    <w:rsid w:val="00F477DE"/>
    <w:rsid w:val="00F53E11"/>
    <w:rsid w:val="00F5633C"/>
    <w:rsid w:val="00F61514"/>
    <w:rsid w:val="00F6323E"/>
    <w:rsid w:val="00F672EA"/>
    <w:rsid w:val="00F724EC"/>
    <w:rsid w:val="00F72AF1"/>
    <w:rsid w:val="00F81E7C"/>
    <w:rsid w:val="00F82993"/>
    <w:rsid w:val="00F85B61"/>
    <w:rsid w:val="00F87995"/>
    <w:rsid w:val="00F911BB"/>
    <w:rsid w:val="00F91C5A"/>
    <w:rsid w:val="00F92BB1"/>
    <w:rsid w:val="00F9500C"/>
    <w:rsid w:val="00FA4945"/>
    <w:rsid w:val="00FA647D"/>
    <w:rsid w:val="00FA7A3B"/>
    <w:rsid w:val="00FB3C4E"/>
    <w:rsid w:val="00FB5B47"/>
    <w:rsid w:val="00FC04E3"/>
    <w:rsid w:val="00FC0D83"/>
    <w:rsid w:val="00FC34FE"/>
    <w:rsid w:val="00FD4D4E"/>
    <w:rsid w:val="00FD4D68"/>
    <w:rsid w:val="00FE17F4"/>
    <w:rsid w:val="00FE36AB"/>
    <w:rsid w:val="00FF2B5C"/>
    <w:rsid w:val="00FF5BB7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660]" strokecolor="none [1615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character" w:customStyle="1" w:styleId="BalloonTextChar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81629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220CB1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265A8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4028E6"/>
    <w:pPr>
      <w:spacing w:after="60"/>
      <w:ind w:left="113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028E6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00">
    <w:name w:val="Balloon Text Char2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00">
    <w:name w:val="Balloon Text Char1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90">
    <w:name w:val="Balloon Text Char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80">
    <w:name w:val="Balloon Text Char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8">
    <w:name w:val="Balloon Text Char28"/>
    <w:uiPriority w:val="99"/>
    <w:semiHidden/>
    <w:rsid w:val="00A21FFC"/>
    <w:rPr>
      <w:rFonts w:ascii="Lucida Grande" w:eastAsia="Times New Roman" w:hAnsi="Lucida Grande" w:cs="Times New Roman"/>
      <w:sz w:val="18"/>
      <w:szCs w:val="18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character" w:customStyle="1" w:styleId="BalloonTextChar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81629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220CB1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265A8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4028E6"/>
    <w:pPr>
      <w:spacing w:after="60"/>
      <w:ind w:left="113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028E6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epuc">
    <w:name w:val="Liste _ puc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00">
    <w:name w:val="Balloon Text Char2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00">
    <w:name w:val="Balloon Text Char1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90">
    <w:name w:val="Balloon Text Char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80">
    <w:name w:val="Balloon Text Char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8">
    <w:name w:val="Balloon Text Char28"/>
    <w:uiPriority w:val="99"/>
    <w:semiHidden/>
    <w:rsid w:val="00A21FFC"/>
    <w:rPr>
      <w:rFonts w:ascii="Lucida Grande" w:eastAsia="Times New Roman" w:hAnsi="Lucida Grande" w:cs="Times New Roman"/>
      <w:sz w:val="18"/>
      <w:szCs w:val="18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00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06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FFEB1-2D8B-454D-8989-48AC5CEF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1182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7</cp:revision>
  <cp:lastPrinted>2012-06-29T18:32:00Z</cp:lastPrinted>
  <dcterms:created xsi:type="dcterms:W3CDTF">2014-07-10T20:17:00Z</dcterms:created>
  <dcterms:modified xsi:type="dcterms:W3CDTF">2014-07-17T15:47:00Z</dcterms:modified>
</cp:coreProperties>
</file>