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E136" w14:textId="77777777" w:rsidR="00560815" w:rsidRPr="00560815" w:rsidRDefault="00560815" w:rsidP="008228AB">
      <w:pPr>
        <w:spacing w:before="240"/>
        <w:rPr>
          <w:rFonts w:cs="Arial"/>
          <w:b/>
        </w:rPr>
      </w:pPr>
      <w:bookmarkStart w:id="0" w:name="_GoBack"/>
      <w:bookmarkEnd w:id="0"/>
      <w:r w:rsidRPr="00560815">
        <w:rPr>
          <w:rFonts w:cs="Arial"/>
          <w:b/>
        </w:rPr>
        <w:t>Document d</w:t>
      </w:r>
      <w:r w:rsidR="003143A9">
        <w:rPr>
          <w:rFonts w:cs="Arial"/>
          <w:b/>
        </w:rPr>
        <w:t>’</w:t>
      </w:r>
      <w:r w:rsidRPr="00560815">
        <w:rPr>
          <w:rFonts w:cs="Arial"/>
          <w:b/>
        </w:rPr>
        <w:t>accompagnement </w:t>
      </w:r>
      <w:r w:rsidR="003143A9">
        <w:rPr>
          <w:rFonts w:cs="Arial"/>
          <w:b/>
        </w:rPr>
        <w:t>destiné</w:t>
      </w:r>
      <w:r w:rsidR="003143A9" w:rsidRPr="00560815">
        <w:rPr>
          <w:rFonts w:cs="Arial"/>
          <w:b/>
        </w:rPr>
        <w:t xml:space="preserve"> </w:t>
      </w:r>
      <w:r w:rsidRPr="00560815">
        <w:rPr>
          <w:rFonts w:cs="Arial"/>
          <w:b/>
        </w:rPr>
        <w:t>à l</w:t>
      </w:r>
      <w:r w:rsidR="003143A9">
        <w:rPr>
          <w:rFonts w:cs="Arial"/>
          <w:b/>
        </w:rPr>
        <w:t>’</w:t>
      </w:r>
      <w:r w:rsidRPr="00560815">
        <w:rPr>
          <w:rFonts w:cs="Arial"/>
          <w:b/>
        </w:rPr>
        <w:t xml:space="preserve">enseignant </w:t>
      </w:r>
    </w:p>
    <w:p w14:paraId="4CDBA444" w14:textId="77777777" w:rsidR="0099726F" w:rsidRPr="00560815" w:rsidRDefault="0099726F" w:rsidP="008228AB">
      <w:pPr>
        <w:spacing w:after="0"/>
        <w:rPr>
          <w:b/>
          <w:u w:val="dotDash"/>
        </w:rPr>
      </w:pPr>
      <w:r w:rsidRPr="00560815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7CCA7CB0" wp14:editId="7F1E6E3C">
            <wp:simplePos x="0" y="0"/>
            <wp:positionH relativeFrom="column">
              <wp:posOffset>3902075</wp:posOffset>
            </wp:positionH>
            <wp:positionV relativeFrom="paragraph">
              <wp:posOffset>84455</wp:posOffset>
            </wp:positionV>
            <wp:extent cx="2326005" cy="1295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815">
        <w:t> </w:t>
      </w:r>
    </w:p>
    <w:p w14:paraId="2139A1C4" w14:textId="77777777" w:rsidR="0099726F" w:rsidRPr="00560815" w:rsidRDefault="0099726F" w:rsidP="008228AB">
      <w:pPr>
        <w:spacing w:after="120"/>
        <w:textAlignment w:val="baseline"/>
        <w:rPr>
          <w:b/>
        </w:rPr>
      </w:pPr>
      <w:r w:rsidRPr="00560815">
        <w:rPr>
          <w:b/>
          <w:u w:val="dotDash"/>
        </w:rPr>
        <w:t>Contexte</w:t>
      </w:r>
      <w:r w:rsidRPr="00560815">
        <w:rPr>
          <w:b/>
        </w:rPr>
        <w:t xml:space="preserve"> : </w:t>
      </w:r>
    </w:p>
    <w:p w14:paraId="3AFFA69C" w14:textId="77777777" w:rsidR="008228AB" w:rsidRDefault="008228AB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bookmarkStart w:id="1" w:name="_Hlk25141849"/>
      <w:r>
        <w:rPr>
          <w:rFonts w:eastAsia="Times New Roman" w:cs="Arial"/>
          <w:color w:val="000000"/>
          <w:lang w:eastAsia="fr-CA"/>
        </w:rPr>
        <w:t>C</w:t>
      </w:r>
      <w:r w:rsidR="00063B43" w:rsidRPr="00560815">
        <w:rPr>
          <w:rFonts w:eastAsia="Times New Roman" w:cs="Arial"/>
          <w:color w:val="000000"/>
          <w:lang w:eastAsia="fr-CA"/>
        </w:rPr>
        <w:t>onstruction de personnages d</w:t>
      </w:r>
      <w:r>
        <w:rPr>
          <w:rFonts w:eastAsia="Times New Roman" w:cs="Arial"/>
          <w:color w:val="000000"/>
          <w:lang w:eastAsia="fr-CA"/>
        </w:rPr>
        <w:t>e</w:t>
      </w:r>
      <w:r w:rsidR="00124629" w:rsidRPr="00560815">
        <w:rPr>
          <w:rFonts w:eastAsia="Times New Roman" w:cs="Arial"/>
          <w:color w:val="000000"/>
          <w:lang w:eastAsia="fr-CA"/>
        </w:rPr>
        <w:t xml:space="preserve"> </w:t>
      </w:r>
      <w:r w:rsidR="00124629" w:rsidRPr="001954BD">
        <w:rPr>
          <w:rFonts w:eastAsia="Times New Roman" w:cs="Arial"/>
          <w:color w:val="000000"/>
          <w:lang w:eastAsia="fr-CA"/>
        </w:rPr>
        <w:t>dessin animé</w:t>
      </w:r>
      <w:r w:rsidR="00063B43" w:rsidRPr="00560815">
        <w:rPr>
          <w:rFonts w:eastAsia="Times New Roman" w:cs="Arial"/>
          <w:color w:val="000000"/>
          <w:lang w:eastAsia="fr-CA"/>
        </w:rPr>
        <w:t xml:space="preserve"> par</w:t>
      </w:r>
      <w:r>
        <w:rPr>
          <w:rFonts w:eastAsia="Times New Roman" w:cs="Arial"/>
          <w:color w:val="000000"/>
          <w:lang w:eastAsia="fr-CA"/>
        </w:rPr>
        <w:t xml:space="preserve"> </w:t>
      </w:r>
      <w:r w:rsidR="00FE5CB3">
        <w:rPr>
          <w:rFonts w:eastAsia="Times New Roman" w:cs="Arial"/>
          <w:color w:val="000000"/>
          <w:lang w:eastAsia="fr-CA"/>
        </w:rPr>
        <w:t>l</w:t>
      </w:r>
      <w:r w:rsidR="003143A9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 xml:space="preserve">agencement </w:t>
      </w:r>
      <w:r w:rsidR="00063B43" w:rsidRPr="00560815">
        <w:rPr>
          <w:rFonts w:eastAsia="Times New Roman" w:cs="Arial"/>
          <w:color w:val="000000"/>
          <w:lang w:eastAsia="fr-CA"/>
        </w:rPr>
        <w:t>de</w:t>
      </w:r>
      <w:r w:rsidR="00124629" w:rsidRPr="00560815">
        <w:rPr>
          <w:rFonts w:eastAsia="Times New Roman" w:cs="Arial"/>
          <w:color w:val="000000"/>
          <w:lang w:eastAsia="fr-CA"/>
        </w:rPr>
        <w:t xml:space="preserve"> </w:t>
      </w:r>
      <w:r w:rsidR="00FE5CB3">
        <w:rPr>
          <w:rFonts w:eastAsia="Times New Roman" w:cs="Arial"/>
          <w:color w:val="000000"/>
          <w:lang w:eastAsia="fr-CA"/>
        </w:rPr>
        <w:t xml:space="preserve">différentes </w:t>
      </w:r>
      <w:r w:rsidR="00124629" w:rsidRPr="00560815">
        <w:rPr>
          <w:rFonts w:eastAsia="Times New Roman" w:cs="Arial"/>
          <w:color w:val="000000"/>
          <w:lang w:eastAsia="fr-CA"/>
        </w:rPr>
        <w:t>parties de robots</w:t>
      </w:r>
      <w:r>
        <w:rPr>
          <w:rFonts w:eastAsia="Times New Roman" w:cs="Arial"/>
          <w:color w:val="000000"/>
          <w:lang w:eastAsia="fr-CA"/>
        </w:rPr>
        <w:t xml:space="preserve"> et r</w:t>
      </w:r>
      <w:r w:rsidRPr="00560815">
        <w:rPr>
          <w:rFonts w:eastAsia="Times New Roman" w:cs="Arial"/>
          <w:color w:val="000000"/>
          <w:lang w:eastAsia="fr-CA"/>
        </w:rPr>
        <w:t>eprésentation de</w:t>
      </w:r>
      <w:r>
        <w:rPr>
          <w:rFonts w:eastAsia="Times New Roman" w:cs="Arial"/>
          <w:color w:val="000000"/>
          <w:lang w:eastAsia="fr-CA"/>
        </w:rPr>
        <w:t xml:space="preserve"> l</w:t>
      </w:r>
      <w:r w:rsidR="003143A9">
        <w:rPr>
          <w:rFonts w:eastAsia="Times New Roman" w:cs="Arial"/>
          <w:color w:val="000000"/>
          <w:lang w:eastAsia="fr-CA"/>
        </w:rPr>
        <w:t>’</w:t>
      </w:r>
      <w:r>
        <w:rPr>
          <w:rFonts w:eastAsia="Times New Roman" w:cs="Arial"/>
          <w:color w:val="000000"/>
          <w:lang w:eastAsia="fr-CA"/>
        </w:rPr>
        <w:t>ensemble des</w:t>
      </w:r>
      <w:r w:rsidRPr="00560815">
        <w:rPr>
          <w:rFonts w:eastAsia="Times New Roman" w:cs="Arial"/>
          <w:color w:val="000000"/>
          <w:lang w:eastAsia="fr-CA"/>
        </w:rPr>
        <w:t xml:space="preserve"> possibilités</w:t>
      </w:r>
      <w:r w:rsidR="00124629" w:rsidRPr="00560815">
        <w:rPr>
          <w:rFonts w:eastAsia="Times New Roman" w:cs="Arial"/>
          <w:color w:val="000000"/>
          <w:lang w:eastAsia="fr-CA"/>
        </w:rPr>
        <w:t>.</w:t>
      </w:r>
      <w:r w:rsidR="0099726F" w:rsidRPr="00560815">
        <w:rPr>
          <w:rFonts w:eastAsia="Times New Roman" w:cs="Arial"/>
          <w:color w:val="000000"/>
          <w:lang w:eastAsia="fr-CA"/>
        </w:rPr>
        <w:t xml:space="preserve"> </w:t>
      </w:r>
    </w:p>
    <w:bookmarkEnd w:id="1"/>
    <w:p w14:paraId="7CA7704E" w14:textId="77777777" w:rsidR="008228AB" w:rsidRDefault="008228AB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14:paraId="3E8C6509" w14:textId="77777777" w:rsidR="008228AB" w:rsidRPr="00560815" w:rsidRDefault="008228AB" w:rsidP="008228AB">
      <w:pPr>
        <w:spacing w:after="120"/>
        <w:textAlignment w:val="baseline"/>
        <w:rPr>
          <w:b/>
        </w:rPr>
      </w:pPr>
      <w:r w:rsidRPr="008228AB">
        <w:rPr>
          <w:b/>
          <w:u w:val="dotDash"/>
        </w:rPr>
        <w:t>Modalité</w:t>
      </w:r>
      <w:r w:rsidRPr="00560815">
        <w:rPr>
          <w:b/>
        </w:rPr>
        <w:t xml:space="preserve"> : </w:t>
      </w:r>
    </w:p>
    <w:p w14:paraId="2B0CD81F" w14:textId="77777777" w:rsidR="0099726F" w:rsidRDefault="0099726F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  <w:r w:rsidRPr="00560815">
        <w:rPr>
          <w:rFonts w:eastAsia="Times New Roman" w:cs="Arial"/>
          <w:color w:val="000000"/>
          <w:lang w:eastAsia="fr-CA"/>
        </w:rPr>
        <w:t>Cette activité</w:t>
      </w:r>
      <w:r w:rsidR="00063B43" w:rsidRPr="00560815">
        <w:rPr>
          <w:rFonts w:eastAsia="Times New Roman" w:cs="Arial"/>
          <w:color w:val="000000"/>
          <w:lang w:eastAsia="fr-CA"/>
        </w:rPr>
        <w:t xml:space="preserve"> exploratoire</w:t>
      </w:r>
      <w:r w:rsidRPr="00560815">
        <w:rPr>
          <w:rFonts w:eastAsia="Times New Roman" w:cs="Arial"/>
          <w:color w:val="000000"/>
          <w:lang w:eastAsia="fr-CA"/>
        </w:rPr>
        <w:t xml:space="preserve"> peut se réaliser individuellement</w:t>
      </w:r>
      <w:r w:rsidR="00124629" w:rsidRPr="00560815">
        <w:rPr>
          <w:rFonts w:eastAsia="Times New Roman" w:cs="Arial"/>
          <w:color w:val="000000"/>
          <w:lang w:eastAsia="fr-CA"/>
        </w:rPr>
        <w:t xml:space="preserve"> </w:t>
      </w:r>
      <w:r w:rsidR="008228AB">
        <w:rPr>
          <w:rFonts w:eastAsia="Times New Roman" w:cs="Arial"/>
          <w:color w:val="000000"/>
          <w:lang w:eastAsia="fr-CA"/>
        </w:rPr>
        <w:t>ou en équipe à l</w:t>
      </w:r>
      <w:r w:rsidR="003143A9">
        <w:rPr>
          <w:rFonts w:eastAsia="Times New Roman" w:cs="Arial"/>
          <w:color w:val="000000"/>
          <w:lang w:eastAsia="fr-CA"/>
        </w:rPr>
        <w:t>’</w:t>
      </w:r>
      <w:r w:rsidR="008228AB">
        <w:rPr>
          <w:rFonts w:eastAsia="Times New Roman" w:cs="Arial"/>
          <w:color w:val="000000"/>
          <w:lang w:eastAsia="fr-CA"/>
        </w:rPr>
        <w:t>aide d</w:t>
      </w:r>
      <w:r w:rsidR="003143A9">
        <w:rPr>
          <w:rFonts w:eastAsia="Times New Roman" w:cs="Arial"/>
          <w:color w:val="000000"/>
          <w:lang w:eastAsia="fr-CA"/>
        </w:rPr>
        <w:t>’</w:t>
      </w:r>
      <w:r w:rsidR="008228AB">
        <w:rPr>
          <w:rFonts w:eastAsia="Times New Roman" w:cs="Arial"/>
          <w:color w:val="000000"/>
          <w:lang w:eastAsia="fr-CA"/>
        </w:rPr>
        <w:t>u</w:t>
      </w:r>
      <w:r w:rsidR="00124629" w:rsidRPr="00560815">
        <w:rPr>
          <w:rFonts w:eastAsia="Times New Roman" w:cs="Arial"/>
          <w:color w:val="000000"/>
          <w:lang w:eastAsia="fr-CA"/>
        </w:rPr>
        <w:t xml:space="preserve">n appareil technologique </w:t>
      </w:r>
      <w:r w:rsidRPr="00560815">
        <w:rPr>
          <w:rFonts w:eastAsia="Times New Roman" w:cs="Arial"/>
          <w:color w:val="000000"/>
          <w:lang w:eastAsia="fr-CA"/>
        </w:rPr>
        <w:t xml:space="preserve">ou en présentation devant </w:t>
      </w:r>
      <w:r w:rsidR="003143A9">
        <w:rPr>
          <w:rFonts w:eastAsia="Times New Roman" w:cs="Arial"/>
          <w:color w:val="000000"/>
          <w:lang w:eastAsia="fr-CA"/>
        </w:rPr>
        <w:t>la</w:t>
      </w:r>
      <w:r w:rsidR="003143A9" w:rsidRPr="00560815" w:rsidDel="003143A9">
        <w:rPr>
          <w:rFonts w:eastAsia="Times New Roman" w:cs="Arial"/>
          <w:color w:val="000000"/>
          <w:lang w:eastAsia="fr-CA"/>
        </w:rPr>
        <w:t xml:space="preserve"> </w:t>
      </w:r>
      <w:r w:rsidRPr="00560815">
        <w:rPr>
          <w:rFonts w:eastAsia="Times New Roman" w:cs="Arial"/>
          <w:color w:val="000000"/>
          <w:lang w:eastAsia="fr-CA"/>
        </w:rPr>
        <w:t>classe.</w:t>
      </w:r>
    </w:p>
    <w:p w14:paraId="26CBEC8A" w14:textId="77777777" w:rsidR="008228AB" w:rsidRPr="00560815" w:rsidRDefault="008228AB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eastAsia="fr-CA"/>
        </w:rPr>
      </w:pPr>
    </w:p>
    <w:p w14:paraId="783E2459" w14:textId="77777777" w:rsidR="0099726F" w:rsidRPr="00560815" w:rsidRDefault="0099726F" w:rsidP="008228AB">
      <w:pPr>
        <w:spacing w:after="240"/>
        <w:jc w:val="both"/>
        <w:textAlignment w:val="baseline"/>
        <w:rPr>
          <w:b/>
        </w:rPr>
      </w:pPr>
      <w:r w:rsidRPr="00560815">
        <w:rPr>
          <w:b/>
          <w:u w:val="dotDash"/>
        </w:rPr>
        <w:t>Savoir essentiel</w:t>
      </w:r>
      <w:r w:rsidRPr="00560815">
        <w:rPr>
          <w:b/>
        </w:rPr>
        <w:t xml:space="preserve"> : </w:t>
      </w:r>
    </w:p>
    <w:p w14:paraId="03056FB5" w14:textId="77777777" w:rsidR="0099726F" w:rsidRDefault="0099726F" w:rsidP="008228AB">
      <w:pPr>
        <w:spacing w:after="240"/>
        <w:jc w:val="both"/>
      </w:pPr>
      <w:r w:rsidRPr="00560815">
        <w:t>Dénombrement de</w:t>
      </w:r>
      <w:r w:rsidR="003143A9">
        <w:t>s</w:t>
      </w:r>
      <w:r w:rsidRPr="00560815">
        <w:t xml:space="preserve"> résultats possibles d</w:t>
      </w:r>
      <w:r w:rsidR="003143A9">
        <w:t>’</w:t>
      </w:r>
      <w:r w:rsidRPr="00560815">
        <w:t>une expérience aléatoire à l</w:t>
      </w:r>
      <w:r w:rsidR="003143A9">
        <w:t>’</w:t>
      </w:r>
      <w:r w:rsidRPr="00560815">
        <w:t>aide d</w:t>
      </w:r>
      <w:r w:rsidR="003143A9">
        <w:t>’</w:t>
      </w:r>
      <w:r w:rsidRPr="00560815">
        <w:t>un tableau</w:t>
      </w:r>
      <w:r w:rsidR="008228AB">
        <w:t xml:space="preserve"> et </w:t>
      </w:r>
      <w:r w:rsidRPr="00560815">
        <w:t>d</w:t>
      </w:r>
      <w:r w:rsidR="003143A9">
        <w:t>’</w:t>
      </w:r>
      <w:r w:rsidRPr="00560815">
        <w:t>un diagramme en arbre.</w:t>
      </w:r>
    </w:p>
    <w:p w14:paraId="029B3286" w14:textId="77777777" w:rsidR="008228AB" w:rsidRPr="00560815" w:rsidRDefault="008228AB" w:rsidP="008228AB">
      <w:pPr>
        <w:spacing w:after="240"/>
        <w:jc w:val="both"/>
      </w:pPr>
    </w:p>
    <w:p w14:paraId="16EDE1E7" w14:textId="77777777" w:rsidR="0099726F" w:rsidRPr="00560815" w:rsidRDefault="0099726F" w:rsidP="008228AB">
      <w:pPr>
        <w:spacing w:after="120"/>
        <w:jc w:val="both"/>
        <w:rPr>
          <w:b/>
          <w:u w:val="dotDash"/>
        </w:rPr>
      </w:pPr>
      <w:r w:rsidRPr="00560815">
        <w:rPr>
          <w:b/>
          <w:u w:val="dotDash"/>
        </w:rPr>
        <w:t>Situation propice pour</w:t>
      </w:r>
      <w:r w:rsidR="00B074EA">
        <w:rPr>
          <w:b/>
        </w:rPr>
        <w:t> </w:t>
      </w:r>
      <w:r w:rsidRPr="00560815">
        <w:rPr>
          <w:b/>
        </w:rPr>
        <w:t>:</w:t>
      </w:r>
    </w:p>
    <w:p w14:paraId="3F000D44" w14:textId="77777777" w:rsidR="00560815" w:rsidRDefault="0099726F" w:rsidP="008228AB">
      <w:pPr>
        <w:spacing w:after="240"/>
        <w:jc w:val="both"/>
        <w:rPr>
          <w:rFonts w:eastAsia="Times New Roman" w:cs="Arial"/>
          <w:bCs/>
          <w:color w:val="000000"/>
          <w:lang w:eastAsia="fr-CA"/>
        </w:rPr>
      </w:pPr>
      <w:r w:rsidRPr="00560815">
        <w:rPr>
          <w:rFonts w:eastAsia="Times New Roman" w:cs="Arial"/>
          <w:bCs/>
          <w:color w:val="000000"/>
          <w:lang w:eastAsia="fr-CA"/>
        </w:rPr>
        <w:t>Illustrer</w:t>
      </w:r>
      <w:r w:rsidR="003143A9">
        <w:rPr>
          <w:rFonts w:eastAsia="Times New Roman" w:cs="Arial"/>
          <w:bCs/>
          <w:color w:val="000000"/>
          <w:lang w:eastAsia="fr-CA"/>
        </w:rPr>
        <w:t>,</w:t>
      </w:r>
      <w:r w:rsidRPr="00560815">
        <w:rPr>
          <w:rFonts w:eastAsia="Times New Roman" w:cs="Arial"/>
          <w:bCs/>
          <w:color w:val="000000"/>
          <w:lang w:eastAsia="fr-CA"/>
        </w:rPr>
        <w:t xml:space="preserve"> à l</w:t>
      </w:r>
      <w:r w:rsidR="003143A9">
        <w:rPr>
          <w:rFonts w:eastAsia="Times New Roman" w:cs="Arial"/>
          <w:bCs/>
          <w:color w:val="000000"/>
          <w:lang w:eastAsia="fr-CA"/>
        </w:rPr>
        <w:t>’</w:t>
      </w:r>
      <w:r w:rsidRPr="00560815">
        <w:rPr>
          <w:rFonts w:eastAsia="Times New Roman" w:cs="Arial"/>
          <w:bCs/>
          <w:color w:val="000000"/>
          <w:lang w:eastAsia="fr-CA"/>
        </w:rPr>
        <w:t xml:space="preserve">aide </w:t>
      </w:r>
      <w:r w:rsidR="00FE5CB3">
        <w:rPr>
          <w:rFonts w:eastAsia="Times New Roman" w:cs="Arial"/>
          <w:bCs/>
          <w:color w:val="000000"/>
          <w:lang w:eastAsia="fr-CA"/>
        </w:rPr>
        <w:t>d</w:t>
      </w:r>
      <w:r w:rsidR="003143A9">
        <w:rPr>
          <w:rFonts w:eastAsia="Times New Roman" w:cs="Arial"/>
          <w:bCs/>
          <w:color w:val="000000"/>
          <w:lang w:eastAsia="fr-CA"/>
        </w:rPr>
        <w:t>’</w:t>
      </w:r>
      <w:r w:rsidR="00FE5CB3">
        <w:rPr>
          <w:rFonts w:eastAsia="Times New Roman" w:cs="Arial"/>
          <w:bCs/>
          <w:color w:val="000000"/>
          <w:lang w:eastAsia="fr-CA"/>
        </w:rPr>
        <w:t>un appareil technologique</w:t>
      </w:r>
      <w:r w:rsidR="003143A9">
        <w:rPr>
          <w:rFonts w:eastAsia="Times New Roman" w:cs="Arial"/>
          <w:bCs/>
          <w:color w:val="000000"/>
          <w:lang w:eastAsia="fr-CA"/>
        </w:rPr>
        <w:t>,</w:t>
      </w:r>
      <w:r w:rsidRPr="00560815">
        <w:rPr>
          <w:rFonts w:eastAsia="Times New Roman" w:cs="Arial"/>
          <w:bCs/>
          <w:color w:val="000000"/>
          <w:lang w:eastAsia="fr-CA"/>
        </w:rPr>
        <w:t xml:space="preserve"> le</w:t>
      </w:r>
      <w:r w:rsidR="00FE5CB3">
        <w:rPr>
          <w:rFonts w:eastAsia="Times New Roman" w:cs="Arial"/>
          <w:bCs/>
          <w:color w:val="000000"/>
          <w:lang w:eastAsia="fr-CA"/>
        </w:rPr>
        <w:t xml:space="preserve">s </w:t>
      </w:r>
      <w:r w:rsidRPr="00560815">
        <w:rPr>
          <w:rFonts w:eastAsia="Times New Roman" w:cs="Arial"/>
          <w:bCs/>
          <w:color w:val="000000"/>
          <w:lang w:eastAsia="fr-CA"/>
        </w:rPr>
        <w:t>résultats possibles et visualiser</w:t>
      </w:r>
      <w:r w:rsidR="00124629" w:rsidRPr="00560815">
        <w:rPr>
          <w:rFonts w:eastAsia="Times New Roman" w:cs="Arial"/>
          <w:bCs/>
          <w:color w:val="000000"/>
          <w:lang w:eastAsia="fr-CA"/>
        </w:rPr>
        <w:t xml:space="preserve"> facilement chacune des possibilités.</w:t>
      </w:r>
      <w:r>
        <w:rPr>
          <w:rFonts w:eastAsia="Times New Roman" w:cs="Arial"/>
          <w:bCs/>
          <w:color w:val="000000"/>
          <w:lang w:eastAsia="fr-CA"/>
        </w:rPr>
        <w:t xml:space="preserve"> </w:t>
      </w:r>
    </w:p>
    <w:p w14:paraId="0009BE52" w14:textId="77777777" w:rsidR="008228AB" w:rsidRPr="001D0C66" w:rsidRDefault="008228AB" w:rsidP="008228AB">
      <w:pPr>
        <w:spacing w:after="240"/>
        <w:jc w:val="both"/>
        <w:rPr>
          <w:rFonts w:eastAsia="Times New Roman" w:cs="Arial"/>
          <w:color w:val="000000"/>
          <w:lang w:eastAsia="fr-CA"/>
        </w:rPr>
      </w:pPr>
    </w:p>
    <w:p w14:paraId="10D6FE2C" w14:textId="77777777" w:rsidR="00560815" w:rsidRPr="009C43D9" w:rsidRDefault="00560815" w:rsidP="008228AB">
      <w:pPr>
        <w:spacing w:after="120"/>
        <w:jc w:val="both"/>
        <w:rPr>
          <w:b/>
          <w:u w:val="dotDash"/>
        </w:rPr>
      </w:pPr>
      <w:r w:rsidRPr="002710F7">
        <w:rPr>
          <w:b/>
          <w:u w:val="dotDash"/>
        </w:rPr>
        <w:t>Exemple</w:t>
      </w:r>
      <w:r w:rsidR="008228AB">
        <w:rPr>
          <w:b/>
          <w:u w:val="dotDash"/>
        </w:rPr>
        <w:t xml:space="preserve"> d</w:t>
      </w:r>
      <w:r w:rsidR="003143A9">
        <w:rPr>
          <w:b/>
          <w:u w:val="dotDash"/>
        </w:rPr>
        <w:t>’</w:t>
      </w:r>
      <w:r w:rsidR="008228AB">
        <w:rPr>
          <w:b/>
          <w:u w:val="dotDash"/>
        </w:rPr>
        <w:t>activité</w:t>
      </w:r>
      <w:r w:rsidRPr="002710F7">
        <w:rPr>
          <w:b/>
          <w:u w:val="dotDash"/>
        </w:rPr>
        <w:t xml:space="preserve"> aux pages suivantes</w:t>
      </w:r>
    </w:p>
    <w:p w14:paraId="22E1A22C" w14:textId="77777777" w:rsidR="00560815" w:rsidRDefault="00560815" w:rsidP="008228AB">
      <w:pPr>
        <w:jc w:val="both"/>
        <w:rPr>
          <w:rStyle w:val="Lienhypertexte"/>
          <w:b/>
          <w:u w:val="none"/>
        </w:rPr>
      </w:pPr>
      <w:r>
        <w:rPr>
          <w:rStyle w:val="Lienhypertexte"/>
          <w:b/>
          <w:u w:val="none"/>
        </w:rPr>
        <w:br w:type="page"/>
      </w:r>
    </w:p>
    <w:p w14:paraId="45173E5B" w14:textId="77777777" w:rsidR="00882F90" w:rsidRDefault="00882F90" w:rsidP="00560815">
      <w:pPr>
        <w:pStyle w:val="En-tte"/>
        <w:spacing w:before="240"/>
        <w:rPr>
          <w:b/>
        </w:rPr>
      </w:pPr>
    </w:p>
    <w:p w14:paraId="27BFFE8E" w14:textId="77777777" w:rsidR="00560815" w:rsidRDefault="00560815" w:rsidP="00560815">
      <w:pPr>
        <w:pStyle w:val="En-tte"/>
        <w:spacing w:before="240"/>
      </w:pPr>
      <w:r>
        <w:rPr>
          <w:b/>
        </w:rPr>
        <w:t>Nom de l</w:t>
      </w:r>
      <w:r w:rsidR="003143A9">
        <w:rPr>
          <w:b/>
        </w:rPr>
        <w:t>’</w:t>
      </w:r>
      <w:r>
        <w:rPr>
          <w:b/>
        </w:rPr>
        <w:t>élève : ___________________________________________________</w:t>
      </w:r>
    </w:p>
    <w:p w14:paraId="0B954ABB" w14:textId="77777777" w:rsidR="00560815" w:rsidRDefault="00560815" w:rsidP="00560815">
      <w:pPr>
        <w:jc w:val="both"/>
        <w:rPr>
          <w:b/>
          <w:u w:val="dotDash"/>
        </w:rPr>
      </w:pPr>
    </w:p>
    <w:p w14:paraId="7960A3CC" w14:textId="77777777" w:rsidR="00560815" w:rsidRPr="00C730E5" w:rsidRDefault="00560815" w:rsidP="00560815">
      <w:pPr>
        <w:jc w:val="both"/>
      </w:pPr>
      <w:r w:rsidRPr="00C730E5">
        <w:rPr>
          <w:rStyle w:val="Lienhypertexte"/>
          <w:b/>
          <w:u w:val="none"/>
        </w:rPr>
        <w:t>Étape</w:t>
      </w:r>
      <w:r w:rsidR="00B074EA">
        <w:rPr>
          <w:rStyle w:val="Lienhypertexte"/>
          <w:b/>
          <w:u w:val="none"/>
        </w:rPr>
        <w:t> </w:t>
      </w:r>
      <w:r w:rsidRPr="00C730E5">
        <w:rPr>
          <w:rStyle w:val="Lienhypertexte"/>
          <w:b/>
          <w:u w:val="none"/>
        </w:rPr>
        <w:t>1</w:t>
      </w:r>
      <w:r>
        <w:rPr>
          <w:rStyle w:val="Lienhypertexte"/>
          <w:u w:val="none"/>
        </w:rPr>
        <w:t xml:space="preserve"> (Clique </w:t>
      </w:r>
      <w:hyperlink r:id="rId9" w:history="1">
        <w:r>
          <w:rPr>
            <w:rStyle w:val="Lienhypertexte"/>
          </w:rPr>
          <w:t>ici</w:t>
        </w:r>
      </w:hyperlink>
      <w:r>
        <w:rPr>
          <w:rStyle w:val="Lienhypertexte"/>
          <w:u w:val="none"/>
        </w:rPr>
        <w:t xml:space="preserve"> pour accéder à la plateforme qui te permettra de réaliser cette activité.)</w:t>
      </w:r>
    </w:p>
    <w:p w14:paraId="0B78CE56" w14:textId="77777777" w:rsidR="00560815" w:rsidRDefault="00560815" w:rsidP="00560815">
      <w:pPr>
        <w:jc w:val="both"/>
      </w:pPr>
      <w:r>
        <w:t>Glisse les différentes parties de robot sur le paysage pour construire tous les modèles de robots possibles avec les têtes et les corps.</w:t>
      </w:r>
    </w:p>
    <w:p w14:paraId="34906B38" w14:textId="77777777" w:rsidR="00560815" w:rsidRDefault="00560815" w:rsidP="00560815">
      <w:pPr>
        <w:pStyle w:val="Paragraphedeliste"/>
        <w:numPr>
          <w:ilvl w:val="0"/>
          <w:numId w:val="1"/>
        </w:numPr>
        <w:jc w:val="both"/>
      </w:pPr>
      <w:r>
        <w:t>Combien de robots différents peux-tu créer?</w:t>
      </w:r>
    </w:p>
    <w:p w14:paraId="236E231B" w14:textId="77777777" w:rsidR="00882F90" w:rsidRDefault="00882F90" w:rsidP="00882F90">
      <w:pPr>
        <w:pStyle w:val="Paragraphedeliste"/>
        <w:ind w:left="769"/>
        <w:jc w:val="both"/>
      </w:pPr>
    </w:p>
    <w:p w14:paraId="53457B87" w14:textId="77777777" w:rsidR="00882F90" w:rsidRDefault="00882F90" w:rsidP="00882F90">
      <w:pPr>
        <w:pStyle w:val="Paragraphedeliste"/>
        <w:ind w:left="769"/>
        <w:jc w:val="both"/>
      </w:pPr>
    </w:p>
    <w:p w14:paraId="2BA0D724" w14:textId="77777777" w:rsidR="00560815" w:rsidRDefault="00560815" w:rsidP="00560815">
      <w:pPr>
        <w:pStyle w:val="Paragraphedeliste"/>
        <w:ind w:left="769"/>
        <w:jc w:val="both"/>
      </w:pPr>
    </w:p>
    <w:p w14:paraId="546A4589" w14:textId="77777777" w:rsidR="00560815" w:rsidRDefault="00560815" w:rsidP="00560815">
      <w:pPr>
        <w:pStyle w:val="Paragraphedeliste"/>
        <w:numPr>
          <w:ilvl w:val="0"/>
          <w:numId w:val="1"/>
        </w:numPr>
        <w:jc w:val="both"/>
      </w:pPr>
      <w:r>
        <w:t>Comment est-il possible de dénombrer rapidement le nombre total de robots à l</w:t>
      </w:r>
      <w:r w:rsidR="003143A9">
        <w:t>’</w:t>
      </w:r>
      <w:r>
        <w:t>aide du tableau?</w:t>
      </w:r>
    </w:p>
    <w:p w14:paraId="0BFA8139" w14:textId="77777777" w:rsidR="00560815" w:rsidRDefault="00560815" w:rsidP="00560815">
      <w:pPr>
        <w:jc w:val="both"/>
        <w:rPr>
          <w:b/>
          <w:u w:val="dotDash"/>
        </w:rPr>
      </w:pPr>
    </w:p>
    <w:p w14:paraId="243C2321" w14:textId="77777777" w:rsidR="00560815" w:rsidRDefault="00560815" w:rsidP="00560815">
      <w:pPr>
        <w:jc w:val="center"/>
        <w:rPr>
          <w:b/>
          <w:u w:val="dotDash"/>
        </w:rPr>
      </w:pPr>
      <w:r w:rsidRPr="002544A3">
        <w:rPr>
          <w:b/>
          <w:noProof/>
          <w:lang w:eastAsia="fr-CA"/>
        </w:rPr>
        <w:drawing>
          <wp:inline distT="0" distB="0" distL="0" distR="0" wp14:anchorId="4D77EF34" wp14:editId="0D207E07">
            <wp:extent cx="1516185" cy="1654360"/>
            <wp:effectExtent l="0" t="0" r="8255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53" cy="16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C5E0A" w14:textId="77777777" w:rsidR="00560815" w:rsidRDefault="00560815" w:rsidP="00560815">
      <w:pPr>
        <w:jc w:val="both"/>
        <w:rPr>
          <w:b/>
          <w:u w:val="dotDash"/>
        </w:rPr>
      </w:pPr>
    </w:p>
    <w:p w14:paraId="05507031" w14:textId="77777777" w:rsidR="00560815" w:rsidRDefault="00560815" w:rsidP="00560815">
      <w:pPr>
        <w:pStyle w:val="Paragraphedeliste"/>
        <w:numPr>
          <w:ilvl w:val="0"/>
          <w:numId w:val="1"/>
        </w:numPr>
        <w:jc w:val="both"/>
      </w:pPr>
      <w:r w:rsidRPr="0016695A">
        <w:t>S</w:t>
      </w:r>
      <w:r w:rsidR="003143A9">
        <w:t>’</w:t>
      </w:r>
      <w:r w:rsidRPr="0016695A">
        <w:t xml:space="preserve">il y a </w:t>
      </w:r>
      <w:r>
        <w:t>3</w:t>
      </w:r>
      <w:r w:rsidRPr="0016695A">
        <w:t xml:space="preserve"> têtes différentes et </w:t>
      </w:r>
      <w:r>
        <w:t>4</w:t>
      </w:r>
      <w:r w:rsidRPr="0016695A">
        <w:t xml:space="preserve"> corps</w:t>
      </w:r>
      <w:r w:rsidRPr="00C730E5">
        <w:t xml:space="preserve"> </w:t>
      </w:r>
      <w:r w:rsidRPr="0016695A">
        <w:t xml:space="preserve">différents, combien de </w:t>
      </w:r>
      <w:r>
        <w:t>robots</w:t>
      </w:r>
      <w:r w:rsidRPr="0016695A">
        <w:t xml:space="preserve"> p</w:t>
      </w:r>
      <w:r>
        <w:t>eux</w:t>
      </w:r>
      <w:r w:rsidRPr="0016695A">
        <w:t xml:space="preserve">-tu </w:t>
      </w:r>
      <w:r>
        <w:t>former</w:t>
      </w:r>
      <w:r w:rsidRPr="0016695A">
        <w:t>?</w:t>
      </w:r>
    </w:p>
    <w:p w14:paraId="79ECB102" w14:textId="77777777" w:rsidR="00560815" w:rsidRDefault="00560815" w:rsidP="00560815">
      <w:pPr>
        <w:pStyle w:val="Paragraphedeliste"/>
        <w:ind w:left="769"/>
        <w:jc w:val="both"/>
      </w:pPr>
    </w:p>
    <w:p w14:paraId="084F9630" w14:textId="77777777" w:rsidR="00560815" w:rsidRDefault="00560815" w:rsidP="00560815">
      <w:pPr>
        <w:pStyle w:val="Paragraphedeliste"/>
        <w:ind w:left="769"/>
        <w:jc w:val="both"/>
      </w:pPr>
    </w:p>
    <w:p w14:paraId="704157AC" w14:textId="77777777" w:rsidR="00560815" w:rsidRPr="0016695A" w:rsidRDefault="00560815" w:rsidP="00560815">
      <w:pPr>
        <w:pStyle w:val="Paragraphedeliste"/>
        <w:numPr>
          <w:ilvl w:val="0"/>
          <w:numId w:val="1"/>
        </w:numPr>
        <w:jc w:val="both"/>
      </w:pPr>
      <w:r w:rsidRPr="0016695A">
        <w:t>Pour réaliser plus de défis de ce type</w:t>
      </w:r>
      <w:r>
        <w:t>,</w:t>
      </w:r>
      <w:r w:rsidRPr="0016695A">
        <w:t xml:space="preserve"> clique </w:t>
      </w:r>
      <w:hyperlink r:id="rId11" w:history="1">
        <w:r w:rsidRPr="0016695A">
          <w:rPr>
            <w:rStyle w:val="Lienhypertexte"/>
          </w:rPr>
          <w:t>ici</w:t>
        </w:r>
      </w:hyperlink>
      <w:r w:rsidRPr="0016695A">
        <w:t>.</w:t>
      </w:r>
    </w:p>
    <w:p w14:paraId="15CD5015" w14:textId="77777777" w:rsidR="00560815" w:rsidRDefault="00560815" w:rsidP="00560815">
      <w:pPr>
        <w:jc w:val="both"/>
        <w:rPr>
          <w:b/>
          <w:u w:val="dotDash"/>
        </w:rPr>
      </w:pPr>
    </w:p>
    <w:p w14:paraId="0085ED01" w14:textId="77777777" w:rsidR="00560815" w:rsidRDefault="00560815" w:rsidP="00560815">
      <w:pPr>
        <w:jc w:val="both"/>
        <w:rPr>
          <w:b/>
          <w:u w:val="dotDash"/>
        </w:rPr>
      </w:pPr>
    </w:p>
    <w:p w14:paraId="2CE1FBC2" w14:textId="77777777" w:rsidR="00560815" w:rsidRPr="00C730E5" w:rsidRDefault="00560815" w:rsidP="00560815">
      <w:pPr>
        <w:jc w:val="both"/>
      </w:pPr>
      <w:r w:rsidRPr="00D953E3">
        <w:rPr>
          <w:rStyle w:val="Lienhypertexte"/>
          <w:b/>
          <w:u w:val="none"/>
        </w:rPr>
        <w:t>Étape</w:t>
      </w:r>
      <w:r w:rsidR="00B074EA">
        <w:rPr>
          <w:rStyle w:val="Lienhypertexte"/>
          <w:b/>
          <w:u w:val="none"/>
        </w:rPr>
        <w:t> </w:t>
      </w:r>
      <w:r w:rsidRPr="00D953E3">
        <w:rPr>
          <w:rStyle w:val="Lienhypertexte"/>
          <w:b/>
          <w:u w:val="none"/>
        </w:rPr>
        <w:t>2</w:t>
      </w:r>
      <w:r>
        <w:rPr>
          <w:rStyle w:val="Lienhypertexte"/>
          <w:u w:val="none"/>
        </w:rPr>
        <w:t xml:space="preserve"> (Clique </w:t>
      </w:r>
      <w:hyperlink r:id="rId12" w:history="1">
        <w:r>
          <w:rPr>
            <w:rStyle w:val="Lienhypertexte"/>
          </w:rPr>
          <w:t>ici</w:t>
        </w:r>
      </w:hyperlink>
      <w:r>
        <w:rPr>
          <w:rStyle w:val="Lienhypertexte"/>
          <w:u w:val="none"/>
        </w:rPr>
        <w:t xml:space="preserve"> pour accéder à la plateforme qui te permettra de réaliser cette activité.)</w:t>
      </w:r>
    </w:p>
    <w:p w14:paraId="74840463" w14:textId="77777777" w:rsidR="00560815" w:rsidRDefault="00560815" w:rsidP="00560815">
      <w:pPr>
        <w:jc w:val="both"/>
      </w:pPr>
      <w:r>
        <w:t xml:space="preserve">Encore une fois, glisse les différentes parties </w:t>
      </w:r>
      <w:r w:rsidR="007E7D32">
        <w:t xml:space="preserve">de </w:t>
      </w:r>
      <w:r>
        <w:t>robot sur le paysage et observe la construction du diagramme en arbre</w:t>
      </w:r>
      <w:r w:rsidRPr="0016695A">
        <w:t>.</w:t>
      </w:r>
      <w:r>
        <w:t xml:space="preserve"> </w:t>
      </w:r>
    </w:p>
    <w:p w14:paraId="07A9372D" w14:textId="77777777" w:rsidR="00560815" w:rsidRDefault="00560815" w:rsidP="00560815">
      <w:pPr>
        <w:pStyle w:val="Paragraphedeliste"/>
        <w:numPr>
          <w:ilvl w:val="0"/>
          <w:numId w:val="2"/>
        </w:numPr>
        <w:jc w:val="both"/>
      </w:pPr>
      <w:r>
        <w:t>Qu</w:t>
      </w:r>
      <w:r w:rsidR="003143A9">
        <w:t>’</w:t>
      </w:r>
      <w:r>
        <w:t>observes-tu à propos du diagramme en arbre qui s</w:t>
      </w:r>
      <w:r w:rsidR="003143A9">
        <w:t>’</w:t>
      </w:r>
      <w:r>
        <w:t>est construit?</w:t>
      </w:r>
    </w:p>
    <w:p w14:paraId="01B6761E" w14:textId="77777777" w:rsidR="00560815" w:rsidRDefault="00560815" w:rsidP="00560815">
      <w:pPr>
        <w:pStyle w:val="Paragraphedeliste"/>
        <w:jc w:val="both"/>
      </w:pPr>
    </w:p>
    <w:p w14:paraId="4FDE1C4A" w14:textId="77777777" w:rsidR="00560815" w:rsidRDefault="00560815" w:rsidP="00560815">
      <w:pPr>
        <w:pStyle w:val="Paragraphedeliste"/>
        <w:jc w:val="both"/>
      </w:pPr>
    </w:p>
    <w:p w14:paraId="16F00FFD" w14:textId="77777777" w:rsidR="00560815" w:rsidRDefault="00560815" w:rsidP="00560815">
      <w:pPr>
        <w:pStyle w:val="Paragraphedeliste"/>
        <w:numPr>
          <w:ilvl w:val="0"/>
          <w:numId w:val="2"/>
        </w:numPr>
        <w:jc w:val="both"/>
      </w:pPr>
      <w:r>
        <w:lastRenderedPageBreak/>
        <w:t xml:space="preserve">Construis, à la main, un diagramme en arbre pour cette situation en remplaçant les illustrations par des mots. </w:t>
      </w:r>
    </w:p>
    <w:p w14:paraId="12A223DF" w14:textId="77777777" w:rsidR="00560815" w:rsidRDefault="00560815" w:rsidP="00560815">
      <w:pPr>
        <w:spacing w:before="240"/>
        <w:jc w:val="center"/>
        <w:rPr>
          <w:b/>
          <w:u w:val="dotDash"/>
        </w:rPr>
      </w:pPr>
      <w:r>
        <w:rPr>
          <w:b/>
          <w:u w:val="dotDash"/>
        </w:rPr>
        <w:t>Diagramme en arbre pour former différents modèles de robots avec 3 têtes et 3 corps</w:t>
      </w:r>
    </w:p>
    <w:p w14:paraId="7146D602" w14:textId="77777777" w:rsidR="00560815" w:rsidRDefault="00560815" w:rsidP="00560815">
      <w:pPr>
        <w:pStyle w:val="Paragraphedeliste"/>
        <w:jc w:val="both"/>
      </w:pPr>
    </w:p>
    <w:p w14:paraId="458D0D2D" w14:textId="77777777" w:rsidR="00560815" w:rsidRDefault="00560815" w:rsidP="00560815">
      <w:pPr>
        <w:pStyle w:val="Paragraphedeliste"/>
        <w:jc w:val="both"/>
      </w:pPr>
    </w:p>
    <w:p w14:paraId="4F3F5A54" w14:textId="77777777" w:rsidR="00560815" w:rsidRDefault="00560815" w:rsidP="00560815">
      <w:pPr>
        <w:pStyle w:val="Paragraphedeliste"/>
        <w:jc w:val="both"/>
      </w:pPr>
    </w:p>
    <w:p w14:paraId="4C792055" w14:textId="77777777" w:rsidR="00560815" w:rsidRDefault="00560815" w:rsidP="00560815">
      <w:pPr>
        <w:pStyle w:val="Paragraphedeliste"/>
        <w:jc w:val="both"/>
      </w:pPr>
    </w:p>
    <w:p w14:paraId="5DDA3239" w14:textId="77777777" w:rsidR="00560815" w:rsidRDefault="00560815" w:rsidP="00560815">
      <w:pPr>
        <w:pStyle w:val="Paragraphedeliste"/>
        <w:jc w:val="both"/>
      </w:pPr>
    </w:p>
    <w:p w14:paraId="16C58A47" w14:textId="77777777" w:rsidR="00560815" w:rsidRDefault="00560815" w:rsidP="00560815">
      <w:pPr>
        <w:pStyle w:val="Paragraphedeliste"/>
        <w:jc w:val="both"/>
      </w:pPr>
    </w:p>
    <w:p w14:paraId="335689E7" w14:textId="77777777" w:rsidR="00560815" w:rsidRDefault="00560815" w:rsidP="00560815">
      <w:pPr>
        <w:pStyle w:val="Paragraphedeliste"/>
        <w:jc w:val="both"/>
      </w:pPr>
    </w:p>
    <w:p w14:paraId="19F54108" w14:textId="77777777" w:rsidR="00560815" w:rsidRDefault="00560815" w:rsidP="00560815">
      <w:pPr>
        <w:pStyle w:val="Paragraphedeliste"/>
        <w:jc w:val="both"/>
      </w:pPr>
    </w:p>
    <w:p w14:paraId="70CC88C6" w14:textId="77777777" w:rsidR="00560815" w:rsidRDefault="00560815" w:rsidP="00560815">
      <w:pPr>
        <w:pStyle w:val="Paragraphedeliste"/>
        <w:jc w:val="both"/>
      </w:pPr>
    </w:p>
    <w:p w14:paraId="71A80EF6" w14:textId="77777777" w:rsidR="00560815" w:rsidRDefault="00560815" w:rsidP="00560815">
      <w:pPr>
        <w:pStyle w:val="Paragraphedeliste"/>
        <w:jc w:val="both"/>
      </w:pPr>
    </w:p>
    <w:p w14:paraId="5752D718" w14:textId="77777777" w:rsidR="00560815" w:rsidRDefault="00560815" w:rsidP="00560815">
      <w:pPr>
        <w:pStyle w:val="Paragraphedeliste"/>
        <w:jc w:val="both"/>
      </w:pPr>
    </w:p>
    <w:p w14:paraId="2012AAEF" w14:textId="77777777" w:rsidR="00560815" w:rsidRDefault="00560815" w:rsidP="00560815">
      <w:pPr>
        <w:pStyle w:val="Paragraphedeliste"/>
        <w:jc w:val="both"/>
      </w:pPr>
    </w:p>
    <w:p w14:paraId="073445EE" w14:textId="77777777" w:rsidR="00560815" w:rsidRDefault="00560815" w:rsidP="00560815">
      <w:pPr>
        <w:pStyle w:val="Paragraphedeliste"/>
        <w:jc w:val="both"/>
      </w:pPr>
    </w:p>
    <w:p w14:paraId="7B6B6A4A" w14:textId="77777777" w:rsidR="00560815" w:rsidRDefault="00560815" w:rsidP="00560815">
      <w:pPr>
        <w:pStyle w:val="Paragraphedeliste"/>
        <w:jc w:val="both"/>
      </w:pPr>
    </w:p>
    <w:p w14:paraId="62D986E0" w14:textId="77777777" w:rsidR="00560815" w:rsidRDefault="00560815" w:rsidP="00560815">
      <w:pPr>
        <w:pStyle w:val="Paragraphedeliste"/>
        <w:jc w:val="both"/>
      </w:pPr>
    </w:p>
    <w:p w14:paraId="4E183217" w14:textId="77777777" w:rsidR="00560815" w:rsidRDefault="00560815" w:rsidP="00560815">
      <w:pPr>
        <w:pStyle w:val="Paragraphedeliste"/>
        <w:jc w:val="both"/>
      </w:pPr>
    </w:p>
    <w:p w14:paraId="114679B8" w14:textId="77777777" w:rsidR="00560815" w:rsidRDefault="00560815" w:rsidP="00560815">
      <w:pPr>
        <w:pStyle w:val="Paragraphedeliste"/>
        <w:jc w:val="both"/>
      </w:pPr>
    </w:p>
    <w:p w14:paraId="57B847C2" w14:textId="77777777" w:rsidR="00560815" w:rsidRDefault="00560815" w:rsidP="00560815">
      <w:pPr>
        <w:pStyle w:val="Paragraphedeliste"/>
        <w:jc w:val="both"/>
      </w:pPr>
    </w:p>
    <w:p w14:paraId="53A5B4FE" w14:textId="77777777" w:rsidR="00560815" w:rsidRDefault="00560815" w:rsidP="00560815">
      <w:pPr>
        <w:pStyle w:val="Paragraphedeliste"/>
        <w:jc w:val="both"/>
      </w:pPr>
    </w:p>
    <w:p w14:paraId="171D541C" w14:textId="77777777" w:rsidR="00560815" w:rsidRPr="0016695A" w:rsidRDefault="00560815" w:rsidP="00560815">
      <w:pPr>
        <w:pStyle w:val="Paragraphedeliste"/>
        <w:numPr>
          <w:ilvl w:val="0"/>
          <w:numId w:val="2"/>
        </w:numPr>
        <w:jc w:val="both"/>
      </w:pPr>
      <w:r>
        <w:t>Combien de robots différents peuvent être créés?</w:t>
      </w:r>
    </w:p>
    <w:p w14:paraId="5B3075DC" w14:textId="77777777" w:rsidR="00560815" w:rsidRDefault="00560815" w:rsidP="00560815">
      <w:pPr>
        <w:jc w:val="both"/>
        <w:rPr>
          <w:b/>
        </w:rPr>
      </w:pPr>
    </w:p>
    <w:p w14:paraId="6D2661E5" w14:textId="77777777" w:rsidR="00560815" w:rsidRDefault="00560815" w:rsidP="00560815">
      <w:pPr>
        <w:jc w:val="both"/>
        <w:rPr>
          <w:b/>
        </w:rPr>
      </w:pPr>
    </w:p>
    <w:p w14:paraId="74867A63" w14:textId="77777777" w:rsidR="00560815" w:rsidRPr="00C730E5" w:rsidRDefault="00560815" w:rsidP="00560815">
      <w:pPr>
        <w:jc w:val="both"/>
      </w:pPr>
      <w:r w:rsidRPr="00D953E3">
        <w:rPr>
          <w:rStyle w:val="Lienhypertexte"/>
          <w:b/>
          <w:u w:val="none"/>
        </w:rPr>
        <w:t>Étape</w:t>
      </w:r>
      <w:r w:rsidR="00B074EA">
        <w:rPr>
          <w:rStyle w:val="Lienhypertexte"/>
          <w:b/>
          <w:u w:val="none"/>
        </w:rPr>
        <w:t> </w:t>
      </w:r>
      <w:r>
        <w:rPr>
          <w:rStyle w:val="Lienhypertexte"/>
          <w:b/>
          <w:u w:val="none"/>
        </w:rPr>
        <w:t>3</w:t>
      </w:r>
      <w:r>
        <w:rPr>
          <w:rStyle w:val="Lienhypertexte"/>
          <w:u w:val="none"/>
        </w:rPr>
        <w:t xml:space="preserve"> (Clique </w:t>
      </w:r>
      <w:hyperlink r:id="rId13" w:history="1">
        <w:r>
          <w:rPr>
            <w:rStyle w:val="Lienhypertexte"/>
          </w:rPr>
          <w:t>ici</w:t>
        </w:r>
      </w:hyperlink>
      <w:r>
        <w:rPr>
          <w:rStyle w:val="Lienhypertexte"/>
          <w:u w:val="none"/>
        </w:rPr>
        <w:t xml:space="preserve"> pour accéder à la plateforme qui te permettra de réaliser cette activité.)</w:t>
      </w:r>
    </w:p>
    <w:p w14:paraId="66120CE4" w14:textId="77777777" w:rsidR="00560815" w:rsidRDefault="00560815" w:rsidP="00560815">
      <w:pPr>
        <w:jc w:val="both"/>
      </w:pPr>
      <w:r w:rsidRPr="0016695A">
        <w:t>Choisis des têtes, des bras et des corps pour former un</w:t>
      </w:r>
      <w:r>
        <w:t xml:space="preserve"> groupe</w:t>
      </w:r>
      <w:r w:rsidRPr="0016695A">
        <w:t xml:space="preserve"> de 12 robots</w:t>
      </w:r>
      <w:r>
        <w:t xml:space="preserve"> différents</w:t>
      </w:r>
      <w:r w:rsidRPr="0016695A">
        <w:t xml:space="preserve"> avec un budget de </w:t>
      </w:r>
      <m:oMath>
        <m:r>
          <m:rPr>
            <m:sty m:val="p"/>
          </m:rPr>
          <w:rPr>
            <w:rFonts w:ascii="Cambria Math" w:hAnsi="Cambria Math"/>
          </w:rPr>
          <m:t>300 $</m:t>
        </m:r>
      </m:oMath>
      <w:r w:rsidRPr="0016695A">
        <w:t>.</w:t>
      </w:r>
    </w:p>
    <w:p w14:paraId="5D857A71" w14:textId="77777777" w:rsidR="00560815" w:rsidRDefault="00560815" w:rsidP="00560815">
      <w:pPr>
        <w:pStyle w:val="Paragraphedeliste"/>
        <w:numPr>
          <w:ilvl w:val="0"/>
          <w:numId w:val="3"/>
        </w:numPr>
        <w:jc w:val="both"/>
      </w:pPr>
      <w:r>
        <w:t>Combien de têtes, de bras et de corps as-tu utilisés pour créer tes 12 robots différents?</w:t>
      </w:r>
    </w:p>
    <w:p w14:paraId="64B7254E" w14:textId="77777777" w:rsidR="00560815" w:rsidRPr="0016695A" w:rsidRDefault="00560815" w:rsidP="00560815">
      <w:pPr>
        <w:ind w:left="360"/>
        <w:jc w:val="both"/>
      </w:pPr>
    </w:p>
    <w:p w14:paraId="611EFC86" w14:textId="77777777" w:rsidR="009A7A02" w:rsidRPr="0016695A" w:rsidRDefault="009A7A02" w:rsidP="00560815">
      <w:pPr>
        <w:jc w:val="both"/>
      </w:pPr>
    </w:p>
    <w:sectPr w:rsidR="009A7A02" w:rsidRPr="0016695A" w:rsidSect="009F44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966D" w14:textId="77777777" w:rsidR="0094569A" w:rsidRDefault="0094569A" w:rsidP="009568CF">
      <w:pPr>
        <w:spacing w:after="0" w:line="240" w:lineRule="auto"/>
      </w:pPr>
      <w:r>
        <w:separator/>
      </w:r>
    </w:p>
  </w:endnote>
  <w:endnote w:type="continuationSeparator" w:id="0">
    <w:p w14:paraId="498FDA16" w14:textId="77777777" w:rsidR="0094569A" w:rsidRDefault="0094569A" w:rsidP="009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1CAE" w14:textId="77777777" w:rsidR="00B074EA" w:rsidRDefault="00B074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4F757" w14:textId="77777777" w:rsidR="00F96BAA" w:rsidRPr="00FF3A43" w:rsidRDefault="00F96BAA" w:rsidP="007A0ED3">
    <w:pPr>
      <w:spacing w:after="0" w:line="240" w:lineRule="auto"/>
      <w:jc w:val="both"/>
      <w:rPr>
        <w:b/>
        <w:sz w:val="18"/>
        <w:szCs w:val="18"/>
      </w:rPr>
    </w:pPr>
    <w:r w:rsidRPr="00FF3A43">
      <w:rPr>
        <w:sz w:val="18"/>
        <w:szCs w:val="18"/>
      </w:rPr>
      <w:t xml:space="preserve">Activité élaborée </w:t>
    </w:r>
    <w:r w:rsidR="00D867A3" w:rsidRPr="00FF3A43">
      <w:rPr>
        <w:sz w:val="18"/>
        <w:szCs w:val="18"/>
      </w:rPr>
      <w:t xml:space="preserve">par Sophie Genest, enseignante de mathématique au secondaire et collaboratrice </w:t>
    </w:r>
    <w:r w:rsidR="00111303" w:rsidRPr="00FF3A43">
      <w:rPr>
        <w:sz w:val="18"/>
        <w:szCs w:val="18"/>
      </w:rPr>
      <w:t>dans l</w:t>
    </w:r>
    <w:r w:rsidR="003143A9">
      <w:rPr>
        <w:sz w:val="18"/>
        <w:szCs w:val="18"/>
      </w:rPr>
      <w:t>’</w:t>
    </w:r>
    <w:r w:rsidR="00111303" w:rsidRPr="00FF3A43">
      <w:rPr>
        <w:sz w:val="18"/>
        <w:szCs w:val="18"/>
      </w:rPr>
      <w:t>équipe des programmes de mathématique de la Direction de la formation générale des jeunes, 2019.</w:t>
    </w:r>
    <w:r w:rsidR="00472289" w:rsidRPr="00FF3A43">
      <w:rPr>
        <w:sz w:val="18"/>
        <w:szCs w:val="18"/>
      </w:rPr>
      <w:t xml:space="preserve"> Inspiré</w:t>
    </w:r>
    <w:r w:rsidR="00FF3A43" w:rsidRPr="00FF3A43">
      <w:rPr>
        <w:sz w:val="18"/>
        <w:szCs w:val="18"/>
      </w:rPr>
      <w:t>e de l</w:t>
    </w:r>
    <w:r w:rsidR="003143A9">
      <w:rPr>
        <w:sz w:val="18"/>
        <w:szCs w:val="18"/>
      </w:rPr>
      <w:t>’</w:t>
    </w:r>
    <w:r w:rsidR="00FF3A43" w:rsidRPr="00FF3A43">
      <w:rPr>
        <w:sz w:val="18"/>
        <w:szCs w:val="18"/>
      </w:rPr>
      <w:t xml:space="preserve">activité </w:t>
    </w:r>
    <w:r w:rsidR="00FF3A43" w:rsidRPr="00FF3A43">
      <w:rPr>
        <w:i/>
        <w:sz w:val="18"/>
        <w:szCs w:val="18"/>
      </w:rPr>
      <w:t xml:space="preserve">Building </w:t>
    </w:r>
    <w:proofErr w:type="spellStart"/>
    <w:r w:rsidR="00FF3A43" w:rsidRPr="00FF3A43">
      <w:rPr>
        <w:i/>
        <w:sz w:val="18"/>
        <w:szCs w:val="18"/>
      </w:rPr>
      <w:t>crowds</w:t>
    </w:r>
    <w:proofErr w:type="spellEnd"/>
    <w:r w:rsidR="00FF3A43" w:rsidRPr="00FF3A43">
      <w:rPr>
        <w:sz w:val="18"/>
        <w:szCs w:val="18"/>
      </w:rPr>
      <w:t xml:space="preserve"> produite par Khan </w:t>
    </w:r>
    <w:proofErr w:type="spellStart"/>
    <w:r w:rsidR="00FF3A43" w:rsidRPr="00FF3A43">
      <w:rPr>
        <w:sz w:val="18"/>
        <w:szCs w:val="18"/>
      </w:rPr>
      <w:t>Academy</w:t>
    </w:r>
    <w:proofErr w:type="spellEnd"/>
    <w:r w:rsidR="00FF3A43" w:rsidRPr="00FF3A43">
      <w:rPr>
        <w:sz w:val="18"/>
        <w:szCs w:val="18"/>
      </w:rPr>
      <w:t xml:space="preserve"> (</w:t>
    </w:r>
    <w:hyperlink r:id="rId1" w:history="1">
      <w:r w:rsidR="00FF3A43" w:rsidRPr="00FF3A43">
        <w:rPr>
          <w:rStyle w:val="Lienhypertexte"/>
          <w:rFonts w:cs="Arial"/>
          <w:b/>
          <w:bCs/>
          <w:sz w:val="18"/>
          <w:szCs w:val="18"/>
        </w:rPr>
        <w:t>https://www.khanacademy.org/partner-content/pixar/crowds/crowds-1/a/start-here-crowds</w:t>
      </w:r>
    </w:hyperlink>
    <w:r w:rsidR="00FF3A43" w:rsidRPr="00FF3A43">
      <w:rPr>
        <w:sz w:val="18"/>
        <w:szCs w:val="18"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81DB" w14:textId="77777777" w:rsidR="00B074EA" w:rsidRDefault="00B074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75C83" w14:textId="77777777" w:rsidR="0094569A" w:rsidRDefault="0094569A" w:rsidP="009568CF">
      <w:pPr>
        <w:spacing w:after="0" w:line="240" w:lineRule="auto"/>
      </w:pPr>
      <w:r>
        <w:separator/>
      </w:r>
    </w:p>
  </w:footnote>
  <w:footnote w:type="continuationSeparator" w:id="0">
    <w:p w14:paraId="71A8F65C" w14:textId="77777777" w:rsidR="0094569A" w:rsidRDefault="0094569A" w:rsidP="0095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5F06B" w14:textId="77777777" w:rsidR="00B074EA" w:rsidRDefault="00B074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8D6BA" w14:textId="77777777" w:rsidR="00111303" w:rsidRDefault="00111303" w:rsidP="00FF3A43">
    <w:pPr>
      <w:spacing w:after="0" w:line="240" w:lineRule="auto"/>
      <w:jc w:val="center"/>
      <w:rPr>
        <w:b/>
        <w:sz w:val="24"/>
      </w:rPr>
    </w:pPr>
    <w:r w:rsidRPr="00111303">
      <w:rPr>
        <w:b/>
        <w:sz w:val="24"/>
      </w:rPr>
      <w:t>Activité : Dénombrement et représentations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CFBA" w14:textId="77777777" w:rsidR="00B074EA" w:rsidRDefault="00B074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0F0"/>
    <w:multiLevelType w:val="hybridMultilevel"/>
    <w:tmpl w:val="07083F48"/>
    <w:lvl w:ilvl="0" w:tplc="0C0C0015">
      <w:start w:val="1"/>
      <w:numFmt w:val="upperLetter"/>
      <w:lvlText w:val="%1."/>
      <w:lvlJc w:val="left"/>
      <w:pPr>
        <w:ind w:left="769" w:hanging="360"/>
      </w:pPr>
    </w:lvl>
    <w:lvl w:ilvl="1" w:tplc="0C0C0019" w:tentative="1">
      <w:start w:val="1"/>
      <w:numFmt w:val="lowerLetter"/>
      <w:lvlText w:val="%2."/>
      <w:lvlJc w:val="left"/>
      <w:pPr>
        <w:ind w:left="1489" w:hanging="360"/>
      </w:pPr>
    </w:lvl>
    <w:lvl w:ilvl="2" w:tplc="0C0C001B" w:tentative="1">
      <w:start w:val="1"/>
      <w:numFmt w:val="lowerRoman"/>
      <w:lvlText w:val="%3."/>
      <w:lvlJc w:val="right"/>
      <w:pPr>
        <w:ind w:left="2209" w:hanging="180"/>
      </w:pPr>
    </w:lvl>
    <w:lvl w:ilvl="3" w:tplc="0C0C000F" w:tentative="1">
      <w:start w:val="1"/>
      <w:numFmt w:val="decimal"/>
      <w:lvlText w:val="%4."/>
      <w:lvlJc w:val="left"/>
      <w:pPr>
        <w:ind w:left="2929" w:hanging="360"/>
      </w:pPr>
    </w:lvl>
    <w:lvl w:ilvl="4" w:tplc="0C0C0019" w:tentative="1">
      <w:start w:val="1"/>
      <w:numFmt w:val="lowerLetter"/>
      <w:lvlText w:val="%5."/>
      <w:lvlJc w:val="left"/>
      <w:pPr>
        <w:ind w:left="3649" w:hanging="360"/>
      </w:pPr>
    </w:lvl>
    <w:lvl w:ilvl="5" w:tplc="0C0C001B" w:tentative="1">
      <w:start w:val="1"/>
      <w:numFmt w:val="lowerRoman"/>
      <w:lvlText w:val="%6."/>
      <w:lvlJc w:val="right"/>
      <w:pPr>
        <w:ind w:left="4369" w:hanging="180"/>
      </w:pPr>
    </w:lvl>
    <w:lvl w:ilvl="6" w:tplc="0C0C000F" w:tentative="1">
      <w:start w:val="1"/>
      <w:numFmt w:val="decimal"/>
      <w:lvlText w:val="%7."/>
      <w:lvlJc w:val="left"/>
      <w:pPr>
        <w:ind w:left="5089" w:hanging="360"/>
      </w:pPr>
    </w:lvl>
    <w:lvl w:ilvl="7" w:tplc="0C0C0019" w:tentative="1">
      <w:start w:val="1"/>
      <w:numFmt w:val="lowerLetter"/>
      <w:lvlText w:val="%8."/>
      <w:lvlJc w:val="left"/>
      <w:pPr>
        <w:ind w:left="5809" w:hanging="360"/>
      </w:pPr>
    </w:lvl>
    <w:lvl w:ilvl="8" w:tplc="0C0C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 w15:restartNumberingAfterBreak="0">
    <w:nsid w:val="403875A1"/>
    <w:multiLevelType w:val="hybridMultilevel"/>
    <w:tmpl w:val="AD96D26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26E6"/>
    <w:multiLevelType w:val="multilevel"/>
    <w:tmpl w:val="E36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4FEC"/>
    <w:multiLevelType w:val="hybridMultilevel"/>
    <w:tmpl w:val="AD96D26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37"/>
    <w:rsid w:val="000102C2"/>
    <w:rsid w:val="00012140"/>
    <w:rsid w:val="0004240E"/>
    <w:rsid w:val="00063B43"/>
    <w:rsid w:val="00077BA8"/>
    <w:rsid w:val="00111303"/>
    <w:rsid w:val="0012309C"/>
    <w:rsid w:val="00124629"/>
    <w:rsid w:val="0016695A"/>
    <w:rsid w:val="001954BD"/>
    <w:rsid w:val="001A3CEB"/>
    <w:rsid w:val="0021540E"/>
    <w:rsid w:val="00233979"/>
    <w:rsid w:val="00234AA9"/>
    <w:rsid w:val="002544A3"/>
    <w:rsid w:val="002B109E"/>
    <w:rsid w:val="002C48FA"/>
    <w:rsid w:val="00310291"/>
    <w:rsid w:val="003143A9"/>
    <w:rsid w:val="003237F6"/>
    <w:rsid w:val="00375035"/>
    <w:rsid w:val="003B6B8C"/>
    <w:rsid w:val="00472289"/>
    <w:rsid w:val="004B5CC7"/>
    <w:rsid w:val="00560815"/>
    <w:rsid w:val="00576A81"/>
    <w:rsid w:val="005953FD"/>
    <w:rsid w:val="006214A1"/>
    <w:rsid w:val="006418CB"/>
    <w:rsid w:val="006539F0"/>
    <w:rsid w:val="006939FF"/>
    <w:rsid w:val="006F20CD"/>
    <w:rsid w:val="006F54F2"/>
    <w:rsid w:val="007A0ED3"/>
    <w:rsid w:val="007E7D32"/>
    <w:rsid w:val="008228AB"/>
    <w:rsid w:val="00833913"/>
    <w:rsid w:val="008645A0"/>
    <w:rsid w:val="00882F90"/>
    <w:rsid w:val="008C65D4"/>
    <w:rsid w:val="0094569A"/>
    <w:rsid w:val="009568CF"/>
    <w:rsid w:val="00996AF9"/>
    <w:rsid w:val="0099726F"/>
    <w:rsid w:val="009A7A02"/>
    <w:rsid w:val="009F4437"/>
    <w:rsid w:val="00A30918"/>
    <w:rsid w:val="00A32FBD"/>
    <w:rsid w:val="00A569B8"/>
    <w:rsid w:val="00AA3E62"/>
    <w:rsid w:val="00AC4C3A"/>
    <w:rsid w:val="00AE0B84"/>
    <w:rsid w:val="00B074EA"/>
    <w:rsid w:val="00B74442"/>
    <w:rsid w:val="00BB11A6"/>
    <w:rsid w:val="00BB76BF"/>
    <w:rsid w:val="00C445E7"/>
    <w:rsid w:val="00C4515E"/>
    <w:rsid w:val="00C730E5"/>
    <w:rsid w:val="00CA513D"/>
    <w:rsid w:val="00CE001E"/>
    <w:rsid w:val="00CE2ACC"/>
    <w:rsid w:val="00D10702"/>
    <w:rsid w:val="00D36374"/>
    <w:rsid w:val="00D867A3"/>
    <w:rsid w:val="00D92D91"/>
    <w:rsid w:val="00D953E3"/>
    <w:rsid w:val="00DC6266"/>
    <w:rsid w:val="00DD37C7"/>
    <w:rsid w:val="00DF18BB"/>
    <w:rsid w:val="00E0581A"/>
    <w:rsid w:val="00E709A3"/>
    <w:rsid w:val="00E85600"/>
    <w:rsid w:val="00EC27DB"/>
    <w:rsid w:val="00EE5EA3"/>
    <w:rsid w:val="00F14C11"/>
    <w:rsid w:val="00F657EB"/>
    <w:rsid w:val="00F96BAA"/>
    <w:rsid w:val="00FE5CB3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0082"/>
  <w15:docId w15:val="{FE08DAA7-8D09-4426-A827-A81094E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4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3C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5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8CF"/>
  </w:style>
  <w:style w:type="paragraph" w:styleId="Pieddepage">
    <w:name w:val="footer"/>
    <w:basedOn w:val="Normal"/>
    <w:link w:val="Pieddepag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8CF"/>
  </w:style>
  <w:style w:type="paragraph" w:styleId="Paragraphedeliste">
    <w:name w:val="List Paragraph"/>
    <w:basedOn w:val="Normal"/>
    <w:uiPriority w:val="34"/>
    <w:qFormat/>
    <w:rsid w:val="002544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F3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3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hanacademy.org/partner-content/pixar/crowds/crowds-1/pi/casting-challeng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khanacademy.org/partner-content/pixar/crowds/crowds-1/pi/tree-of-combination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anacademy.org/partner-content/pixar/crowds/crowds-1/e/robot-combinatio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khanacademy.org/partner-content/pixar/crowds/crowds-1/pi/table-of-combination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hanacademy.org/partner-content/pixar/crowds/crowds-1/a/start-here-crow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74899-F1D9-48A2-BB0C-7CE6F69A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5</cp:revision>
  <cp:lastPrinted>2019-11-25T18:59:00Z</cp:lastPrinted>
  <dcterms:created xsi:type="dcterms:W3CDTF">2019-11-22T14:42:00Z</dcterms:created>
  <dcterms:modified xsi:type="dcterms:W3CDTF">2019-11-25T19:00:00Z</dcterms:modified>
</cp:coreProperties>
</file>