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7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3"/>
        <w:gridCol w:w="1442"/>
        <w:gridCol w:w="4336"/>
      </w:tblGrid>
      <w:tr w:rsidR="00B177AE" w:rsidRPr="00D76F75" w14:paraId="2896456B" w14:textId="77777777" w:rsidTr="009A51B9">
        <w:trPr>
          <w:trHeight w:val="452"/>
        </w:trPr>
        <w:tc>
          <w:tcPr>
            <w:tcW w:w="5193" w:type="dxa"/>
            <w:vAlign w:val="center"/>
          </w:tcPr>
          <w:p w14:paraId="5A4E56DB" w14:textId="1A258CC3" w:rsidR="00B177AE" w:rsidRPr="00D76F75" w:rsidRDefault="00B177AE" w:rsidP="00CD3722">
            <w:pPr>
              <w:spacing w:before="40"/>
              <w:rPr>
                <w:sz w:val="21"/>
                <w:szCs w:val="21"/>
                <w:u w:val="single"/>
              </w:rPr>
            </w:pPr>
            <w:r w:rsidRPr="00D76F75">
              <w:rPr>
                <w:sz w:val="21"/>
                <w:szCs w:val="21"/>
              </w:rPr>
              <w:t xml:space="preserve">Demandeur : </w:t>
            </w:r>
            <w:r w:rsidR="00762C4A">
              <w:rPr>
                <w:sz w:val="21"/>
                <w:szCs w:val="21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0" w:name="Texte59"/>
            <w:r w:rsidR="00762C4A">
              <w:rPr>
                <w:sz w:val="21"/>
                <w:szCs w:val="21"/>
              </w:rPr>
              <w:instrText xml:space="preserve"> FORMTEXT </w:instrText>
            </w:r>
            <w:r w:rsidR="00762C4A">
              <w:rPr>
                <w:sz w:val="21"/>
                <w:szCs w:val="21"/>
              </w:rPr>
            </w:r>
            <w:r w:rsidR="00762C4A">
              <w:rPr>
                <w:sz w:val="21"/>
                <w:szCs w:val="21"/>
              </w:rPr>
              <w:fldChar w:fldCharType="separate"/>
            </w:r>
            <w:r w:rsidR="00762C4A">
              <w:rPr>
                <w:noProof/>
                <w:sz w:val="21"/>
                <w:szCs w:val="21"/>
              </w:rPr>
              <w:t> </w:t>
            </w:r>
            <w:r w:rsidR="00762C4A">
              <w:rPr>
                <w:noProof/>
                <w:sz w:val="21"/>
                <w:szCs w:val="21"/>
              </w:rPr>
              <w:t> </w:t>
            </w:r>
            <w:r w:rsidR="00762C4A">
              <w:rPr>
                <w:noProof/>
                <w:sz w:val="21"/>
                <w:szCs w:val="21"/>
              </w:rPr>
              <w:t> </w:t>
            </w:r>
            <w:r w:rsidR="00762C4A">
              <w:rPr>
                <w:noProof/>
                <w:sz w:val="21"/>
                <w:szCs w:val="21"/>
              </w:rPr>
              <w:t> </w:t>
            </w:r>
            <w:r w:rsidR="00762C4A">
              <w:rPr>
                <w:noProof/>
                <w:sz w:val="21"/>
                <w:szCs w:val="21"/>
              </w:rPr>
              <w:t> </w:t>
            </w:r>
            <w:r w:rsidR="00762C4A">
              <w:rPr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5778" w:type="dxa"/>
            <w:gridSpan w:val="2"/>
            <w:vAlign w:val="center"/>
          </w:tcPr>
          <w:p w14:paraId="0A66E61B" w14:textId="68FCDD33" w:rsidR="00B177AE" w:rsidRPr="00502B74" w:rsidRDefault="00E6089A" w:rsidP="00CD3722">
            <w:pPr>
              <w:spacing w:before="40"/>
              <w:rPr>
                <w:sz w:val="21"/>
                <w:szCs w:val="21"/>
              </w:rPr>
            </w:pPr>
            <w:r w:rsidRPr="00502B74">
              <w:rPr>
                <w:sz w:val="21"/>
                <w:szCs w:val="21"/>
              </w:rPr>
              <w:t>N</w:t>
            </w:r>
            <w:r w:rsidR="00DE718A" w:rsidRPr="00502B74">
              <w:rPr>
                <w:sz w:val="21"/>
                <w:szCs w:val="21"/>
              </w:rPr>
              <w:t>°</w:t>
            </w:r>
            <w:r w:rsidR="00502B74" w:rsidRPr="00502B74">
              <w:rPr>
                <w:sz w:val="21"/>
                <w:szCs w:val="21"/>
              </w:rPr>
              <w:t xml:space="preserve"> dossier du pont : </w:t>
            </w:r>
            <w:r w:rsidR="00762C4A">
              <w:rPr>
                <w:sz w:val="21"/>
                <w:szCs w:val="21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1" w:name="Texte62"/>
            <w:r w:rsidR="00762C4A">
              <w:rPr>
                <w:sz w:val="21"/>
                <w:szCs w:val="21"/>
              </w:rPr>
              <w:instrText xml:space="preserve"> FORMTEXT </w:instrText>
            </w:r>
            <w:r w:rsidR="00762C4A">
              <w:rPr>
                <w:sz w:val="21"/>
                <w:szCs w:val="21"/>
              </w:rPr>
            </w:r>
            <w:r w:rsidR="00762C4A">
              <w:rPr>
                <w:sz w:val="21"/>
                <w:szCs w:val="21"/>
              </w:rPr>
              <w:fldChar w:fldCharType="separate"/>
            </w:r>
            <w:r w:rsidR="00762C4A">
              <w:rPr>
                <w:noProof/>
                <w:sz w:val="21"/>
                <w:szCs w:val="21"/>
              </w:rPr>
              <w:t> </w:t>
            </w:r>
            <w:r w:rsidR="00762C4A">
              <w:rPr>
                <w:noProof/>
                <w:sz w:val="21"/>
                <w:szCs w:val="21"/>
              </w:rPr>
              <w:t> </w:t>
            </w:r>
            <w:r w:rsidR="00762C4A">
              <w:rPr>
                <w:noProof/>
                <w:sz w:val="21"/>
                <w:szCs w:val="21"/>
              </w:rPr>
              <w:t> </w:t>
            </w:r>
            <w:r w:rsidR="00762C4A">
              <w:rPr>
                <w:noProof/>
                <w:sz w:val="21"/>
                <w:szCs w:val="21"/>
              </w:rPr>
              <w:t> </w:t>
            </w:r>
            <w:r w:rsidR="00762C4A">
              <w:rPr>
                <w:noProof/>
                <w:sz w:val="21"/>
                <w:szCs w:val="21"/>
              </w:rPr>
              <w:t> </w:t>
            </w:r>
            <w:r w:rsidR="00762C4A">
              <w:rPr>
                <w:sz w:val="21"/>
                <w:szCs w:val="21"/>
              </w:rPr>
              <w:fldChar w:fldCharType="end"/>
            </w:r>
            <w:bookmarkEnd w:id="1"/>
          </w:p>
        </w:tc>
      </w:tr>
      <w:tr w:rsidR="00B177AE" w:rsidRPr="00D76F75" w14:paraId="29C9708D" w14:textId="77777777" w:rsidTr="009A51B9">
        <w:trPr>
          <w:trHeight w:val="568"/>
        </w:trPr>
        <w:tc>
          <w:tcPr>
            <w:tcW w:w="5193" w:type="dxa"/>
            <w:vAlign w:val="center"/>
          </w:tcPr>
          <w:p w14:paraId="067BB1AD" w14:textId="47993CBD" w:rsidR="00B177AE" w:rsidRPr="009A51B9" w:rsidRDefault="00502B74" w:rsidP="00CD3722">
            <w:pPr>
              <w:spacing w:before="40"/>
              <w:rPr>
                <w:sz w:val="21"/>
                <w:szCs w:val="21"/>
              </w:rPr>
            </w:pPr>
            <w:r w:rsidRPr="00502B74">
              <w:rPr>
                <w:sz w:val="21"/>
                <w:szCs w:val="21"/>
              </w:rPr>
              <w:t xml:space="preserve">Personne-ressource : </w:t>
            </w:r>
            <w:r w:rsidR="00762C4A">
              <w:rPr>
                <w:sz w:val="21"/>
                <w:szCs w:val="21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2" w:name="Texte60"/>
            <w:r w:rsidR="00762C4A">
              <w:rPr>
                <w:sz w:val="21"/>
                <w:szCs w:val="21"/>
              </w:rPr>
              <w:instrText xml:space="preserve"> FORMTEXT </w:instrText>
            </w:r>
            <w:r w:rsidR="00762C4A">
              <w:rPr>
                <w:sz w:val="21"/>
                <w:szCs w:val="21"/>
              </w:rPr>
            </w:r>
            <w:r w:rsidR="00762C4A">
              <w:rPr>
                <w:sz w:val="21"/>
                <w:szCs w:val="21"/>
              </w:rPr>
              <w:fldChar w:fldCharType="separate"/>
            </w:r>
            <w:r w:rsidR="00762C4A">
              <w:rPr>
                <w:noProof/>
                <w:sz w:val="21"/>
                <w:szCs w:val="21"/>
              </w:rPr>
              <w:t> </w:t>
            </w:r>
            <w:r w:rsidR="00762C4A">
              <w:rPr>
                <w:noProof/>
                <w:sz w:val="21"/>
                <w:szCs w:val="21"/>
              </w:rPr>
              <w:t> </w:t>
            </w:r>
            <w:r w:rsidR="00762C4A">
              <w:rPr>
                <w:noProof/>
                <w:sz w:val="21"/>
                <w:szCs w:val="21"/>
              </w:rPr>
              <w:t> </w:t>
            </w:r>
            <w:r w:rsidR="00762C4A">
              <w:rPr>
                <w:noProof/>
                <w:sz w:val="21"/>
                <w:szCs w:val="21"/>
              </w:rPr>
              <w:t> </w:t>
            </w:r>
            <w:r w:rsidR="00762C4A">
              <w:rPr>
                <w:noProof/>
                <w:sz w:val="21"/>
                <w:szCs w:val="21"/>
              </w:rPr>
              <w:t> </w:t>
            </w:r>
            <w:r w:rsidR="00762C4A">
              <w:rPr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5778" w:type="dxa"/>
            <w:gridSpan w:val="2"/>
            <w:vAlign w:val="center"/>
          </w:tcPr>
          <w:p w14:paraId="525BE0BC" w14:textId="7A684B74" w:rsidR="00B177AE" w:rsidRPr="00502B74" w:rsidRDefault="00B177AE" w:rsidP="00CD3722">
            <w:pPr>
              <w:spacing w:before="40"/>
              <w:rPr>
                <w:sz w:val="21"/>
                <w:szCs w:val="21"/>
              </w:rPr>
            </w:pPr>
            <w:r w:rsidRPr="00502B74">
              <w:rPr>
                <w:sz w:val="21"/>
                <w:szCs w:val="21"/>
              </w:rPr>
              <w:t xml:space="preserve">U. G. : </w:t>
            </w:r>
            <w:r w:rsidR="00762C4A">
              <w:rPr>
                <w:sz w:val="22"/>
                <w:szCs w:val="22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3" w:name="Texte63"/>
            <w:r w:rsidR="00762C4A">
              <w:rPr>
                <w:sz w:val="22"/>
                <w:szCs w:val="22"/>
              </w:rPr>
              <w:instrText xml:space="preserve"> FORMTEXT </w:instrText>
            </w:r>
            <w:r w:rsidR="00762C4A">
              <w:rPr>
                <w:sz w:val="22"/>
                <w:szCs w:val="22"/>
              </w:rPr>
            </w:r>
            <w:r w:rsidR="00762C4A">
              <w:rPr>
                <w:sz w:val="22"/>
                <w:szCs w:val="22"/>
              </w:rPr>
              <w:fldChar w:fldCharType="separate"/>
            </w:r>
            <w:r w:rsidR="00762C4A">
              <w:rPr>
                <w:noProof/>
                <w:sz w:val="22"/>
                <w:szCs w:val="22"/>
              </w:rPr>
              <w:t> </w:t>
            </w:r>
            <w:r w:rsidR="00762C4A">
              <w:rPr>
                <w:noProof/>
                <w:sz w:val="22"/>
                <w:szCs w:val="22"/>
              </w:rPr>
              <w:t> </w:t>
            </w:r>
            <w:r w:rsidR="00762C4A">
              <w:rPr>
                <w:noProof/>
                <w:sz w:val="22"/>
                <w:szCs w:val="22"/>
              </w:rPr>
              <w:t> </w:t>
            </w:r>
            <w:r w:rsidR="00762C4A">
              <w:rPr>
                <w:noProof/>
                <w:sz w:val="22"/>
                <w:szCs w:val="22"/>
              </w:rPr>
              <w:t> </w:t>
            </w:r>
            <w:r w:rsidR="00762C4A">
              <w:rPr>
                <w:noProof/>
                <w:sz w:val="22"/>
                <w:szCs w:val="22"/>
              </w:rPr>
              <w:t> </w:t>
            </w:r>
            <w:r w:rsidR="00762C4A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B177AE" w:rsidRPr="00762C4A" w14:paraId="7D0DB68F" w14:textId="77777777" w:rsidTr="009A51B9">
        <w:tc>
          <w:tcPr>
            <w:tcW w:w="5193" w:type="dxa"/>
            <w:vMerge w:val="restart"/>
            <w:tcBorders>
              <w:right w:val="single" w:sz="4" w:space="0" w:color="auto"/>
            </w:tcBorders>
            <w:vAlign w:val="center"/>
          </w:tcPr>
          <w:p w14:paraId="2FEFAC69" w14:textId="583105A9" w:rsidR="00B177AE" w:rsidRPr="00D76F75" w:rsidRDefault="00B177AE" w:rsidP="00CD3722">
            <w:pPr>
              <w:spacing w:before="40"/>
              <w:rPr>
                <w:sz w:val="21"/>
                <w:szCs w:val="21"/>
                <w:u w:val="single"/>
              </w:rPr>
            </w:pPr>
            <w:r w:rsidRPr="00D76F75">
              <w:rPr>
                <w:sz w:val="21"/>
                <w:szCs w:val="21"/>
              </w:rPr>
              <w:t>Cours d’eau </w:t>
            </w:r>
            <w:r w:rsidRPr="00502B74">
              <w:rPr>
                <w:sz w:val="21"/>
                <w:szCs w:val="21"/>
              </w:rPr>
              <w:t xml:space="preserve">: </w:t>
            </w:r>
            <w:r w:rsidR="00762C4A">
              <w:rPr>
                <w:sz w:val="22"/>
                <w:szCs w:val="22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4" w:name="Texte61"/>
            <w:r w:rsidR="00762C4A">
              <w:rPr>
                <w:sz w:val="22"/>
                <w:szCs w:val="22"/>
              </w:rPr>
              <w:instrText xml:space="preserve"> FORMTEXT </w:instrText>
            </w:r>
            <w:r w:rsidR="00762C4A">
              <w:rPr>
                <w:sz w:val="22"/>
                <w:szCs w:val="22"/>
              </w:rPr>
            </w:r>
            <w:r w:rsidR="00762C4A">
              <w:rPr>
                <w:sz w:val="22"/>
                <w:szCs w:val="22"/>
              </w:rPr>
              <w:fldChar w:fldCharType="separate"/>
            </w:r>
            <w:r w:rsidR="00762C4A">
              <w:rPr>
                <w:noProof/>
                <w:sz w:val="22"/>
                <w:szCs w:val="22"/>
              </w:rPr>
              <w:t> </w:t>
            </w:r>
            <w:r w:rsidR="00762C4A">
              <w:rPr>
                <w:noProof/>
                <w:sz w:val="22"/>
                <w:szCs w:val="22"/>
              </w:rPr>
              <w:t> </w:t>
            </w:r>
            <w:r w:rsidR="00762C4A">
              <w:rPr>
                <w:noProof/>
                <w:sz w:val="22"/>
                <w:szCs w:val="22"/>
              </w:rPr>
              <w:t> </w:t>
            </w:r>
            <w:r w:rsidR="00762C4A">
              <w:rPr>
                <w:noProof/>
                <w:sz w:val="22"/>
                <w:szCs w:val="22"/>
              </w:rPr>
              <w:t> </w:t>
            </w:r>
            <w:r w:rsidR="00762C4A">
              <w:rPr>
                <w:noProof/>
                <w:sz w:val="22"/>
                <w:szCs w:val="22"/>
              </w:rPr>
              <w:t> </w:t>
            </w:r>
            <w:r w:rsidR="00762C4A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B61429" w14:textId="77777777" w:rsidR="00B177AE" w:rsidRPr="00D76F75" w:rsidRDefault="00B177AE" w:rsidP="00CD3722">
            <w:pPr>
              <w:spacing w:before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Localisation :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</w:tcBorders>
          </w:tcPr>
          <w:p w14:paraId="1C301E79" w14:textId="6E01DD61" w:rsidR="00B177AE" w:rsidRPr="00342D0C" w:rsidRDefault="00B177AE" w:rsidP="00CD3722">
            <w:pPr>
              <w:tabs>
                <w:tab w:val="left" w:pos="1772"/>
                <w:tab w:val="left" w:pos="2339"/>
                <w:tab w:val="left" w:pos="2906"/>
              </w:tabs>
              <w:spacing w:before="40"/>
              <w:ind w:left="459"/>
              <w:rPr>
                <w:sz w:val="21"/>
                <w:szCs w:val="21"/>
                <w:lang w:val="en-CA"/>
              </w:rPr>
            </w:pPr>
            <w:r w:rsidRPr="00342D0C">
              <w:rPr>
                <w:sz w:val="21"/>
                <w:szCs w:val="21"/>
                <w:lang w:val="en-CA"/>
              </w:rPr>
              <w:t>Latitude:</w:t>
            </w:r>
            <w:r w:rsidRPr="00342D0C">
              <w:rPr>
                <w:sz w:val="21"/>
                <w:szCs w:val="21"/>
                <w:lang w:val="en-CA"/>
              </w:rPr>
              <w:tab/>
            </w:r>
            <w:r w:rsidR="001B141E" w:rsidRPr="00497A10">
              <w:rPr>
                <w:sz w:val="21"/>
                <w:szCs w:val="21"/>
              </w:rPr>
              <w:fldChar w:fldCharType="begin">
                <w:ffData>
                  <w:name w:val="Texte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e43"/>
            <w:r w:rsidR="001B141E" w:rsidRPr="00497A10">
              <w:rPr>
                <w:sz w:val="21"/>
                <w:szCs w:val="21"/>
              </w:rPr>
              <w:instrText xml:space="preserve"> FORMTEXT </w:instrText>
            </w:r>
            <w:r w:rsidR="001B141E" w:rsidRPr="00497A10">
              <w:rPr>
                <w:sz w:val="21"/>
                <w:szCs w:val="21"/>
              </w:rPr>
            </w:r>
            <w:r w:rsidR="001B141E" w:rsidRPr="00497A10">
              <w:rPr>
                <w:sz w:val="21"/>
                <w:szCs w:val="21"/>
              </w:rPr>
              <w:fldChar w:fldCharType="separate"/>
            </w:r>
            <w:r w:rsidR="001B141E" w:rsidRPr="00497A10">
              <w:rPr>
                <w:noProof/>
                <w:sz w:val="21"/>
                <w:szCs w:val="21"/>
              </w:rPr>
              <w:t> </w:t>
            </w:r>
            <w:r w:rsidR="001B141E" w:rsidRPr="00497A10">
              <w:rPr>
                <w:noProof/>
                <w:sz w:val="21"/>
                <w:szCs w:val="21"/>
              </w:rPr>
              <w:t> </w:t>
            </w:r>
            <w:r w:rsidR="001B141E" w:rsidRPr="00497A10">
              <w:rPr>
                <w:sz w:val="21"/>
                <w:szCs w:val="21"/>
              </w:rPr>
              <w:fldChar w:fldCharType="end"/>
            </w:r>
            <w:bookmarkEnd w:id="5"/>
            <w:r w:rsidRPr="00342D0C">
              <w:rPr>
                <w:vertAlign w:val="superscript"/>
                <w:lang w:val="en-CA"/>
              </w:rPr>
              <w:t>0</w:t>
            </w:r>
            <w:r w:rsidRPr="00342D0C">
              <w:rPr>
                <w:sz w:val="21"/>
                <w:szCs w:val="21"/>
                <w:lang w:val="en-CA"/>
              </w:rPr>
              <w:tab/>
            </w:r>
            <w:r w:rsidR="001B141E" w:rsidRPr="00497A10">
              <w:rPr>
                <w:sz w:val="21"/>
                <w:szCs w:val="21"/>
              </w:rPr>
              <w:fldChar w:fldCharType="begin">
                <w:ffData>
                  <w:name w:val="Texte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B141E" w:rsidRPr="00497A10">
              <w:rPr>
                <w:sz w:val="21"/>
                <w:szCs w:val="21"/>
              </w:rPr>
              <w:instrText xml:space="preserve"> FORMTEXT </w:instrText>
            </w:r>
            <w:r w:rsidR="001B141E" w:rsidRPr="00497A10">
              <w:rPr>
                <w:sz w:val="21"/>
                <w:szCs w:val="21"/>
              </w:rPr>
            </w:r>
            <w:r w:rsidR="001B141E" w:rsidRPr="00497A10">
              <w:rPr>
                <w:sz w:val="21"/>
                <w:szCs w:val="21"/>
              </w:rPr>
              <w:fldChar w:fldCharType="separate"/>
            </w:r>
            <w:r w:rsidR="001B141E" w:rsidRPr="00497A10">
              <w:rPr>
                <w:noProof/>
                <w:sz w:val="21"/>
                <w:szCs w:val="21"/>
              </w:rPr>
              <w:t> </w:t>
            </w:r>
            <w:r w:rsidR="001B141E" w:rsidRPr="00497A10">
              <w:rPr>
                <w:noProof/>
                <w:sz w:val="21"/>
                <w:szCs w:val="21"/>
              </w:rPr>
              <w:t> </w:t>
            </w:r>
            <w:r w:rsidR="001B141E" w:rsidRPr="00497A10">
              <w:rPr>
                <w:sz w:val="21"/>
                <w:szCs w:val="21"/>
              </w:rPr>
              <w:fldChar w:fldCharType="end"/>
            </w:r>
            <w:r w:rsidRPr="00342D0C">
              <w:rPr>
                <w:sz w:val="21"/>
                <w:szCs w:val="21"/>
                <w:lang w:val="en-CA"/>
              </w:rPr>
              <w:t>’</w:t>
            </w:r>
            <w:r w:rsidRPr="00342D0C">
              <w:rPr>
                <w:sz w:val="21"/>
                <w:szCs w:val="21"/>
                <w:lang w:val="en-CA"/>
              </w:rPr>
              <w:tab/>
            </w:r>
            <w:r w:rsidR="001B141E" w:rsidRPr="00497A10">
              <w:rPr>
                <w:sz w:val="21"/>
                <w:szCs w:val="21"/>
              </w:rPr>
              <w:fldChar w:fldCharType="begin">
                <w:ffData>
                  <w:name w:val="Texte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B141E" w:rsidRPr="00497A10">
              <w:rPr>
                <w:sz w:val="21"/>
                <w:szCs w:val="21"/>
              </w:rPr>
              <w:instrText xml:space="preserve"> FORMTEXT </w:instrText>
            </w:r>
            <w:r w:rsidR="001B141E" w:rsidRPr="00497A10">
              <w:rPr>
                <w:sz w:val="21"/>
                <w:szCs w:val="21"/>
              </w:rPr>
            </w:r>
            <w:r w:rsidR="001B141E" w:rsidRPr="00497A10">
              <w:rPr>
                <w:sz w:val="21"/>
                <w:szCs w:val="21"/>
              </w:rPr>
              <w:fldChar w:fldCharType="separate"/>
            </w:r>
            <w:r w:rsidR="001B141E" w:rsidRPr="00497A10">
              <w:rPr>
                <w:noProof/>
                <w:sz w:val="21"/>
                <w:szCs w:val="21"/>
              </w:rPr>
              <w:t> </w:t>
            </w:r>
            <w:r w:rsidR="001B141E" w:rsidRPr="00497A10">
              <w:rPr>
                <w:noProof/>
                <w:sz w:val="21"/>
                <w:szCs w:val="21"/>
              </w:rPr>
              <w:t> </w:t>
            </w:r>
            <w:r w:rsidR="001B141E" w:rsidRPr="00497A10">
              <w:rPr>
                <w:sz w:val="21"/>
                <w:szCs w:val="21"/>
              </w:rPr>
              <w:fldChar w:fldCharType="end"/>
            </w:r>
            <w:r w:rsidRPr="00342D0C">
              <w:rPr>
                <w:sz w:val="21"/>
                <w:szCs w:val="21"/>
                <w:lang w:val="en-CA"/>
              </w:rPr>
              <w:t>’’ N</w:t>
            </w:r>
          </w:p>
        </w:tc>
      </w:tr>
      <w:tr w:rsidR="00B177AE" w:rsidRPr="00762C4A" w14:paraId="0BC3B83A" w14:textId="77777777" w:rsidTr="00B177AE">
        <w:tc>
          <w:tcPr>
            <w:tcW w:w="5193" w:type="dxa"/>
            <w:vMerge/>
            <w:tcBorders>
              <w:right w:val="single" w:sz="4" w:space="0" w:color="auto"/>
            </w:tcBorders>
          </w:tcPr>
          <w:p w14:paraId="12218B68" w14:textId="77777777" w:rsidR="00B177AE" w:rsidRPr="00342D0C" w:rsidRDefault="00B177AE" w:rsidP="00CD3722">
            <w:pPr>
              <w:spacing w:before="40"/>
              <w:rPr>
                <w:sz w:val="21"/>
                <w:szCs w:val="21"/>
                <w:lang w:val="en-CA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EDC736" w14:textId="77777777" w:rsidR="00B177AE" w:rsidRPr="00342D0C" w:rsidRDefault="00B177AE" w:rsidP="00CD3722">
            <w:pPr>
              <w:spacing w:before="40"/>
              <w:rPr>
                <w:sz w:val="21"/>
                <w:szCs w:val="21"/>
                <w:lang w:val="en-CA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</w:tcBorders>
          </w:tcPr>
          <w:p w14:paraId="5C001F75" w14:textId="655AF8A6" w:rsidR="00B177AE" w:rsidRPr="00342D0C" w:rsidRDefault="00B177AE" w:rsidP="00CD3722">
            <w:pPr>
              <w:tabs>
                <w:tab w:val="left" w:pos="1772"/>
                <w:tab w:val="left" w:pos="2339"/>
                <w:tab w:val="left" w:pos="2906"/>
              </w:tabs>
              <w:spacing w:before="40"/>
              <w:ind w:left="459"/>
              <w:rPr>
                <w:sz w:val="21"/>
                <w:szCs w:val="21"/>
                <w:lang w:val="en-CA"/>
              </w:rPr>
            </w:pPr>
            <w:r w:rsidRPr="00342D0C">
              <w:rPr>
                <w:sz w:val="21"/>
                <w:szCs w:val="21"/>
                <w:lang w:val="en-CA"/>
              </w:rPr>
              <w:t xml:space="preserve">Longitude:  </w:t>
            </w:r>
            <w:r w:rsidRPr="00342D0C">
              <w:rPr>
                <w:sz w:val="21"/>
                <w:szCs w:val="21"/>
                <w:lang w:val="en-CA"/>
              </w:rPr>
              <w:tab/>
            </w:r>
            <w:r w:rsidR="001B141E" w:rsidRPr="00497A10">
              <w:rPr>
                <w:sz w:val="21"/>
                <w:szCs w:val="21"/>
              </w:rPr>
              <w:fldChar w:fldCharType="begin">
                <w:ffData>
                  <w:name w:val="Texte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B141E" w:rsidRPr="00497A10">
              <w:rPr>
                <w:sz w:val="21"/>
                <w:szCs w:val="21"/>
              </w:rPr>
              <w:instrText xml:space="preserve"> FORMTEXT </w:instrText>
            </w:r>
            <w:r w:rsidR="001B141E" w:rsidRPr="00497A10">
              <w:rPr>
                <w:sz w:val="21"/>
                <w:szCs w:val="21"/>
              </w:rPr>
            </w:r>
            <w:r w:rsidR="001B141E" w:rsidRPr="00497A10">
              <w:rPr>
                <w:sz w:val="21"/>
                <w:szCs w:val="21"/>
              </w:rPr>
              <w:fldChar w:fldCharType="separate"/>
            </w:r>
            <w:r w:rsidR="001B141E" w:rsidRPr="00497A10">
              <w:rPr>
                <w:noProof/>
                <w:sz w:val="21"/>
                <w:szCs w:val="21"/>
              </w:rPr>
              <w:t> </w:t>
            </w:r>
            <w:r w:rsidR="001B141E" w:rsidRPr="00497A10">
              <w:rPr>
                <w:noProof/>
                <w:sz w:val="21"/>
                <w:szCs w:val="21"/>
              </w:rPr>
              <w:t> </w:t>
            </w:r>
            <w:r w:rsidR="001B141E" w:rsidRPr="00497A10">
              <w:rPr>
                <w:sz w:val="21"/>
                <w:szCs w:val="21"/>
              </w:rPr>
              <w:fldChar w:fldCharType="end"/>
            </w:r>
            <w:r w:rsidRPr="00342D0C">
              <w:rPr>
                <w:vertAlign w:val="superscript"/>
                <w:lang w:val="en-CA"/>
              </w:rPr>
              <w:t>0</w:t>
            </w:r>
            <w:r w:rsidRPr="00342D0C">
              <w:rPr>
                <w:sz w:val="21"/>
                <w:szCs w:val="21"/>
                <w:lang w:val="en-CA"/>
              </w:rPr>
              <w:tab/>
            </w:r>
            <w:r w:rsidR="001B141E" w:rsidRPr="00497A10">
              <w:rPr>
                <w:sz w:val="21"/>
                <w:szCs w:val="21"/>
              </w:rPr>
              <w:fldChar w:fldCharType="begin">
                <w:ffData>
                  <w:name w:val="Texte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B141E" w:rsidRPr="00497A10">
              <w:rPr>
                <w:sz w:val="21"/>
                <w:szCs w:val="21"/>
              </w:rPr>
              <w:instrText xml:space="preserve"> FORMTEXT </w:instrText>
            </w:r>
            <w:r w:rsidR="001B141E" w:rsidRPr="00497A10">
              <w:rPr>
                <w:sz w:val="21"/>
                <w:szCs w:val="21"/>
              </w:rPr>
            </w:r>
            <w:r w:rsidR="001B141E" w:rsidRPr="00497A10">
              <w:rPr>
                <w:sz w:val="21"/>
                <w:szCs w:val="21"/>
              </w:rPr>
              <w:fldChar w:fldCharType="separate"/>
            </w:r>
            <w:r w:rsidR="001B141E" w:rsidRPr="00497A10">
              <w:rPr>
                <w:noProof/>
                <w:sz w:val="21"/>
                <w:szCs w:val="21"/>
              </w:rPr>
              <w:t> </w:t>
            </w:r>
            <w:r w:rsidR="001B141E" w:rsidRPr="00497A10">
              <w:rPr>
                <w:noProof/>
                <w:sz w:val="21"/>
                <w:szCs w:val="21"/>
              </w:rPr>
              <w:t> </w:t>
            </w:r>
            <w:r w:rsidR="001B141E" w:rsidRPr="00497A10">
              <w:rPr>
                <w:sz w:val="21"/>
                <w:szCs w:val="21"/>
              </w:rPr>
              <w:fldChar w:fldCharType="end"/>
            </w:r>
            <w:r w:rsidRPr="00342D0C">
              <w:rPr>
                <w:sz w:val="21"/>
                <w:szCs w:val="21"/>
                <w:lang w:val="en-CA"/>
              </w:rPr>
              <w:t>’</w:t>
            </w:r>
            <w:r w:rsidRPr="00342D0C">
              <w:rPr>
                <w:sz w:val="21"/>
                <w:szCs w:val="21"/>
                <w:lang w:val="en-CA"/>
              </w:rPr>
              <w:tab/>
            </w:r>
            <w:r w:rsidR="001B141E" w:rsidRPr="00497A10">
              <w:rPr>
                <w:sz w:val="21"/>
                <w:szCs w:val="21"/>
              </w:rPr>
              <w:fldChar w:fldCharType="begin">
                <w:ffData>
                  <w:name w:val="Texte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B141E" w:rsidRPr="00497A10">
              <w:rPr>
                <w:sz w:val="21"/>
                <w:szCs w:val="21"/>
              </w:rPr>
              <w:instrText xml:space="preserve"> FORMTEXT </w:instrText>
            </w:r>
            <w:r w:rsidR="001B141E" w:rsidRPr="00497A10">
              <w:rPr>
                <w:sz w:val="21"/>
                <w:szCs w:val="21"/>
              </w:rPr>
            </w:r>
            <w:r w:rsidR="001B141E" w:rsidRPr="00497A10">
              <w:rPr>
                <w:sz w:val="21"/>
                <w:szCs w:val="21"/>
              </w:rPr>
              <w:fldChar w:fldCharType="separate"/>
            </w:r>
            <w:r w:rsidR="001B141E" w:rsidRPr="00497A10">
              <w:rPr>
                <w:noProof/>
                <w:sz w:val="21"/>
                <w:szCs w:val="21"/>
              </w:rPr>
              <w:t> </w:t>
            </w:r>
            <w:r w:rsidR="001B141E" w:rsidRPr="00497A10">
              <w:rPr>
                <w:noProof/>
                <w:sz w:val="21"/>
                <w:szCs w:val="21"/>
              </w:rPr>
              <w:t> </w:t>
            </w:r>
            <w:r w:rsidR="001B141E" w:rsidRPr="00497A10">
              <w:rPr>
                <w:sz w:val="21"/>
                <w:szCs w:val="21"/>
              </w:rPr>
              <w:fldChar w:fldCharType="end"/>
            </w:r>
            <w:r w:rsidRPr="00342D0C">
              <w:rPr>
                <w:sz w:val="21"/>
                <w:szCs w:val="21"/>
                <w:lang w:val="en-CA"/>
              </w:rPr>
              <w:t>’’ O</w:t>
            </w:r>
          </w:p>
        </w:tc>
      </w:tr>
    </w:tbl>
    <w:p w14:paraId="1A166418" w14:textId="3F1CBE25" w:rsidR="00B177AE" w:rsidRDefault="00B177AE" w:rsidP="00B177AE">
      <w:pPr>
        <w:tabs>
          <w:tab w:val="left" w:pos="360"/>
          <w:tab w:val="left" w:pos="3402"/>
          <w:tab w:val="left" w:pos="3828"/>
          <w:tab w:val="left" w:pos="6840"/>
          <w:tab w:val="left" w:pos="7290"/>
        </w:tabs>
        <w:spacing w:before="180"/>
        <w:ind w:right="-202"/>
        <w:rPr>
          <w:sz w:val="22"/>
          <w:szCs w:val="22"/>
        </w:rPr>
      </w:pPr>
      <w:r>
        <w:rPr>
          <w:sz w:val="21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5"/>
      <w:r>
        <w:rPr>
          <w:sz w:val="21"/>
          <w:szCs w:val="24"/>
        </w:rPr>
        <w:instrText xml:space="preserve"> FORMCHECKBOX </w:instrText>
      </w:r>
      <w:r w:rsidR="00EB2A5B">
        <w:rPr>
          <w:sz w:val="21"/>
          <w:szCs w:val="24"/>
        </w:rPr>
      </w:r>
      <w:r w:rsidR="00EB2A5B">
        <w:rPr>
          <w:sz w:val="21"/>
          <w:szCs w:val="24"/>
        </w:rPr>
        <w:fldChar w:fldCharType="separate"/>
      </w:r>
      <w:r>
        <w:rPr>
          <w:sz w:val="21"/>
          <w:szCs w:val="24"/>
        </w:rPr>
        <w:fldChar w:fldCharType="end"/>
      </w:r>
      <w:bookmarkEnd w:id="6"/>
      <w:r>
        <w:rPr>
          <w:sz w:val="21"/>
          <w:szCs w:val="24"/>
        </w:rPr>
        <w:tab/>
        <w:t>Nouveau pont</w:t>
      </w:r>
      <w:r>
        <w:rPr>
          <w:sz w:val="21"/>
          <w:szCs w:val="24"/>
        </w:rPr>
        <w:tab/>
      </w:r>
      <w:r>
        <w:rPr>
          <w:sz w:val="21"/>
          <w:szCs w:val="2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6"/>
      <w:r>
        <w:rPr>
          <w:sz w:val="21"/>
          <w:szCs w:val="24"/>
        </w:rPr>
        <w:instrText xml:space="preserve"> FORMCHECKBOX </w:instrText>
      </w:r>
      <w:r w:rsidR="00EB2A5B">
        <w:rPr>
          <w:sz w:val="21"/>
          <w:szCs w:val="24"/>
        </w:rPr>
      </w:r>
      <w:r w:rsidR="00EB2A5B">
        <w:rPr>
          <w:sz w:val="21"/>
          <w:szCs w:val="24"/>
        </w:rPr>
        <w:fldChar w:fldCharType="separate"/>
      </w:r>
      <w:r>
        <w:rPr>
          <w:sz w:val="21"/>
          <w:szCs w:val="24"/>
        </w:rPr>
        <w:fldChar w:fldCharType="end"/>
      </w:r>
      <w:bookmarkEnd w:id="7"/>
      <w:r>
        <w:rPr>
          <w:sz w:val="21"/>
          <w:szCs w:val="24"/>
        </w:rPr>
        <w:tab/>
        <w:t>Pas d’affichage</w:t>
      </w:r>
      <w:r>
        <w:rPr>
          <w:sz w:val="21"/>
          <w:szCs w:val="24"/>
        </w:rPr>
        <w:tab/>
      </w:r>
      <w:r>
        <w:rPr>
          <w:sz w:val="21"/>
          <w:szCs w:val="2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7"/>
      <w:r>
        <w:rPr>
          <w:sz w:val="21"/>
          <w:szCs w:val="24"/>
        </w:rPr>
        <w:instrText xml:space="preserve"> FORMCHECKBOX </w:instrText>
      </w:r>
      <w:r w:rsidR="00EB2A5B">
        <w:rPr>
          <w:sz w:val="21"/>
          <w:szCs w:val="24"/>
        </w:rPr>
      </w:r>
      <w:r w:rsidR="00EB2A5B">
        <w:rPr>
          <w:sz w:val="21"/>
          <w:szCs w:val="24"/>
        </w:rPr>
        <w:fldChar w:fldCharType="separate"/>
      </w:r>
      <w:r>
        <w:rPr>
          <w:sz w:val="21"/>
          <w:szCs w:val="24"/>
        </w:rPr>
        <w:fldChar w:fldCharType="end"/>
      </w:r>
      <w:bookmarkEnd w:id="8"/>
      <w:r>
        <w:rPr>
          <w:sz w:val="21"/>
          <w:szCs w:val="24"/>
        </w:rPr>
        <w:tab/>
        <w:t>Révision de la capacité portante</w:t>
      </w:r>
    </w:p>
    <w:tbl>
      <w:tblPr>
        <w:tblW w:w="1098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982"/>
      </w:tblGrid>
      <w:tr w:rsidR="00B177AE" w:rsidRPr="00B177AE" w14:paraId="472AFC95" w14:textId="77777777" w:rsidTr="00A67CD3">
        <w:trPr>
          <w:trHeight w:val="382"/>
        </w:trPr>
        <w:tc>
          <w:tcPr>
            <w:tcW w:w="10982" w:type="dxa"/>
          </w:tcPr>
          <w:p w14:paraId="53E7FF71" w14:textId="77777777" w:rsidR="00B177AE" w:rsidRPr="00B177AE" w:rsidRDefault="00B177AE" w:rsidP="00B177AE">
            <w:pPr>
              <w:spacing w:before="120"/>
              <w:ind w:left="187"/>
              <w:rPr>
                <w:rFonts w:cs="Arial"/>
                <w:b/>
                <w:color w:val="000000"/>
                <w:sz w:val="21"/>
                <w:szCs w:val="24"/>
              </w:rPr>
            </w:pPr>
            <w:r w:rsidRPr="00B177AE">
              <w:rPr>
                <w:rFonts w:cs="Arial"/>
                <w:b/>
                <w:color w:val="000000"/>
                <w:sz w:val="21"/>
                <w:szCs w:val="24"/>
              </w:rPr>
              <w:t>CAPACITÉ PORTANTE</w:t>
            </w:r>
            <w:r w:rsidRPr="00B177AE">
              <w:rPr>
                <w:vertAlign w:val="superscript"/>
              </w:rPr>
              <w:footnoteReference w:id="1"/>
            </w:r>
          </w:p>
          <w:p w14:paraId="063F7D34" w14:textId="77777777" w:rsidR="00B177AE" w:rsidRPr="00B177AE" w:rsidRDefault="00B177AE" w:rsidP="00B177AE">
            <w:pPr>
              <w:spacing w:before="120"/>
              <w:ind w:left="187"/>
              <w:rPr>
                <w:rFonts w:cs="Arial"/>
                <w:b/>
                <w:color w:val="000000"/>
              </w:rPr>
            </w:pPr>
          </w:p>
          <w:p w14:paraId="4CB2DDA0" w14:textId="561855A2" w:rsidR="00B177AE" w:rsidRPr="00502B74" w:rsidRDefault="001B141E" w:rsidP="00B177AE">
            <w:pPr>
              <w:ind w:left="187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9" w:name="Texte64"/>
            <w:r>
              <w:rPr>
                <w:rFonts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color w:val="000000"/>
                <w:sz w:val="22"/>
                <w:szCs w:val="22"/>
              </w:rPr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fldChar w:fldCharType="end"/>
            </w:r>
            <w:bookmarkEnd w:id="9"/>
          </w:p>
          <w:p w14:paraId="04ED23A3" w14:textId="2116797C" w:rsidR="00B177AE" w:rsidRPr="00B177AE" w:rsidRDefault="00B177AE" w:rsidP="005E59A6">
            <w:pPr>
              <w:tabs>
                <w:tab w:val="left" w:pos="3915"/>
              </w:tabs>
              <w:ind w:left="187"/>
              <w:rPr>
                <w:rFonts w:cs="Arial"/>
                <w:b/>
                <w:color w:val="000000"/>
                <w:sz w:val="21"/>
                <w:szCs w:val="24"/>
              </w:rPr>
            </w:pPr>
            <w:r w:rsidRPr="00B177AE">
              <w:rPr>
                <w:rFonts w:cs="Arial"/>
                <w:b/>
                <w:color w:val="000000"/>
                <w:sz w:val="21"/>
                <w:szCs w:val="24"/>
              </w:rPr>
              <w:t>Consultant</w:t>
            </w:r>
          </w:p>
          <w:p w14:paraId="187CD5E5" w14:textId="763F5E90" w:rsidR="00B177AE" w:rsidRPr="00B177AE" w:rsidRDefault="00B177AE" w:rsidP="00B177AE">
            <w:pPr>
              <w:tabs>
                <w:tab w:val="left" w:pos="3722"/>
              </w:tabs>
              <w:spacing w:before="120"/>
              <w:ind w:left="187"/>
              <w:rPr>
                <w:rFonts w:cs="Arial"/>
                <w:b/>
                <w:color w:val="000000"/>
              </w:rPr>
            </w:pPr>
          </w:p>
          <w:p w14:paraId="08267615" w14:textId="7E8A5B2D" w:rsidR="00B177AE" w:rsidRPr="00502B74" w:rsidRDefault="001B141E" w:rsidP="00B177AE">
            <w:pPr>
              <w:ind w:left="187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10" w:name="Texte65"/>
            <w:r>
              <w:rPr>
                <w:rFonts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color w:val="000000"/>
                <w:sz w:val="22"/>
                <w:szCs w:val="22"/>
              </w:rPr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fldChar w:fldCharType="end"/>
            </w:r>
            <w:bookmarkEnd w:id="10"/>
          </w:p>
          <w:p w14:paraId="468CA678" w14:textId="77777777" w:rsidR="00B177AE" w:rsidRPr="00B177AE" w:rsidRDefault="00B177AE" w:rsidP="00B177AE">
            <w:pPr>
              <w:ind w:left="187"/>
              <w:rPr>
                <w:rFonts w:cs="Arial"/>
                <w:b/>
                <w:color w:val="000000"/>
                <w:sz w:val="21"/>
                <w:szCs w:val="24"/>
              </w:rPr>
            </w:pPr>
            <w:r w:rsidRPr="00B177AE">
              <w:rPr>
                <w:rFonts w:cs="Arial"/>
                <w:b/>
                <w:color w:val="000000"/>
                <w:sz w:val="21"/>
                <w:szCs w:val="24"/>
              </w:rPr>
              <w:t>Ingénieur responsable de l’inspection et de l’évaluation (Inscrire le nom et le prénom en lettres moulées)</w:t>
            </w:r>
          </w:p>
          <w:p w14:paraId="1CDB3531" w14:textId="77777777" w:rsidR="00B177AE" w:rsidRPr="00B177AE" w:rsidRDefault="00B177AE" w:rsidP="00B177AE">
            <w:pPr>
              <w:ind w:left="187"/>
              <w:rPr>
                <w:rFonts w:cs="Arial"/>
                <w:b/>
                <w:color w:val="000000"/>
              </w:rPr>
            </w:pPr>
          </w:p>
          <w:p w14:paraId="20946C59" w14:textId="05925E5C" w:rsidR="00B177AE" w:rsidRPr="00502B74" w:rsidRDefault="001B141E" w:rsidP="00B177AE">
            <w:pPr>
              <w:ind w:left="187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11" w:name="Texte66"/>
            <w:r>
              <w:rPr>
                <w:rFonts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color w:val="000000"/>
                <w:sz w:val="22"/>
                <w:szCs w:val="22"/>
              </w:rPr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fldChar w:fldCharType="end"/>
            </w:r>
            <w:bookmarkEnd w:id="11"/>
          </w:p>
          <w:p w14:paraId="790D5A1C" w14:textId="77777777" w:rsidR="00B177AE" w:rsidRPr="00B177AE" w:rsidRDefault="00B177AE" w:rsidP="00B177AE">
            <w:pPr>
              <w:ind w:left="187"/>
              <w:rPr>
                <w:rFonts w:cs="Arial"/>
                <w:b/>
                <w:color w:val="000000"/>
                <w:sz w:val="21"/>
                <w:szCs w:val="24"/>
              </w:rPr>
            </w:pPr>
            <w:r w:rsidRPr="00B177AE">
              <w:rPr>
                <w:rFonts w:cs="Arial"/>
                <w:b/>
                <w:color w:val="000000"/>
                <w:sz w:val="21"/>
                <w:szCs w:val="24"/>
              </w:rPr>
              <w:t>Date d’inspection d’évaluation (Année/Mois/Jour)</w:t>
            </w:r>
          </w:p>
          <w:p w14:paraId="1046E4D4" w14:textId="77777777" w:rsidR="00B177AE" w:rsidRPr="00B177AE" w:rsidRDefault="00B177AE" w:rsidP="00B177AE">
            <w:pPr>
              <w:ind w:left="187"/>
              <w:rPr>
                <w:rFonts w:cs="Arial"/>
                <w:b/>
                <w:color w:val="000000"/>
              </w:rPr>
            </w:pPr>
          </w:p>
          <w:sdt>
            <w:sdtPr>
              <w:rPr>
                <w:rFonts w:cs="Arial"/>
                <w:b/>
                <w:color w:val="000000"/>
                <w:sz w:val="21"/>
                <w:szCs w:val="24"/>
              </w:rPr>
              <w:id w:val="-107662278"/>
              <w:placeholder>
                <w:docPart w:val="DefaultPlaceholder_-1854013437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/>
            <w:sdtContent>
              <w:p w14:paraId="6B68E6C5" w14:textId="73CFFFFE" w:rsidR="00A7672B" w:rsidRDefault="001B141E" w:rsidP="00B177AE">
                <w:pPr>
                  <w:ind w:left="187"/>
                  <w:rPr>
                    <w:rFonts w:cs="Arial"/>
                    <w:b/>
                    <w:color w:val="000000"/>
                    <w:sz w:val="21"/>
                    <w:szCs w:val="24"/>
                  </w:rPr>
                </w:pPr>
                <w:r w:rsidRPr="005953B0">
                  <w:rPr>
                    <w:rStyle w:val="Textedelespacerserv"/>
                  </w:rPr>
                  <w:t>Cliquez ou appuyez ici pour entrer une date.</w:t>
                </w:r>
              </w:p>
            </w:sdtContent>
          </w:sdt>
          <w:p w14:paraId="4D621777" w14:textId="4414C225" w:rsidR="00B177AE" w:rsidRPr="00B177AE" w:rsidRDefault="00B177AE" w:rsidP="00B177AE">
            <w:pPr>
              <w:ind w:left="187"/>
              <w:rPr>
                <w:rFonts w:cs="Arial"/>
                <w:b/>
                <w:color w:val="000000"/>
                <w:sz w:val="21"/>
                <w:szCs w:val="24"/>
              </w:rPr>
            </w:pPr>
            <w:r w:rsidRPr="00B177AE">
              <w:rPr>
                <w:rFonts w:cs="Arial"/>
                <w:b/>
                <w:color w:val="000000"/>
                <w:sz w:val="21"/>
                <w:szCs w:val="24"/>
              </w:rPr>
              <w:t>Date d’évaluation (Année/Mois/Jour)</w:t>
            </w:r>
          </w:p>
        </w:tc>
      </w:tr>
    </w:tbl>
    <w:p w14:paraId="56DE46B5" w14:textId="6A20F8A9" w:rsidR="00B177AE" w:rsidRPr="00B177AE" w:rsidRDefault="00B177AE" w:rsidP="008A1148">
      <w:pPr>
        <w:ind w:right="249"/>
      </w:pPr>
    </w:p>
    <w:tbl>
      <w:tblPr>
        <w:tblW w:w="1098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12"/>
        <w:gridCol w:w="7170"/>
      </w:tblGrid>
      <w:tr w:rsidR="00B177AE" w:rsidRPr="00B177AE" w14:paraId="75C4355C" w14:textId="77777777" w:rsidTr="003A5B4A">
        <w:trPr>
          <w:trHeight w:val="3903"/>
        </w:trPr>
        <w:tc>
          <w:tcPr>
            <w:tcW w:w="3812" w:type="dxa"/>
          </w:tcPr>
          <w:p w14:paraId="3B690B96" w14:textId="24A5D6C9" w:rsidR="00B177AE" w:rsidRPr="00B177AE" w:rsidRDefault="00B177AE" w:rsidP="00B177AE">
            <w:pPr>
              <w:jc w:val="center"/>
              <w:rPr>
                <w:rFonts w:cs="Arial"/>
                <w:b/>
                <w:color w:val="000000"/>
                <w:sz w:val="18"/>
                <w:szCs w:val="18"/>
                <w:u w:val="single"/>
              </w:rPr>
            </w:pPr>
            <w:r w:rsidRPr="00B177AE"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5876FF9E" wp14:editId="6F86E255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46990</wp:posOffset>
                  </wp:positionV>
                  <wp:extent cx="1833880" cy="2538095"/>
                  <wp:effectExtent l="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98" t="1947" r="38013" b="31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880" cy="253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EE49BD" w14:textId="77777777" w:rsidR="00B177AE" w:rsidRPr="00B177AE" w:rsidRDefault="00B177AE" w:rsidP="00B177AE">
            <w:pPr>
              <w:rPr>
                <w:rFonts w:cs="Arial"/>
                <w:b/>
                <w:color w:val="000000"/>
                <w:sz w:val="18"/>
                <w:szCs w:val="18"/>
                <w:u w:val="single"/>
              </w:rPr>
            </w:pPr>
          </w:p>
          <w:p w14:paraId="1B8FC61B" w14:textId="65287E15" w:rsidR="00B177AE" w:rsidRPr="00B177AE" w:rsidRDefault="00B177AE" w:rsidP="00B177AE">
            <w:pPr>
              <w:rPr>
                <w:rFonts w:cs="Arial"/>
                <w:b/>
                <w:color w:val="000000"/>
                <w:sz w:val="18"/>
                <w:szCs w:val="18"/>
                <w:u w:val="single"/>
              </w:rPr>
            </w:pPr>
            <w:r w:rsidRPr="00B177AE">
              <w:rPr>
                <w:rFonts w:cs="Arial"/>
                <w:noProof/>
                <w:color w:val="000000"/>
                <w:sz w:val="18"/>
                <w:szCs w:val="1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394536" wp14:editId="787CC1EC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43180</wp:posOffset>
                      </wp:positionV>
                      <wp:extent cx="1066165" cy="2058670"/>
                      <wp:effectExtent l="0" t="0" r="0" b="0"/>
                      <wp:wrapNone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165" cy="2058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2C7739" w14:textId="77777777" w:rsidR="002623B7" w:rsidRDefault="002623B7" w:rsidP="00B177A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6A9E8B0A" w14:textId="77777777" w:rsidR="002623B7" w:rsidRDefault="002623B7" w:rsidP="00B177A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0C572116" w14:textId="77777777" w:rsidR="002623B7" w:rsidRDefault="002623B7" w:rsidP="00B177A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57E27FDC" w14:textId="5F48F11F" w:rsidR="00B177AE" w:rsidRPr="00937681" w:rsidRDefault="00B177AE" w:rsidP="00B177AE">
                                  <w:pPr>
                                    <w:rPr>
                                      <w:b/>
                                    </w:rPr>
                                  </w:pPr>
                                  <w:r w:rsidRPr="00937681">
                                    <w:rPr>
                                      <w:b/>
                                    </w:rPr>
                                    <w:t>CL3</w:t>
                                  </w:r>
                                </w:p>
                                <w:p w14:paraId="27501236" w14:textId="77777777" w:rsidR="00B177AE" w:rsidRDefault="00B177AE" w:rsidP="00B177AE"/>
                                <w:p w14:paraId="71E54002" w14:textId="77777777" w:rsidR="00B177AE" w:rsidRDefault="00B177AE" w:rsidP="00B177AE"/>
                                <w:p w14:paraId="02D57B1A" w14:textId="77777777" w:rsidR="00B177AE" w:rsidRPr="00937681" w:rsidRDefault="00B177AE" w:rsidP="00B177AE">
                                  <w:pPr>
                                    <w:rPr>
                                      <w:b/>
                                    </w:rPr>
                                  </w:pPr>
                                  <w:r w:rsidRPr="00937681">
                                    <w:rPr>
                                      <w:b/>
                                    </w:rPr>
                                    <w:t>CL2</w:t>
                                  </w:r>
                                </w:p>
                                <w:p w14:paraId="7F7DBE0E" w14:textId="77777777" w:rsidR="00320F79" w:rsidRDefault="00320F79" w:rsidP="00B177AE"/>
                                <w:p w14:paraId="7EAA57A2" w14:textId="77777777" w:rsidR="00B177AE" w:rsidRPr="00DD1122" w:rsidRDefault="00B177AE" w:rsidP="00B177AE"/>
                                <w:p w14:paraId="67F0DCE2" w14:textId="77777777" w:rsidR="00B177AE" w:rsidRDefault="00B177AE" w:rsidP="00B177AE">
                                  <w:pPr>
                                    <w:rPr>
                                      <w:b/>
                                    </w:rPr>
                                  </w:pPr>
                                  <w:r w:rsidRPr="00937681">
                                    <w:rPr>
                                      <w:b/>
                                    </w:rPr>
                                    <w:t>CF3E</w:t>
                                  </w:r>
                                </w:p>
                                <w:p w14:paraId="1E56ADD5" w14:textId="77777777" w:rsidR="00B177AE" w:rsidRDefault="00B177AE" w:rsidP="00B177A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7E579526" w14:textId="77777777" w:rsidR="00B177AE" w:rsidRDefault="00B177AE" w:rsidP="00B177A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0101CBAB" w14:textId="77777777" w:rsidR="00B177AE" w:rsidRDefault="00B177AE" w:rsidP="00B177A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3CEF1226" w14:textId="77777777" w:rsidR="00B177AE" w:rsidRDefault="00B177AE" w:rsidP="00B177A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75C5AC1F" w14:textId="77777777" w:rsidR="00B177AE" w:rsidRPr="00937681" w:rsidRDefault="00B177AE" w:rsidP="00B177A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CFHN (si requis)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945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margin-left:163.35pt;margin-top:3.4pt;width:83.95pt;height:16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" stroked="f">
                      <v:textbox>
                        <w:txbxContent>
                          <w:p w14:paraId="782C7739" w14:textId="77777777" w:rsidR="002623B7" w:rsidRDefault="002623B7" w:rsidP="00B177AE">
                            <w:pPr>
                              <w:rPr>
                                <w:b/>
                              </w:rPr>
                            </w:pPr>
                          </w:p>
                          <w:p w14:paraId="6A9E8B0A" w14:textId="77777777" w:rsidR="002623B7" w:rsidRDefault="002623B7" w:rsidP="00B177AE">
                            <w:pPr>
                              <w:rPr>
                                <w:b/>
                              </w:rPr>
                            </w:pPr>
                          </w:p>
                          <w:p w14:paraId="0C572116" w14:textId="77777777" w:rsidR="002623B7" w:rsidRDefault="002623B7" w:rsidP="00B177AE">
                            <w:pPr>
                              <w:rPr>
                                <w:b/>
                              </w:rPr>
                            </w:pPr>
                          </w:p>
                          <w:p w14:paraId="57E27FDC" w14:textId="5F48F11F" w:rsidR="00B177AE" w:rsidRPr="00937681" w:rsidRDefault="00B177AE" w:rsidP="00B177AE">
                            <w:pPr>
                              <w:rPr>
                                <w:b/>
                              </w:rPr>
                            </w:pPr>
                            <w:r w:rsidRPr="00937681">
                              <w:rPr>
                                <w:b/>
                              </w:rPr>
                              <w:t>CL3</w:t>
                            </w:r>
                          </w:p>
                          <w:p w14:paraId="27501236" w14:textId="77777777" w:rsidR="00B177AE" w:rsidRDefault="00B177AE" w:rsidP="00B177AE"/>
                          <w:p w14:paraId="71E54002" w14:textId="77777777" w:rsidR="00B177AE" w:rsidRDefault="00B177AE" w:rsidP="00B177AE"/>
                          <w:p w14:paraId="02D57B1A" w14:textId="77777777" w:rsidR="00B177AE" w:rsidRPr="00937681" w:rsidRDefault="00B177AE" w:rsidP="00B177AE">
                            <w:pPr>
                              <w:rPr>
                                <w:b/>
                              </w:rPr>
                            </w:pPr>
                            <w:r w:rsidRPr="00937681">
                              <w:rPr>
                                <w:b/>
                              </w:rPr>
                              <w:t>CL2</w:t>
                            </w:r>
                          </w:p>
                          <w:p w14:paraId="7F7DBE0E" w14:textId="77777777" w:rsidR="00320F79" w:rsidRDefault="00320F79" w:rsidP="00B177AE"/>
                          <w:p w14:paraId="7EAA57A2" w14:textId="77777777" w:rsidR="00B177AE" w:rsidRPr="00DD1122" w:rsidRDefault="00B177AE" w:rsidP="00B177AE"/>
                          <w:p w14:paraId="67F0DCE2" w14:textId="77777777" w:rsidR="00B177AE" w:rsidRDefault="00B177AE" w:rsidP="00B177AE">
                            <w:pPr>
                              <w:rPr>
                                <w:b/>
                              </w:rPr>
                            </w:pPr>
                            <w:r w:rsidRPr="00937681">
                              <w:rPr>
                                <w:b/>
                              </w:rPr>
                              <w:t>CF3E</w:t>
                            </w:r>
                          </w:p>
                          <w:p w14:paraId="1E56ADD5" w14:textId="77777777" w:rsidR="00B177AE" w:rsidRDefault="00B177AE" w:rsidP="00B177AE">
                            <w:pPr>
                              <w:rPr>
                                <w:b/>
                              </w:rPr>
                            </w:pPr>
                          </w:p>
                          <w:p w14:paraId="7E579526" w14:textId="77777777" w:rsidR="00B177AE" w:rsidRDefault="00B177AE" w:rsidP="00B177AE">
                            <w:pPr>
                              <w:rPr>
                                <w:b/>
                              </w:rPr>
                            </w:pPr>
                          </w:p>
                          <w:p w14:paraId="0101CBAB" w14:textId="77777777" w:rsidR="00B177AE" w:rsidRDefault="00B177AE" w:rsidP="00B177AE">
                            <w:pPr>
                              <w:rPr>
                                <w:b/>
                              </w:rPr>
                            </w:pPr>
                          </w:p>
                          <w:p w14:paraId="3CEF1226" w14:textId="77777777" w:rsidR="00B177AE" w:rsidRDefault="00B177AE" w:rsidP="00B177AE">
                            <w:pPr>
                              <w:rPr>
                                <w:b/>
                              </w:rPr>
                            </w:pPr>
                          </w:p>
                          <w:p w14:paraId="75C5AC1F" w14:textId="77777777" w:rsidR="00B177AE" w:rsidRPr="00937681" w:rsidRDefault="00B177AE" w:rsidP="00B177A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CFHN (si requis)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AFC99B" w14:textId="77777777" w:rsidR="00B177AE" w:rsidRPr="00B177AE" w:rsidRDefault="00B177AE" w:rsidP="00B177AE">
            <w:pPr>
              <w:rPr>
                <w:rFonts w:cs="Arial"/>
                <w:b/>
                <w:color w:val="000000"/>
                <w:sz w:val="18"/>
                <w:szCs w:val="18"/>
                <w:u w:val="single"/>
              </w:rPr>
            </w:pPr>
          </w:p>
          <w:p w14:paraId="73D62A4E" w14:textId="77777777" w:rsidR="00B177AE" w:rsidRPr="00B177AE" w:rsidRDefault="00B177AE" w:rsidP="00B177AE">
            <w:pPr>
              <w:rPr>
                <w:rFonts w:cs="Arial"/>
                <w:b/>
                <w:color w:val="000000"/>
                <w:sz w:val="18"/>
                <w:szCs w:val="18"/>
                <w:u w:val="single"/>
              </w:rPr>
            </w:pPr>
          </w:p>
          <w:p w14:paraId="7A21DADC" w14:textId="77777777" w:rsidR="00B177AE" w:rsidRPr="001B141E" w:rsidRDefault="00B177AE" w:rsidP="00B177AE">
            <w:pPr>
              <w:ind w:left="1843" w:firstLine="284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1B141E">
              <w:rPr>
                <w:rFonts w:cs="Arial"/>
                <w:bCs/>
                <w:color w:val="000000"/>
                <w:sz w:val="2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B141E">
              <w:rPr>
                <w:rFonts w:cs="Arial"/>
                <w:bCs/>
                <w:color w:val="000000"/>
                <w:sz w:val="21"/>
                <w:szCs w:val="24"/>
              </w:rPr>
              <w:instrText xml:space="preserve"> FORMTEXT </w:instrText>
            </w:r>
            <w:r w:rsidRPr="001B141E">
              <w:rPr>
                <w:rFonts w:cs="Arial"/>
                <w:bCs/>
                <w:color w:val="000000"/>
                <w:sz w:val="21"/>
                <w:szCs w:val="24"/>
              </w:rPr>
            </w:r>
            <w:r w:rsidRPr="001B141E">
              <w:rPr>
                <w:rFonts w:cs="Arial"/>
                <w:bCs/>
                <w:color w:val="000000"/>
                <w:sz w:val="21"/>
                <w:szCs w:val="24"/>
              </w:rPr>
              <w:fldChar w:fldCharType="separate"/>
            </w:r>
            <w:r w:rsidRPr="001B141E">
              <w:rPr>
                <w:rFonts w:cs="Arial"/>
                <w:bCs/>
                <w:noProof/>
                <w:color w:val="000000"/>
                <w:sz w:val="21"/>
                <w:szCs w:val="24"/>
              </w:rPr>
              <w:t> </w:t>
            </w:r>
            <w:r w:rsidRPr="001B141E">
              <w:rPr>
                <w:rFonts w:cs="Arial"/>
                <w:bCs/>
                <w:noProof/>
                <w:color w:val="000000"/>
                <w:sz w:val="21"/>
                <w:szCs w:val="24"/>
              </w:rPr>
              <w:t> </w:t>
            </w:r>
            <w:r w:rsidRPr="001B141E">
              <w:rPr>
                <w:rFonts w:cs="Arial"/>
                <w:bCs/>
                <w:noProof/>
                <w:color w:val="000000"/>
                <w:sz w:val="21"/>
                <w:szCs w:val="24"/>
              </w:rPr>
              <w:t> </w:t>
            </w:r>
            <w:r w:rsidRPr="001B141E">
              <w:rPr>
                <w:rFonts w:cs="Arial"/>
                <w:bCs/>
                <w:color w:val="000000"/>
                <w:sz w:val="21"/>
                <w:szCs w:val="24"/>
              </w:rPr>
              <w:fldChar w:fldCharType="end"/>
            </w:r>
          </w:p>
          <w:p w14:paraId="7FD612BE" w14:textId="77777777" w:rsidR="00B177AE" w:rsidRPr="00B177AE" w:rsidRDefault="00B177AE" w:rsidP="00B177AE">
            <w:pPr>
              <w:rPr>
                <w:rFonts w:cs="Arial"/>
                <w:b/>
                <w:color w:val="000000"/>
                <w:sz w:val="18"/>
                <w:szCs w:val="18"/>
                <w:u w:val="single"/>
              </w:rPr>
            </w:pPr>
          </w:p>
          <w:p w14:paraId="529A07B8" w14:textId="77777777" w:rsidR="00B177AE" w:rsidRPr="00B177AE" w:rsidRDefault="00B177AE" w:rsidP="00B177AE">
            <w:pPr>
              <w:rPr>
                <w:rFonts w:cs="Arial"/>
                <w:b/>
                <w:color w:val="000000"/>
                <w:sz w:val="18"/>
                <w:szCs w:val="18"/>
                <w:u w:val="single"/>
              </w:rPr>
            </w:pPr>
          </w:p>
          <w:p w14:paraId="7A27120E" w14:textId="77777777" w:rsidR="00B177AE" w:rsidRPr="001B141E" w:rsidRDefault="00B177AE" w:rsidP="00B177AE">
            <w:pPr>
              <w:ind w:left="1843" w:firstLine="284"/>
              <w:rPr>
                <w:rFonts w:cs="Arial"/>
                <w:bCs/>
                <w:color w:val="000000"/>
                <w:sz w:val="21"/>
                <w:szCs w:val="24"/>
              </w:rPr>
            </w:pPr>
            <w:r w:rsidRPr="001B141E">
              <w:rPr>
                <w:rFonts w:cs="Arial"/>
                <w:bCs/>
                <w:color w:val="000000"/>
                <w:sz w:val="2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B141E">
              <w:rPr>
                <w:rFonts w:cs="Arial"/>
                <w:bCs/>
                <w:color w:val="000000"/>
                <w:sz w:val="21"/>
                <w:szCs w:val="24"/>
              </w:rPr>
              <w:instrText xml:space="preserve"> FORMTEXT </w:instrText>
            </w:r>
            <w:r w:rsidRPr="001B141E">
              <w:rPr>
                <w:rFonts w:cs="Arial"/>
                <w:bCs/>
                <w:color w:val="000000"/>
                <w:sz w:val="21"/>
                <w:szCs w:val="24"/>
              </w:rPr>
            </w:r>
            <w:r w:rsidRPr="001B141E">
              <w:rPr>
                <w:rFonts w:cs="Arial"/>
                <w:bCs/>
                <w:color w:val="000000"/>
                <w:sz w:val="21"/>
                <w:szCs w:val="24"/>
              </w:rPr>
              <w:fldChar w:fldCharType="separate"/>
            </w:r>
            <w:r w:rsidRPr="001B141E">
              <w:rPr>
                <w:rFonts w:cs="Arial"/>
                <w:bCs/>
                <w:noProof/>
                <w:color w:val="000000"/>
                <w:sz w:val="21"/>
                <w:szCs w:val="24"/>
              </w:rPr>
              <w:t> </w:t>
            </w:r>
            <w:r w:rsidRPr="001B141E">
              <w:rPr>
                <w:rFonts w:cs="Arial"/>
                <w:bCs/>
                <w:noProof/>
                <w:color w:val="000000"/>
                <w:sz w:val="21"/>
                <w:szCs w:val="24"/>
              </w:rPr>
              <w:t> </w:t>
            </w:r>
            <w:r w:rsidRPr="001B141E">
              <w:rPr>
                <w:rFonts w:cs="Arial"/>
                <w:bCs/>
                <w:noProof/>
                <w:color w:val="000000"/>
                <w:sz w:val="21"/>
                <w:szCs w:val="24"/>
              </w:rPr>
              <w:t> </w:t>
            </w:r>
            <w:r w:rsidRPr="001B141E">
              <w:rPr>
                <w:rFonts w:cs="Arial"/>
                <w:bCs/>
                <w:color w:val="000000"/>
                <w:sz w:val="21"/>
                <w:szCs w:val="24"/>
              </w:rPr>
              <w:fldChar w:fldCharType="end"/>
            </w:r>
          </w:p>
          <w:p w14:paraId="47EC98B9" w14:textId="77777777" w:rsidR="00B177AE" w:rsidRPr="00B177AE" w:rsidRDefault="00B177AE" w:rsidP="00B177A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ABD1F0" w14:textId="77777777" w:rsidR="00B177AE" w:rsidRPr="001B141E" w:rsidRDefault="00B177AE" w:rsidP="00B177AE">
            <w:pPr>
              <w:spacing w:before="120"/>
              <w:ind w:left="1843" w:firstLine="284"/>
              <w:rPr>
                <w:rFonts w:cs="Arial"/>
                <w:bCs/>
                <w:color w:val="000000"/>
                <w:sz w:val="21"/>
                <w:szCs w:val="24"/>
              </w:rPr>
            </w:pPr>
            <w:r w:rsidRPr="001B141E">
              <w:rPr>
                <w:rFonts w:cs="Arial"/>
                <w:bCs/>
                <w:color w:val="000000"/>
                <w:sz w:val="2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B141E">
              <w:rPr>
                <w:rFonts w:cs="Arial"/>
                <w:bCs/>
                <w:color w:val="000000"/>
                <w:sz w:val="21"/>
                <w:szCs w:val="24"/>
              </w:rPr>
              <w:instrText xml:space="preserve"> FORMTEXT </w:instrText>
            </w:r>
            <w:r w:rsidRPr="001B141E">
              <w:rPr>
                <w:rFonts w:cs="Arial"/>
                <w:bCs/>
                <w:color w:val="000000"/>
                <w:sz w:val="21"/>
                <w:szCs w:val="24"/>
              </w:rPr>
            </w:r>
            <w:r w:rsidRPr="001B141E">
              <w:rPr>
                <w:rFonts w:cs="Arial"/>
                <w:bCs/>
                <w:color w:val="000000"/>
                <w:sz w:val="21"/>
                <w:szCs w:val="24"/>
              </w:rPr>
              <w:fldChar w:fldCharType="separate"/>
            </w:r>
            <w:r w:rsidRPr="001B141E">
              <w:rPr>
                <w:rFonts w:cs="Arial"/>
                <w:bCs/>
                <w:noProof/>
                <w:color w:val="000000"/>
                <w:sz w:val="21"/>
                <w:szCs w:val="24"/>
              </w:rPr>
              <w:t> </w:t>
            </w:r>
            <w:r w:rsidRPr="001B141E">
              <w:rPr>
                <w:rFonts w:cs="Arial"/>
                <w:bCs/>
                <w:noProof/>
                <w:color w:val="000000"/>
                <w:sz w:val="21"/>
                <w:szCs w:val="24"/>
              </w:rPr>
              <w:t> </w:t>
            </w:r>
            <w:r w:rsidRPr="001B141E">
              <w:rPr>
                <w:rFonts w:cs="Arial"/>
                <w:bCs/>
                <w:noProof/>
                <w:color w:val="000000"/>
                <w:sz w:val="21"/>
                <w:szCs w:val="24"/>
              </w:rPr>
              <w:t> </w:t>
            </w:r>
            <w:r w:rsidRPr="001B141E">
              <w:rPr>
                <w:rFonts w:cs="Arial"/>
                <w:bCs/>
                <w:color w:val="000000"/>
                <w:sz w:val="21"/>
                <w:szCs w:val="24"/>
              </w:rPr>
              <w:fldChar w:fldCharType="end"/>
            </w:r>
          </w:p>
          <w:p w14:paraId="0CA1D123" w14:textId="77777777" w:rsidR="00B177AE" w:rsidRPr="00B177AE" w:rsidRDefault="00B177AE" w:rsidP="00B177AE">
            <w:pPr>
              <w:spacing w:before="120"/>
              <w:ind w:left="1843" w:firstLine="284"/>
              <w:rPr>
                <w:rFonts w:cs="Arial"/>
                <w:b/>
                <w:color w:val="000000"/>
                <w:sz w:val="21"/>
                <w:szCs w:val="24"/>
                <w:u w:val="single"/>
              </w:rPr>
            </w:pPr>
          </w:p>
          <w:p w14:paraId="36E0E33D" w14:textId="77777777" w:rsidR="00B177AE" w:rsidRPr="00B177AE" w:rsidRDefault="00B177AE" w:rsidP="00B177AE">
            <w:pPr>
              <w:spacing w:before="120"/>
              <w:rPr>
                <w:rFonts w:cs="Arial"/>
                <w:b/>
                <w:color w:val="000000"/>
                <w:sz w:val="21"/>
                <w:szCs w:val="24"/>
                <w:u w:val="single"/>
              </w:rPr>
            </w:pPr>
          </w:p>
          <w:p w14:paraId="6C7A657D" w14:textId="77777777" w:rsidR="00B177AE" w:rsidRPr="001B141E" w:rsidRDefault="00B177AE" w:rsidP="00B177AE">
            <w:pPr>
              <w:spacing w:before="120"/>
              <w:ind w:left="1843" w:firstLine="284"/>
              <w:rPr>
                <w:rFonts w:cs="Arial"/>
                <w:bCs/>
                <w:color w:val="000000"/>
                <w:sz w:val="21"/>
                <w:szCs w:val="24"/>
              </w:rPr>
            </w:pPr>
            <w:r w:rsidRPr="001B141E">
              <w:rPr>
                <w:rFonts w:cs="Arial"/>
                <w:bCs/>
                <w:color w:val="000000"/>
                <w:sz w:val="2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B141E">
              <w:rPr>
                <w:rFonts w:cs="Arial"/>
                <w:bCs/>
                <w:color w:val="000000"/>
                <w:sz w:val="21"/>
                <w:szCs w:val="24"/>
              </w:rPr>
              <w:instrText xml:space="preserve"> FORMTEXT </w:instrText>
            </w:r>
            <w:r w:rsidRPr="001B141E">
              <w:rPr>
                <w:rFonts w:cs="Arial"/>
                <w:bCs/>
                <w:color w:val="000000"/>
                <w:sz w:val="21"/>
                <w:szCs w:val="24"/>
              </w:rPr>
            </w:r>
            <w:r w:rsidRPr="001B141E">
              <w:rPr>
                <w:rFonts w:cs="Arial"/>
                <w:bCs/>
                <w:color w:val="000000"/>
                <w:sz w:val="21"/>
                <w:szCs w:val="24"/>
              </w:rPr>
              <w:fldChar w:fldCharType="separate"/>
            </w:r>
            <w:r w:rsidRPr="001B141E">
              <w:rPr>
                <w:rFonts w:cs="Arial"/>
                <w:bCs/>
                <w:noProof/>
                <w:color w:val="000000"/>
                <w:sz w:val="21"/>
                <w:szCs w:val="24"/>
              </w:rPr>
              <w:t> </w:t>
            </w:r>
            <w:r w:rsidRPr="001B141E">
              <w:rPr>
                <w:rFonts w:cs="Arial"/>
                <w:bCs/>
                <w:noProof/>
                <w:color w:val="000000"/>
                <w:sz w:val="21"/>
                <w:szCs w:val="24"/>
              </w:rPr>
              <w:t> </w:t>
            </w:r>
            <w:r w:rsidRPr="001B141E">
              <w:rPr>
                <w:rFonts w:cs="Arial"/>
                <w:bCs/>
                <w:noProof/>
                <w:color w:val="000000"/>
                <w:sz w:val="21"/>
                <w:szCs w:val="24"/>
              </w:rPr>
              <w:t> </w:t>
            </w:r>
            <w:r w:rsidRPr="001B141E">
              <w:rPr>
                <w:rFonts w:cs="Arial"/>
                <w:bCs/>
                <w:color w:val="000000"/>
                <w:sz w:val="21"/>
                <w:szCs w:val="24"/>
              </w:rPr>
              <w:fldChar w:fldCharType="end"/>
            </w:r>
          </w:p>
          <w:p w14:paraId="2E944D72" w14:textId="77777777" w:rsidR="00B177AE" w:rsidRPr="00B177AE" w:rsidRDefault="00B177AE" w:rsidP="00B177AE">
            <w:pPr>
              <w:spacing w:before="120"/>
              <w:ind w:left="1843" w:firstLine="284"/>
              <w:rPr>
                <w:rFonts w:cs="Arial"/>
                <w:b/>
                <w:color w:val="000000"/>
                <w:sz w:val="21"/>
                <w:szCs w:val="24"/>
                <w:u w:val="single"/>
              </w:rPr>
            </w:pPr>
          </w:p>
          <w:p w14:paraId="0A6BCA96" w14:textId="77777777" w:rsidR="00B177AE" w:rsidRPr="00B177AE" w:rsidRDefault="00B177AE" w:rsidP="00B177AE">
            <w:pPr>
              <w:jc w:val="center"/>
              <w:rPr>
                <w:rFonts w:cs="Arial"/>
                <w:color w:val="000000"/>
                <w:sz w:val="21"/>
                <w:szCs w:val="24"/>
              </w:rPr>
            </w:pPr>
          </w:p>
        </w:tc>
        <w:tc>
          <w:tcPr>
            <w:tcW w:w="7170" w:type="dxa"/>
          </w:tcPr>
          <w:tbl>
            <w:tblPr>
              <w:tblpPr w:leftFromText="141" w:rightFromText="141" w:vertAnchor="text" w:horzAnchor="page" w:tblpX="2891" w:tblpY="-1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9"/>
            </w:tblGrid>
            <w:tr w:rsidR="00B177AE" w:rsidRPr="00B177AE" w14:paraId="27991835" w14:textId="77777777" w:rsidTr="00B177AE">
              <w:trPr>
                <w:trHeight w:val="763"/>
              </w:trPr>
              <w:tc>
                <w:tcPr>
                  <w:tcW w:w="3559" w:type="dxa"/>
                  <w:tcBorders>
                    <w:bottom w:val="single" w:sz="4" w:space="0" w:color="auto"/>
                  </w:tcBorders>
                </w:tcPr>
                <w:p w14:paraId="64478A7F" w14:textId="77777777" w:rsidR="00B177AE" w:rsidRPr="00B177AE" w:rsidRDefault="00B177AE" w:rsidP="00B177AE">
                  <w:pPr>
                    <w:jc w:val="center"/>
                    <w:rPr>
                      <w:b/>
                      <w:sz w:val="21"/>
                      <w:szCs w:val="24"/>
                    </w:rPr>
                  </w:pPr>
                  <w:r w:rsidRPr="00B177AE">
                    <w:rPr>
                      <w:b/>
                      <w:sz w:val="21"/>
                      <w:szCs w:val="24"/>
                    </w:rPr>
                    <w:t>Sceau et signature de l’ingénieur-évaluateur</w:t>
                  </w:r>
                </w:p>
              </w:tc>
            </w:tr>
            <w:tr w:rsidR="00B177AE" w:rsidRPr="00B177AE" w14:paraId="0CB1ECA5" w14:textId="77777777" w:rsidTr="00B177AE">
              <w:trPr>
                <w:trHeight w:val="1793"/>
              </w:trPr>
              <w:tc>
                <w:tcPr>
                  <w:tcW w:w="3559" w:type="dxa"/>
                  <w:tcBorders>
                    <w:top w:val="single" w:sz="4" w:space="0" w:color="auto"/>
                  </w:tcBorders>
                </w:tcPr>
                <w:p w14:paraId="37427C93" w14:textId="77777777" w:rsidR="00B177AE" w:rsidRPr="00B177AE" w:rsidRDefault="00B177AE" w:rsidP="00B177AE">
                  <w:pPr>
                    <w:rPr>
                      <w:sz w:val="21"/>
                      <w:szCs w:val="24"/>
                    </w:rPr>
                  </w:pPr>
                </w:p>
              </w:tc>
            </w:tr>
            <w:tr w:rsidR="00B177AE" w:rsidRPr="00B177AE" w14:paraId="6EBD496D" w14:textId="77777777" w:rsidTr="00B177AE">
              <w:trPr>
                <w:trHeight w:val="1386"/>
              </w:trPr>
              <w:tc>
                <w:tcPr>
                  <w:tcW w:w="3559" w:type="dxa"/>
                </w:tcPr>
                <w:p w14:paraId="20D0363B" w14:textId="77777777" w:rsidR="00B177AE" w:rsidRPr="00B177AE" w:rsidRDefault="00B177AE" w:rsidP="00B177AE">
                  <w:pPr>
                    <w:rPr>
                      <w:sz w:val="21"/>
                      <w:szCs w:val="24"/>
                    </w:rPr>
                  </w:pPr>
                </w:p>
              </w:tc>
            </w:tr>
          </w:tbl>
          <w:p w14:paraId="6EB6CC30" w14:textId="77777777" w:rsidR="00B177AE" w:rsidRPr="00B177AE" w:rsidRDefault="00B177AE" w:rsidP="00B177AE">
            <w:pPr>
              <w:jc w:val="right"/>
              <w:rPr>
                <w:rFonts w:cs="Arial"/>
                <w:color w:val="000000"/>
                <w:sz w:val="21"/>
                <w:szCs w:val="24"/>
              </w:rPr>
            </w:pPr>
          </w:p>
        </w:tc>
      </w:tr>
    </w:tbl>
    <w:p w14:paraId="1CF8B3C9" w14:textId="4F43ECF7" w:rsidR="00B177AE" w:rsidRDefault="00B177AE" w:rsidP="00D561C8">
      <w:pPr>
        <w:spacing w:before="120"/>
        <w:ind w:left="187" w:right="144"/>
        <w:jc w:val="both"/>
        <w:rPr>
          <w:rFonts w:cs="Arial"/>
          <w:color w:val="000000"/>
          <w:sz w:val="21"/>
          <w:szCs w:val="24"/>
        </w:rPr>
      </w:pPr>
      <w:r w:rsidRPr="00143F6D">
        <w:rPr>
          <w:rFonts w:cs="Arial"/>
          <w:color w:val="000000"/>
          <w:sz w:val="21"/>
          <w:szCs w:val="24"/>
        </w:rPr>
        <w:t>L</w:t>
      </w:r>
      <w:r>
        <w:rPr>
          <w:rFonts w:cs="Arial"/>
          <w:color w:val="000000"/>
          <w:sz w:val="21"/>
          <w:szCs w:val="24"/>
        </w:rPr>
        <w:t xml:space="preserve">e demandeur </w:t>
      </w:r>
      <w:r w:rsidR="00C77C19">
        <w:rPr>
          <w:sz w:val="22"/>
          <w:szCs w:val="22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12" w:name="Texte52"/>
      <w:r w:rsidR="00C77C19">
        <w:rPr>
          <w:sz w:val="22"/>
          <w:szCs w:val="22"/>
        </w:rPr>
        <w:instrText xml:space="preserve"> FORMTEXT </w:instrText>
      </w:r>
      <w:r w:rsidR="00C77C19">
        <w:rPr>
          <w:sz w:val="22"/>
          <w:szCs w:val="22"/>
        </w:rPr>
      </w:r>
      <w:r w:rsidR="00C77C19">
        <w:rPr>
          <w:sz w:val="22"/>
          <w:szCs w:val="22"/>
        </w:rPr>
        <w:fldChar w:fldCharType="separate"/>
      </w:r>
      <w:r w:rsidR="009A072F">
        <w:rPr>
          <w:sz w:val="22"/>
          <w:szCs w:val="22"/>
        </w:rPr>
        <w:t> </w:t>
      </w:r>
      <w:r w:rsidR="009A072F">
        <w:rPr>
          <w:sz w:val="22"/>
          <w:szCs w:val="22"/>
        </w:rPr>
        <w:t> </w:t>
      </w:r>
      <w:r w:rsidR="009A072F">
        <w:rPr>
          <w:sz w:val="22"/>
          <w:szCs w:val="22"/>
        </w:rPr>
        <w:t> </w:t>
      </w:r>
      <w:r w:rsidR="009A072F">
        <w:rPr>
          <w:sz w:val="22"/>
          <w:szCs w:val="22"/>
        </w:rPr>
        <w:t> </w:t>
      </w:r>
      <w:r w:rsidR="009A072F">
        <w:rPr>
          <w:sz w:val="22"/>
          <w:szCs w:val="22"/>
        </w:rPr>
        <w:t> </w:t>
      </w:r>
      <w:r w:rsidR="00C77C19">
        <w:rPr>
          <w:sz w:val="22"/>
          <w:szCs w:val="22"/>
        </w:rPr>
        <w:fldChar w:fldCharType="end"/>
      </w:r>
      <w:bookmarkEnd w:id="12"/>
      <w:r>
        <w:rPr>
          <w:rFonts w:cs="Arial"/>
          <w:color w:val="000000"/>
          <w:sz w:val="21"/>
          <w:szCs w:val="24"/>
        </w:rPr>
        <w:t xml:space="preserve"> i</w:t>
      </w:r>
      <w:r w:rsidRPr="00143F6D">
        <w:rPr>
          <w:rFonts w:cs="Arial"/>
          <w:color w:val="000000"/>
          <w:sz w:val="21"/>
          <w:szCs w:val="24"/>
        </w:rPr>
        <w:t>nforme le ministère de</w:t>
      </w:r>
      <w:r>
        <w:rPr>
          <w:rFonts w:cs="Arial"/>
          <w:color w:val="000000"/>
          <w:sz w:val="21"/>
          <w:szCs w:val="24"/>
        </w:rPr>
        <w:t>s Ressources naturelles et des Forêts q</w:t>
      </w:r>
      <w:r w:rsidRPr="00143F6D">
        <w:rPr>
          <w:rFonts w:cs="Arial"/>
          <w:color w:val="000000"/>
          <w:sz w:val="21"/>
          <w:szCs w:val="24"/>
        </w:rPr>
        <w:t>ue le pont précité fera l’objet d’un affichage de sa capacité portante</w:t>
      </w:r>
      <w:r>
        <w:rPr>
          <w:rFonts w:cs="Arial"/>
          <w:color w:val="000000"/>
          <w:sz w:val="21"/>
          <w:szCs w:val="24"/>
        </w:rPr>
        <w:t xml:space="preserve"> et de la signalisation appropriée</w:t>
      </w:r>
      <w:r>
        <w:rPr>
          <w:rStyle w:val="Appelnotedebasdep"/>
          <w:rFonts w:cs="Arial"/>
          <w:color w:val="000000"/>
          <w:sz w:val="21"/>
          <w:szCs w:val="24"/>
        </w:rPr>
        <w:footnoteReference w:id="2"/>
      </w:r>
      <w:r>
        <w:rPr>
          <w:rFonts w:cs="Arial"/>
          <w:color w:val="000000"/>
          <w:sz w:val="21"/>
          <w:szCs w:val="24"/>
        </w:rPr>
        <w:t xml:space="preserve"> à compter de la date suivante :</w:t>
      </w:r>
    </w:p>
    <w:p w14:paraId="0C15DD9F" w14:textId="77777777" w:rsidR="00B177AE" w:rsidRDefault="00B177AE" w:rsidP="00D561C8">
      <w:pPr>
        <w:ind w:left="187" w:right="142"/>
        <w:jc w:val="both"/>
        <w:rPr>
          <w:rFonts w:cs="Arial"/>
          <w:b/>
          <w:color w:val="000000"/>
          <w:sz w:val="21"/>
          <w:szCs w:val="24"/>
          <w:u w:val="single"/>
        </w:rPr>
      </w:pPr>
    </w:p>
    <w:p w14:paraId="3DE3C7B2" w14:textId="01540430" w:rsidR="00B177AE" w:rsidRPr="00081307" w:rsidRDefault="00081307" w:rsidP="001D1946">
      <w:pPr>
        <w:tabs>
          <w:tab w:val="left" w:pos="4962"/>
        </w:tabs>
        <w:ind w:left="142"/>
        <w:rPr>
          <w:rFonts w:cs="Arial"/>
          <w:b/>
          <w:color w:val="000000"/>
          <w:sz w:val="21"/>
          <w:szCs w:val="24"/>
        </w:rPr>
      </w:pPr>
      <w:r w:rsidRPr="00081307">
        <w:rPr>
          <w:rFonts w:cs="Arial"/>
          <w:b/>
          <w:color w:val="000000"/>
          <w:sz w:val="21"/>
          <w:szCs w:val="24"/>
        </w:rPr>
        <w:t xml:space="preserve"> </w:t>
      </w:r>
      <w:sdt>
        <w:sdtPr>
          <w:rPr>
            <w:rFonts w:cs="Arial"/>
            <w:b/>
            <w:color w:val="000000"/>
            <w:sz w:val="21"/>
            <w:szCs w:val="24"/>
          </w:rPr>
          <w:id w:val="264582552"/>
          <w:placeholder>
            <w:docPart w:val="877E440996084023857979BC58B0CC8A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5953B0">
            <w:rPr>
              <w:rStyle w:val="Textedelespacerserv"/>
            </w:rPr>
            <w:t>Cliquez ou appuyez ici pour entrer une date.</w:t>
          </w:r>
        </w:sdtContent>
      </w:sdt>
      <w:r w:rsidR="00012309">
        <w:rPr>
          <w:rFonts w:cs="Arial"/>
          <w:b/>
          <w:color w:val="000000"/>
          <w:sz w:val="21"/>
          <w:szCs w:val="24"/>
        </w:rPr>
        <w:tab/>
      </w:r>
      <w:r w:rsidR="001D1946">
        <w:rPr>
          <w:rFonts w:cs="Arial"/>
          <w:b/>
          <w:color w:val="000000"/>
          <w:sz w:val="21"/>
          <w:szCs w:val="24"/>
        </w:rPr>
        <w:fldChar w:fldCharType="begin">
          <w:ffData>
            <w:name w:val="Texte67"/>
            <w:enabled/>
            <w:calcOnExit w:val="0"/>
            <w:textInput/>
          </w:ffData>
        </w:fldChar>
      </w:r>
      <w:bookmarkStart w:id="13" w:name="Texte67"/>
      <w:r w:rsidR="001D1946">
        <w:rPr>
          <w:rFonts w:cs="Arial"/>
          <w:b/>
          <w:color w:val="000000"/>
          <w:sz w:val="21"/>
          <w:szCs w:val="24"/>
        </w:rPr>
        <w:instrText xml:space="preserve"> FORMTEXT </w:instrText>
      </w:r>
      <w:r w:rsidR="001D1946">
        <w:rPr>
          <w:rFonts w:cs="Arial"/>
          <w:b/>
          <w:color w:val="000000"/>
          <w:sz w:val="21"/>
          <w:szCs w:val="24"/>
        </w:rPr>
      </w:r>
      <w:r w:rsidR="001D1946">
        <w:rPr>
          <w:rFonts w:cs="Arial"/>
          <w:b/>
          <w:color w:val="000000"/>
          <w:sz w:val="21"/>
          <w:szCs w:val="24"/>
        </w:rPr>
        <w:fldChar w:fldCharType="separate"/>
      </w:r>
      <w:r w:rsidR="001D1946">
        <w:rPr>
          <w:rFonts w:cs="Arial"/>
          <w:b/>
          <w:noProof/>
          <w:color w:val="000000"/>
          <w:sz w:val="21"/>
          <w:szCs w:val="24"/>
        </w:rPr>
        <w:t> </w:t>
      </w:r>
      <w:r w:rsidR="001D1946">
        <w:rPr>
          <w:rFonts w:cs="Arial"/>
          <w:b/>
          <w:noProof/>
          <w:color w:val="000000"/>
          <w:sz w:val="21"/>
          <w:szCs w:val="24"/>
        </w:rPr>
        <w:t> </w:t>
      </w:r>
      <w:r w:rsidR="001D1946">
        <w:rPr>
          <w:rFonts w:cs="Arial"/>
          <w:b/>
          <w:noProof/>
          <w:color w:val="000000"/>
          <w:sz w:val="21"/>
          <w:szCs w:val="24"/>
        </w:rPr>
        <w:t> </w:t>
      </w:r>
      <w:r w:rsidR="001D1946">
        <w:rPr>
          <w:rFonts w:cs="Arial"/>
          <w:b/>
          <w:noProof/>
          <w:color w:val="000000"/>
          <w:sz w:val="21"/>
          <w:szCs w:val="24"/>
        </w:rPr>
        <w:t> </w:t>
      </w:r>
      <w:r w:rsidR="001D1946">
        <w:rPr>
          <w:rFonts w:cs="Arial"/>
          <w:b/>
          <w:noProof/>
          <w:color w:val="000000"/>
          <w:sz w:val="21"/>
          <w:szCs w:val="24"/>
        </w:rPr>
        <w:t> </w:t>
      </w:r>
      <w:r w:rsidR="001D1946">
        <w:rPr>
          <w:rFonts w:cs="Arial"/>
          <w:b/>
          <w:color w:val="000000"/>
          <w:sz w:val="21"/>
          <w:szCs w:val="24"/>
        </w:rPr>
        <w:fldChar w:fldCharType="end"/>
      </w:r>
      <w:bookmarkEnd w:id="13"/>
      <w:r w:rsidR="00012309">
        <w:rPr>
          <w:rFonts w:cs="Arial"/>
          <w:b/>
          <w:color w:val="000000"/>
          <w:sz w:val="21"/>
          <w:szCs w:val="24"/>
        </w:rPr>
        <w:t>__________________________________________</w:t>
      </w:r>
    </w:p>
    <w:p w14:paraId="0DF05845" w14:textId="17B3C501" w:rsidR="00B177AE" w:rsidRPr="008C085C" w:rsidRDefault="00B177AE" w:rsidP="00B177AE">
      <w:pPr>
        <w:ind w:right="249"/>
        <w:rPr>
          <w:b/>
          <w:sz w:val="22"/>
          <w:szCs w:val="22"/>
        </w:rPr>
      </w:pPr>
      <w:r w:rsidRPr="00C5635D">
        <w:rPr>
          <w:rFonts w:cs="Arial"/>
          <w:b/>
          <w:color w:val="000000"/>
          <w:sz w:val="21"/>
          <w:szCs w:val="24"/>
        </w:rPr>
        <w:t>Date (Année/Mois/Jour)</w:t>
      </w:r>
      <w:r w:rsidRPr="00C5635D">
        <w:rPr>
          <w:rFonts w:cs="Arial"/>
          <w:b/>
          <w:color w:val="000000"/>
          <w:sz w:val="21"/>
          <w:szCs w:val="24"/>
        </w:rPr>
        <w:tab/>
      </w:r>
      <w:r w:rsidR="008F02D7" w:rsidRPr="008C085C">
        <w:rPr>
          <w:rFonts w:cs="Arial"/>
          <w:bCs/>
          <w:color w:val="000000"/>
          <w:sz w:val="21"/>
          <w:szCs w:val="24"/>
        </w:rPr>
        <w:tab/>
      </w:r>
      <w:r w:rsidR="008F02D7" w:rsidRPr="008C085C">
        <w:rPr>
          <w:rFonts w:cs="Arial"/>
          <w:bCs/>
          <w:color w:val="000000"/>
          <w:sz w:val="21"/>
          <w:szCs w:val="24"/>
        </w:rPr>
        <w:tab/>
      </w:r>
      <w:r w:rsidR="008F02D7" w:rsidRPr="008C085C">
        <w:rPr>
          <w:rFonts w:cs="Arial"/>
          <w:bCs/>
          <w:color w:val="000000"/>
          <w:sz w:val="21"/>
          <w:szCs w:val="24"/>
        </w:rPr>
        <w:tab/>
      </w:r>
      <w:r w:rsidRPr="008C085C">
        <w:rPr>
          <w:rFonts w:cs="Arial"/>
          <w:b/>
          <w:color w:val="000000"/>
          <w:sz w:val="21"/>
          <w:szCs w:val="24"/>
        </w:rPr>
        <w:t>Signature</w:t>
      </w:r>
    </w:p>
    <w:sectPr w:rsidR="00B177AE" w:rsidRPr="008C085C" w:rsidSect="00B177AE">
      <w:headerReference w:type="default" r:id="rId9"/>
      <w:footerReference w:type="default" r:id="rId10"/>
      <w:pgSz w:w="12240" w:h="15840" w:code="1"/>
      <w:pgMar w:top="1440" w:right="816" w:bottom="1440" w:left="7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7AFA" w14:textId="77777777" w:rsidR="0089443E" w:rsidRDefault="0089443E" w:rsidP="006A7F64">
      <w:r>
        <w:separator/>
      </w:r>
    </w:p>
  </w:endnote>
  <w:endnote w:type="continuationSeparator" w:id="0">
    <w:p w14:paraId="107FBDC7" w14:textId="77777777" w:rsidR="0089443E" w:rsidRDefault="0089443E" w:rsidP="006A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99D9" w14:textId="77777777" w:rsidR="00A7672B" w:rsidRDefault="00A7672B" w:rsidP="00A7672B">
    <w:pPr>
      <w:rPr>
        <w:rFonts w:ascii="Arial Narrow" w:hAnsi="Arial Narrow"/>
        <w:sz w:val="18"/>
        <w:szCs w:val="18"/>
      </w:rPr>
    </w:pPr>
  </w:p>
  <w:p w14:paraId="4CAF6EAC" w14:textId="41859A26" w:rsidR="00806B32" w:rsidRPr="00A7672B" w:rsidRDefault="00A7672B" w:rsidP="00A20198">
    <w:pPr>
      <w:pBdr>
        <w:top w:val="single" w:sz="4" w:space="1" w:color="auto"/>
      </w:pBdr>
      <w:tabs>
        <w:tab w:val="left" w:pos="9781"/>
      </w:tabs>
      <w:ind w:right="-234"/>
      <w:rPr>
        <w:rFonts w:cs="Arial"/>
        <w:b/>
        <w:bCs/>
        <w:sz w:val="18"/>
        <w:szCs w:val="18"/>
      </w:rPr>
    </w:pPr>
    <w:r w:rsidRPr="00A7672B">
      <w:rPr>
        <w:rFonts w:cs="Arial"/>
        <w:b/>
        <w:bCs/>
        <w:sz w:val="18"/>
        <w:szCs w:val="18"/>
      </w:rPr>
      <w:t>Ministère des Ressources naturelles et des Forêts</w:t>
    </w:r>
    <w:r>
      <w:rPr>
        <w:rFonts w:cs="Arial"/>
        <w:b/>
        <w:bCs/>
        <w:sz w:val="18"/>
        <w:szCs w:val="18"/>
      </w:rPr>
      <w:tab/>
    </w:r>
    <w:r w:rsidR="004754CF">
      <w:rPr>
        <w:rFonts w:eastAsia="Calibri" w:cs="Arial"/>
        <w:b/>
        <w:bCs/>
        <w:sz w:val="18"/>
        <w:szCs w:val="18"/>
      </w:rPr>
      <w:t>Janvier</w:t>
    </w:r>
    <w:r w:rsidR="000405F9" w:rsidRPr="00A7672B">
      <w:rPr>
        <w:rFonts w:eastAsia="Calibri" w:cs="Arial"/>
        <w:b/>
        <w:bCs/>
        <w:sz w:val="18"/>
        <w:szCs w:val="18"/>
      </w:rPr>
      <w:t xml:space="preserve"> </w:t>
    </w:r>
    <w:r w:rsidR="00606DD4" w:rsidRPr="00A7672B">
      <w:rPr>
        <w:rFonts w:eastAsia="Calibri" w:cs="Arial"/>
        <w:b/>
        <w:bCs/>
        <w:sz w:val="18"/>
        <w:szCs w:val="18"/>
      </w:rPr>
      <w:t>202</w:t>
    </w:r>
    <w:r w:rsidR="007E742E">
      <w:rPr>
        <w:rFonts w:eastAsia="Calibri" w:cs="Arial"/>
        <w:b/>
        <w:b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08B0B" w14:textId="77777777" w:rsidR="0089443E" w:rsidRDefault="0089443E" w:rsidP="006A7F64">
      <w:r>
        <w:separator/>
      </w:r>
    </w:p>
  </w:footnote>
  <w:footnote w:type="continuationSeparator" w:id="0">
    <w:p w14:paraId="3D012335" w14:textId="77777777" w:rsidR="0089443E" w:rsidRDefault="0089443E" w:rsidP="006A7F64">
      <w:r>
        <w:continuationSeparator/>
      </w:r>
    </w:p>
  </w:footnote>
  <w:footnote w:id="1">
    <w:p w14:paraId="5728BD7D" w14:textId="77777777" w:rsidR="00B177AE" w:rsidRPr="003A5B4A" w:rsidRDefault="00B177AE" w:rsidP="00B177AE">
      <w:pPr>
        <w:pStyle w:val="Notedebasdepage"/>
        <w:tabs>
          <w:tab w:val="left" w:pos="270"/>
        </w:tabs>
        <w:ind w:left="270" w:hanging="270"/>
        <w:rPr>
          <w:sz w:val="18"/>
          <w:szCs w:val="18"/>
        </w:rPr>
      </w:pPr>
      <w:r w:rsidRPr="003A5B4A">
        <w:rPr>
          <w:rStyle w:val="Appelnotedebasdep"/>
          <w:sz w:val="18"/>
          <w:szCs w:val="18"/>
        </w:rPr>
        <w:footnoteRef/>
      </w:r>
      <w:r w:rsidRPr="003A5B4A">
        <w:rPr>
          <w:sz w:val="18"/>
          <w:szCs w:val="18"/>
        </w:rPr>
        <w:tab/>
        <w:t xml:space="preserve">Le calcul de la capacité portante doit se faire conformément au </w:t>
      </w:r>
      <w:r w:rsidRPr="003A5B4A">
        <w:rPr>
          <w:rFonts w:cs="Arial"/>
          <w:i/>
          <w:sz w:val="18"/>
          <w:szCs w:val="18"/>
        </w:rPr>
        <w:t>Règlement sur l’aménagement durable des forêts du domaine de l’État</w:t>
      </w:r>
      <w:r w:rsidRPr="003A5B4A">
        <w:rPr>
          <w:rFonts w:cs="Arial"/>
          <w:sz w:val="18"/>
          <w:szCs w:val="18"/>
        </w:rPr>
        <w:t xml:space="preserve"> et à la </w:t>
      </w:r>
      <w:r w:rsidRPr="003A5B4A">
        <w:rPr>
          <w:rFonts w:cs="Arial"/>
          <w:i/>
          <w:sz w:val="18"/>
          <w:szCs w:val="18"/>
        </w:rPr>
        <w:t>Norme relative aux ponts et aux ouvrages amovibles dans les forêts du domaine de l’État</w:t>
      </w:r>
      <w:r w:rsidRPr="003A5B4A">
        <w:rPr>
          <w:rFonts w:cs="Arial"/>
          <w:sz w:val="18"/>
          <w:szCs w:val="18"/>
        </w:rPr>
        <w:t xml:space="preserve">.  </w:t>
      </w:r>
    </w:p>
  </w:footnote>
  <w:footnote w:id="2">
    <w:p w14:paraId="0C9B3DAE" w14:textId="2472B159" w:rsidR="00B177AE" w:rsidRDefault="00B177AE" w:rsidP="00B177AE">
      <w:pPr>
        <w:pStyle w:val="Notedebasdepage"/>
        <w:tabs>
          <w:tab w:val="left" w:pos="270"/>
        </w:tabs>
        <w:ind w:left="270" w:hanging="270"/>
      </w:pPr>
      <w:r w:rsidRPr="003A5B4A">
        <w:rPr>
          <w:rStyle w:val="Appelnotedebasdep"/>
          <w:sz w:val="18"/>
          <w:szCs w:val="18"/>
        </w:rPr>
        <w:footnoteRef/>
      </w:r>
      <w:r w:rsidRPr="003A5B4A">
        <w:rPr>
          <w:sz w:val="18"/>
          <w:szCs w:val="18"/>
        </w:rPr>
        <w:tab/>
        <w:t xml:space="preserve">L’affichage doit se faire conformément au </w:t>
      </w:r>
      <w:r w:rsidRPr="003A5B4A">
        <w:rPr>
          <w:i/>
          <w:sz w:val="18"/>
          <w:szCs w:val="18"/>
        </w:rPr>
        <w:t>Guide de signalisation routière dans les forêts du domaine de l’État</w:t>
      </w:r>
      <w:r w:rsidRPr="003A5B4A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BC18" w14:textId="729F89AF" w:rsidR="006A7F64" w:rsidRDefault="00505795" w:rsidP="00350BE1">
    <w:pPr>
      <w:pStyle w:val="En-tte"/>
      <w:tabs>
        <w:tab w:val="clear" w:pos="4320"/>
        <w:tab w:val="clear" w:pos="8640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00514" wp14:editId="20AC7CFD">
              <wp:simplePos x="0" y="0"/>
              <wp:positionH relativeFrom="column">
                <wp:posOffset>1966594</wp:posOffset>
              </wp:positionH>
              <wp:positionV relativeFrom="paragraph">
                <wp:posOffset>-193040</wp:posOffset>
              </wp:positionV>
              <wp:extent cx="4962525" cy="733425"/>
              <wp:effectExtent l="0" t="0" r="28575" b="28575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2525" cy="73342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17B4331" w14:textId="77777777" w:rsidR="00B177AE" w:rsidRDefault="00B177AE" w:rsidP="00B177AE">
                          <w:pPr>
                            <w:jc w:val="both"/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6F29C08D" w14:textId="23F5A302" w:rsidR="00B31395" w:rsidRPr="00B177AE" w:rsidRDefault="00B177AE" w:rsidP="00B177AE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Avis d’évaluation et d’affichage de la capacité portante d’un pont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00514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left:0;text-align:left;margin-left:154.85pt;margin-top:-15.2pt;width:390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" fillcolor="#4f81bd" strokeweight=".5pt">
              <v:textbox>
                <w:txbxContent>
                  <w:p w14:paraId="217B4331" w14:textId="77777777" w:rsidR="00B177AE" w:rsidRDefault="00B177AE" w:rsidP="00B177AE">
                    <w:pPr>
                      <w:jc w:val="both"/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6F29C08D" w14:textId="23F5A302" w:rsidR="00B31395" w:rsidRPr="00B177AE" w:rsidRDefault="00B177AE" w:rsidP="00B177AE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Avis d’évaluation et d’affichage de la capacité portante d’un pont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26F058D" wp14:editId="2C0D8B66">
          <wp:extent cx="2057292" cy="628015"/>
          <wp:effectExtent l="0" t="0" r="0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4237" cy="63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71F525" w14:textId="77777777" w:rsidR="00592F0C" w:rsidRDefault="00592F0C" w:rsidP="00350BE1">
    <w:pPr>
      <w:pStyle w:val="En-tte"/>
      <w:tabs>
        <w:tab w:val="clear" w:pos="4320"/>
        <w:tab w:val="clear" w:pos="8640"/>
      </w:tabs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53BE"/>
    <w:multiLevelType w:val="hybridMultilevel"/>
    <w:tmpl w:val="EA60EE58"/>
    <w:lvl w:ilvl="0" w:tplc="B9FEE9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34220"/>
    <w:multiLevelType w:val="hybridMultilevel"/>
    <w:tmpl w:val="4A40EAC6"/>
    <w:lvl w:ilvl="0" w:tplc="F5B828C6">
      <w:start w:val="1"/>
      <w:numFmt w:val="decimal"/>
      <w:lvlText w:val="%1-"/>
      <w:lvlJc w:val="left"/>
      <w:pPr>
        <w:ind w:left="420" w:hanging="360"/>
      </w:pPr>
      <w:rPr>
        <w:rFonts w:hint="default"/>
        <w:b/>
        <w:sz w:val="20"/>
        <w:szCs w:val="20"/>
      </w:rPr>
    </w:lvl>
    <w:lvl w:ilvl="1" w:tplc="0C0C0019" w:tentative="1">
      <w:start w:val="1"/>
      <w:numFmt w:val="lowerLetter"/>
      <w:lvlText w:val="%2."/>
      <w:lvlJc w:val="left"/>
      <w:pPr>
        <w:ind w:left="1140" w:hanging="360"/>
      </w:pPr>
    </w:lvl>
    <w:lvl w:ilvl="2" w:tplc="0C0C001B" w:tentative="1">
      <w:start w:val="1"/>
      <w:numFmt w:val="lowerRoman"/>
      <w:lvlText w:val="%3."/>
      <w:lvlJc w:val="right"/>
      <w:pPr>
        <w:ind w:left="1860" w:hanging="180"/>
      </w:pPr>
    </w:lvl>
    <w:lvl w:ilvl="3" w:tplc="0C0C000F" w:tentative="1">
      <w:start w:val="1"/>
      <w:numFmt w:val="decimal"/>
      <w:lvlText w:val="%4."/>
      <w:lvlJc w:val="left"/>
      <w:pPr>
        <w:ind w:left="2580" w:hanging="360"/>
      </w:pPr>
    </w:lvl>
    <w:lvl w:ilvl="4" w:tplc="0C0C0019" w:tentative="1">
      <w:start w:val="1"/>
      <w:numFmt w:val="lowerLetter"/>
      <w:lvlText w:val="%5."/>
      <w:lvlJc w:val="left"/>
      <w:pPr>
        <w:ind w:left="3300" w:hanging="360"/>
      </w:pPr>
    </w:lvl>
    <w:lvl w:ilvl="5" w:tplc="0C0C001B" w:tentative="1">
      <w:start w:val="1"/>
      <w:numFmt w:val="lowerRoman"/>
      <w:lvlText w:val="%6."/>
      <w:lvlJc w:val="right"/>
      <w:pPr>
        <w:ind w:left="4020" w:hanging="180"/>
      </w:pPr>
    </w:lvl>
    <w:lvl w:ilvl="6" w:tplc="0C0C000F" w:tentative="1">
      <w:start w:val="1"/>
      <w:numFmt w:val="decimal"/>
      <w:lvlText w:val="%7."/>
      <w:lvlJc w:val="left"/>
      <w:pPr>
        <w:ind w:left="4740" w:hanging="360"/>
      </w:pPr>
    </w:lvl>
    <w:lvl w:ilvl="7" w:tplc="0C0C0019" w:tentative="1">
      <w:start w:val="1"/>
      <w:numFmt w:val="lowerLetter"/>
      <w:lvlText w:val="%8."/>
      <w:lvlJc w:val="left"/>
      <w:pPr>
        <w:ind w:left="5460" w:hanging="360"/>
      </w:pPr>
    </w:lvl>
    <w:lvl w:ilvl="8" w:tplc="0C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6D72700"/>
    <w:multiLevelType w:val="hybridMultilevel"/>
    <w:tmpl w:val="FEE4F480"/>
    <w:lvl w:ilvl="0" w:tplc="B0D69822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A7EAB"/>
    <w:multiLevelType w:val="hybridMultilevel"/>
    <w:tmpl w:val="C5C22DF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62081">
    <w:abstractNumId w:val="1"/>
  </w:num>
  <w:num w:numId="2" w16cid:durableId="673265044">
    <w:abstractNumId w:val="2"/>
  </w:num>
  <w:num w:numId="3" w16cid:durableId="2016959772">
    <w:abstractNumId w:val="0"/>
  </w:num>
  <w:num w:numId="4" w16cid:durableId="1139223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PMSUPP2AHaKeBKVcJpsdNDhbYt8Sw5Ec2ivcDxjC3OKV/3Q5prPwl2JIogcPNSetz9mn3HI7/Vnm/akAHYfgiw==" w:salt="WyDB2uylDEA/UPEOgPOy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64"/>
    <w:rsid w:val="000014A1"/>
    <w:rsid w:val="00005EA7"/>
    <w:rsid w:val="00012309"/>
    <w:rsid w:val="000405F9"/>
    <w:rsid w:val="000722A4"/>
    <w:rsid w:val="000750EB"/>
    <w:rsid w:val="00081307"/>
    <w:rsid w:val="00087AFB"/>
    <w:rsid w:val="000B21C6"/>
    <w:rsid w:val="000C0358"/>
    <w:rsid w:val="000E7D77"/>
    <w:rsid w:val="0014595E"/>
    <w:rsid w:val="00146B98"/>
    <w:rsid w:val="001546EF"/>
    <w:rsid w:val="0017251E"/>
    <w:rsid w:val="0017411A"/>
    <w:rsid w:val="001973CC"/>
    <w:rsid w:val="001B141E"/>
    <w:rsid w:val="001C0CE8"/>
    <w:rsid w:val="001C7007"/>
    <w:rsid w:val="001D1946"/>
    <w:rsid w:val="001E5943"/>
    <w:rsid w:val="00242555"/>
    <w:rsid w:val="002623B7"/>
    <w:rsid w:val="002B16AB"/>
    <w:rsid w:val="002F7F4B"/>
    <w:rsid w:val="00306066"/>
    <w:rsid w:val="00320F79"/>
    <w:rsid w:val="00342D0C"/>
    <w:rsid w:val="00347577"/>
    <w:rsid w:val="00350BE1"/>
    <w:rsid w:val="00355DC2"/>
    <w:rsid w:val="00381FD7"/>
    <w:rsid w:val="00386150"/>
    <w:rsid w:val="00387662"/>
    <w:rsid w:val="003A5B4A"/>
    <w:rsid w:val="003B3947"/>
    <w:rsid w:val="003B3CFF"/>
    <w:rsid w:val="00400A42"/>
    <w:rsid w:val="00405208"/>
    <w:rsid w:val="004167E0"/>
    <w:rsid w:val="004176FC"/>
    <w:rsid w:val="0043295D"/>
    <w:rsid w:val="00435A72"/>
    <w:rsid w:val="004369DF"/>
    <w:rsid w:val="004754CF"/>
    <w:rsid w:val="00485D09"/>
    <w:rsid w:val="00502B74"/>
    <w:rsid w:val="00505795"/>
    <w:rsid w:val="00542D64"/>
    <w:rsid w:val="00592F0C"/>
    <w:rsid w:val="005937AE"/>
    <w:rsid w:val="005B6616"/>
    <w:rsid w:val="005E59A6"/>
    <w:rsid w:val="006008E6"/>
    <w:rsid w:val="00606DD4"/>
    <w:rsid w:val="00640C85"/>
    <w:rsid w:val="006932B4"/>
    <w:rsid w:val="006A7F64"/>
    <w:rsid w:val="006C2B3C"/>
    <w:rsid w:val="00762C4A"/>
    <w:rsid w:val="007977CF"/>
    <w:rsid w:val="007D1760"/>
    <w:rsid w:val="007E742E"/>
    <w:rsid w:val="00806B32"/>
    <w:rsid w:val="00873881"/>
    <w:rsid w:val="008739A0"/>
    <w:rsid w:val="0089443E"/>
    <w:rsid w:val="008A1148"/>
    <w:rsid w:val="008B6D16"/>
    <w:rsid w:val="008C085C"/>
    <w:rsid w:val="008C4020"/>
    <w:rsid w:val="008E71A5"/>
    <w:rsid w:val="008F02D7"/>
    <w:rsid w:val="0093495B"/>
    <w:rsid w:val="0095765A"/>
    <w:rsid w:val="00981407"/>
    <w:rsid w:val="0099513A"/>
    <w:rsid w:val="009A072F"/>
    <w:rsid w:val="009A51B9"/>
    <w:rsid w:val="009F5119"/>
    <w:rsid w:val="00A01F8E"/>
    <w:rsid w:val="00A20198"/>
    <w:rsid w:val="00A34E39"/>
    <w:rsid w:val="00A36826"/>
    <w:rsid w:val="00A67CD3"/>
    <w:rsid w:val="00A7672B"/>
    <w:rsid w:val="00AF3E51"/>
    <w:rsid w:val="00B12BF7"/>
    <w:rsid w:val="00B177AE"/>
    <w:rsid w:val="00B26DFF"/>
    <w:rsid w:val="00B31395"/>
    <w:rsid w:val="00B34B8E"/>
    <w:rsid w:val="00BE612A"/>
    <w:rsid w:val="00BF6E11"/>
    <w:rsid w:val="00C46406"/>
    <w:rsid w:val="00C5635D"/>
    <w:rsid w:val="00C77C19"/>
    <w:rsid w:val="00C82C4B"/>
    <w:rsid w:val="00C8501A"/>
    <w:rsid w:val="00D561C8"/>
    <w:rsid w:val="00DE718A"/>
    <w:rsid w:val="00E03663"/>
    <w:rsid w:val="00E6089A"/>
    <w:rsid w:val="00E835F4"/>
    <w:rsid w:val="00E9492D"/>
    <w:rsid w:val="00EB2A5B"/>
    <w:rsid w:val="00EB5D4B"/>
    <w:rsid w:val="00F029B1"/>
    <w:rsid w:val="00F53C33"/>
    <w:rsid w:val="00F67DA9"/>
    <w:rsid w:val="00FA7E05"/>
    <w:rsid w:val="00FB1FBE"/>
    <w:rsid w:val="00FD45C2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6D2F0"/>
  <w15:chartTrackingRefBased/>
  <w15:docId w15:val="{47B7DDA0-7EF9-4EE4-B6C9-5BBA6855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7AE"/>
    <w:rPr>
      <w:rFonts w:ascii="Arial" w:eastAsia="Times New Roman" w:hAnsi="Arial" w:cs="Times New Roman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7F64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6A7F64"/>
  </w:style>
  <w:style w:type="paragraph" w:styleId="Pieddepage">
    <w:name w:val="footer"/>
    <w:basedOn w:val="Normal"/>
    <w:link w:val="PieddepageCar"/>
    <w:uiPriority w:val="99"/>
    <w:unhideWhenUsed/>
    <w:rsid w:val="006A7F64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6A7F64"/>
  </w:style>
  <w:style w:type="table" w:styleId="Grilledutableau">
    <w:name w:val="Table Grid"/>
    <w:basedOn w:val="TableauNormal"/>
    <w:uiPriority w:val="39"/>
    <w:rsid w:val="0080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00A42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tedebasdepage">
    <w:name w:val="footnote text"/>
    <w:basedOn w:val="Normal"/>
    <w:link w:val="NotedebasdepageCar"/>
    <w:semiHidden/>
    <w:rsid w:val="00B177A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B177AE"/>
    <w:rPr>
      <w:rFonts w:ascii="Arial" w:eastAsia="Times New Roman" w:hAnsi="Arial" w:cs="Times New Roman"/>
      <w:sz w:val="20"/>
      <w:szCs w:val="20"/>
    </w:rPr>
  </w:style>
  <w:style w:type="character" w:styleId="Appelnotedebasdep">
    <w:name w:val="footnote reference"/>
    <w:semiHidden/>
    <w:rsid w:val="00B177A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8F02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45ED15-AD17-4ACC-8DCE-BDB86AE2820D}"/>
      </w:docPartPr>
      <w:docPartBody>
        <w:p w:rsidR="00166AFC" w:rsidRDefault="00C5610C">
          <w:r w:rsidRPr="005953B0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77E440996084023857979BC58B0CC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621E1-73A2-4479-819F-A5DA6C716046}"/>
      </w:docPartPr>
      <w:docPartBody>
        <w:p w:rsidR="005E3881" w:rsidRDefault="00D625B1" w:rsidP="00D625B1">
          <w:pPr>
            <w:pStyle w:val="877E440996084023857979BC58B0CC8A"/>
          </w:pPr>
          <w:r w:rsidRPr="005953B0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0C"/>
    <w:rsid w:val="00166AFC"/>
    <w:rsid w:val="00196465"/>
    <w:rsid w:val="005E3881"/>
    <w:rsid w:val="008C53BA"/>
    <w:rsid w:val="00A04FBE"/>
    <w:rsid w:val="00B20D23"/>
    <w:rsid w:val="00B93E8F"/>
    <w:rsid w:val="00C5610C"/>
    <w:rsid w:val="00C8501A"/>
    <w:rsid w:val="00D6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625B1"/>
    <w:rPr>
      <w:color w:val="808080"/>
    </w:rPr>
  </w:style>
  <w:style w:type="paragraph" w:customStyle="1" w:styleId="877E440996084023857979BC58B0CC8A">
    <w:name w:val="877E440996084023857979BC58B0CC8A"/>
    <w:rsid w:val="00D625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AD2F5-239A-4E1F-A184-7E8BDD63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Liliane (DCO)</dc:creator>
  <cp:keywords/>
  <dc:description/>
  <cp:lastModifiedBy>Hountondji, Gratien (DCO)</cp:lastModifiedBy>
  <cp:revision>5</cp:revision>
  <dcterms:created xsi:type="dcterms:W3CDTF">2024-11-22T20:00:00Z</dcterms:created>
  <dcterms:modified xsi:type="dcterms:W3CDTF">2025-03-13T13:56:00Z</dcterms:modified>
</cp:coreProperties>
</file>