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7725" w14:textId="77777777" w:rsidR="00D21D52" w:rsidRDefault="003E17F3" w:rsidP="000E554C">
      <w:pPr>
        <w:spacing w:after="0"/>
        <w:jc w:val="center"/>
        <w:rPr>
          <w:b/>
          <w:sz w:val="24"/>
          <w:szCs w:val="24"/>
        </w:rPr>
      </w:pPr>
      <w:r w:rsidRPr="004A3E5F">
        <w:rPr>
          <w:b/>
          <w:sz w:val="24"/>
          <w:szCs w:val="24"/>
        </w:rPr>
        <w:t>Consentement à la livraison du PAMVFP et autres budgets supplémentaires en forêt privée sur le territoire exclusif d’un autre groupement forestier</w:t>
      </w:r>
    </w:p>
    <w:p w14:paraId="1CEC77BF" w14:textId="77777777" w:rsidR="000E554C" w:rsidRPr="004A3E5F" w:rsidRDefault="000E554C" w:rsidP="000E554C">
      <w:pPr>
        <w:spacing w:after="0"/>
        <w:jc w:val="center"/>
        <w:rPr>
          <w:b/>
          <w:sz w:val="24"/>
          <w:szCs w:val="24"/>
        </w:rPr>
      </w:pPr>
    </w:p>
    <w:p w14:paraId="47171F4F" w14:textId="4A2F447C" w:rsidR="003E17F3" w:rsidRPr="00B56DB8" w:rsidRDefault="003E17F3" w:rsidP="000E554C">
      <w:pPr>
        <w:keepNext/>
        <w:spacing w:after="0"/>
        <w:jc w:val="both"/>
        <w:rPr>
          <w:rFonts w:cs="Arial"/>
          <w:sz w:val="20"/>
          <w:szCs w:val="20"/>
        </w:rPr>
      </w:pPr>
      <w:r w:rsidRPr="00B56DB8">
        <w:rPr>
          <w:sz w:val="20"/>
          <w:szCs w:val="20"/>
        </w:rPr>
        <w:t>ATTENDU QUE</w:t>
      </w:r>
      <w:r w:rsidR="000E554C" w:rsidRPr="00B56DB8">
        <w:rPr>
          <w:sz w:val="20"/>
          <w:szCs w:val="20"/>
        </w:rPr>
        <w:t>,</w:t>
      </w:r>
      <w:r w:rsidRPr="00B56DB8">
        <w:rPr>
          <w:sz w:val="20"/>
          <w:szCs w:val="20"/>
        </w:rPr>
        <w:t xml:space="preserve"> selon le </w:t>
      </w:r>
      <w:hyperlink r:id="rId8" w:history="1">
        <w:r w:rsidRPr="00B56DB8">
          <w:rPr>
            <w:rStyle w:val="Lienhypertexte"/>
            <w:sz w:val="20"/>
            <w:szCs w:val="20"/>
          </w:rPr>
          <w:t>Modèle d’affaires des groupements forestiers du Québec – Document des exigences 2019</w:t>
        </w:r>
      </w:hyperlink>
      <w:r w:rsidRPr="00B56DB8">
        <w:rPr>
          <w:sz w:val="20"/>
          <w:szCs w:val="20"/>
        </w:rPr>
        <w:t xml:space="preserve">, </w:t>
      </w:r>
      <w:r w:rsidRPr="00B56DB8">
        <w:rPr>
          <w:rFonts w:cs="Arial"/>
          <w:sz w:val="20"/>
          <w:szCs w:val="20"/>
        </w:rPr>
        <w:t xml:space="preserve">le groupement forestier doit travailler strictement sur son territoire exclusif, </w:t>
      </w:r>
      <w:r w:rsidRPr="00B56DB8">
        <w:rPr>
          <w:sz w:val="20"/>
          <w:szCs w:val="20"/>
        </w:rPr>
        <w:t xml:space="preserve">dans le cadre du </w:t>
      </w:r>
      <w:r w:rsidR="00F649FD" w:rsidRPr="00B56DB8">
        <w:rPr>
          <w:rFonts w:cs="Arial"/>
          <w:sz w:val="20"/>
          <w:szCs w:val="20"/>
        </w:rPr>
        <w:t>P</w:t>
      </w:r>
      <w:r w:rsidRPr="00B56DB8">
        <w:rPr>
          <w:rFonts w:cs="Arial"/>
          <w:sz w:val="20"/>
          <w:szCs w:val="20"/>
        </w:rPr>
        <w:t>rogramme d’aide à la mise e</w:t>
      </w:r>
      <w:r w:rsidR="00E90899" w:rsidRPr="00B56DB8">
        <w:rPr>
          <w:rFonts w:cs="Arial"/>
          <w:sz w:val="20"/>
          <w:szCs w:val="20"/>
        </w:rPr>
        <w:t>n valeur des forêts privées</w:t>
      </w:r>
      <w:r w:rsidR="00470458" w:rsidRPr="00B56DB8">
        <w:rPr>
          <w:rFonts w:cs="Arial"/>
          <w:sz w:val="20"/>
          <w:szCs w:val="20"/>
        </w:rPr>
        <w:t xml:space="preserve"> (PAMVFP)</w:t>
      </w:r>
      <w:r w:rsidR="00E90899" w:rsidRPr="00B56DB8">
        <w:rPr>
          <w:rFonts w:cs="Arial"/>
          <w:sz w:val="20"/>
          <w:szCs w:val="20"/>
        </w:rPr>
        <w:t xml:space="preserve"> et d</w:t>
      </w:r>
      <w:r w:rsidRPr="00B56DB8">
        <w:rPr>
          <w:rFonts w:cs="Arial"/>
          <w:sz w:val="20"/>
          <w:szCs w:val="20"/>
        </w:rPr>
        <w:t xml:space="preserve">es nouveaux budgets consacrés à la forêt privée. </w:t>
      </w:r>
      <w:r w:rsidR="00D37CB6" w:rsidRPr="00B56DB8">
        <w:rPr>
          <w:rFonts w:cs="Arial"/>
          <w:sz w:val="20"/>
          <w:szCs w:val="20"/>
        </w:rPr>
        <w:t>Ainsi</w:t>
      </w:r>
      <w:r w:rsidRPr="00B56DB8">
        <w:rPr>
          <w:rFonts w:cs="Arial"/>
          <w:sz w:val="20"/>
          <w:szCs w:val="20"/>
        </w:rPr>
        <w:t>, un groupement forestier ne doit pas recruter ni accepter de nouveaux membres propriétaires forestiers dont aucun des lots n’est situé sur son territoire exclusif.</w:t>
      </w:r>
      <w:r w:rsidR="00D416AC" w:rsidRPr="00B56DB8">
        <w:rPr>
          <w:rFonts w:cs="Arial"/>
          <w:sz w:val="20"/>
          <w:szCs w:val="20"/>
        </w:rPr>
        <w:t xml:space="preserve"> </w:t>
      </w:r>
      <w:r w:rsidRPr="00B56DB8">
        <w:rPr>
          <w:rFonts w:cs="Arial"/>
          <w:sz w:val="20"/>
          <w:szCs w:val="20"/>
        </w:rPr>
        <w:t xml:space="preserve">Malgré </w:t>
      </w:r>
      <w:r w:rsidRPr="00B56DB8">
        <w:rPr>
          <w:rFonts w:cs="Arial"/>
          <w:spacing w:val="-2"/>
          <w:sz w:val="20"/>
          <w:szCs w:val="20"/>
        </w:rPr>
        <w:t>ce qui précède, le groupement forestier peut exploiter un autre territoire exclusif s’il détient une autorisation écrite du groupement forestier à qui cet autre territoire exclusif est attribué.</w:t>
      </w:r>
    </w:p>
    <w:p w14:paraId="5D18FEDA" w14:textId="77777777" w:rsidR="000E554C" w:rsidRPr="00B56DB8" w:rsidRDefault="000E554C" w:rsidP="000E554C">
      <w:pPr>
        <w:keepNext/>
        <w:spacing w:after="0"/>
        <w:jc w:val="both"/>
        <w:rPr>
          <w:rFonts w:cs="Arial"/>
          <w:spacing w:val="-2"/>
          <w:sz w:val="20"/>
          <w:szCs w:val="20"/>
        </w:rPr>
      </w:pPr>
    </w:p>
    <w:p w14:paraId="4BB71BB7" w14:textId="4508166D" w:rsidR="000E554C" w:rsidRPr="00B56DB8" w:rsidRDefault="003E17F3" w:rsidP="000E554C">
      <w:pPr>
        <w:keepNext/>
        <w:spacing w:after="0"/>
        <w:jc w:val="both"/>
        <w:rPr>
          <w:sz w:val="20"/>
          <w:szCs w:val="20"/>
        </w:rPr>
      </w:pPr>
      <w:r w:rsidRPr="00B56DB8">
        <w:rPr>
          <w:sz w:val="20"/>
          <w:szCs w:val="20"/>
        </w:rPr>
        <w:t xml:space="preserve">ATTENDU QUE ce document </w:t>
      </w:r>
      <w:r w:rsidR="00D37CB6" w:rsidRPr="00B56DB8">
        <w:rPr>
          <w:sz w:val="20"/>
          <w:szCs w:val="20"/>
        </w:rPr>
        <w:t>a pour but de</w:t>
      </w:r>
      <w:r w:rsidR="00470458" w:rsidRPr="00B56DB8">
        <w:rPr>
          <w:sz w:val="20"/>
          <w:szCs w:val="20"/>
        </w:rPr>
        <w:t xml:space="preserve"> déterminer si un groupement forestier dont le territoire est exclusif (receveur)</w:t>
      </w:r>
      <w:r w:rsidRPr="00B56DB8">
        <w:rPr>
          <w:sz w:val="20"/>
          <w:szCs w:val="20"/>
        </w:rPr>
        <w:t xml:space="preserve"> autorise un</w:t>
      </w:r>
      <w:r w:rsidR="00470458" w:rsidRPr="00B56DB8">
        <w:rPr>
          <w:sz w:val="20"/>
          <w:szCs w:val="20"/>
        </w:rPr>
        <w:t xml:space="preserve"> autre</w:t>
      </w:r>
      <w:r w:rsidRPr="00B56DB8">
        <w:rPr>
          <w:sz w:val="20"/>
          <w:szCs w:val="20"/>
        </w:rPr>
        <w:t xml:space="preserve"> groupement forestier</w:t>
      </w:r>
      <w:r w:rsidR="00470458" w:rsidRPr="00B56DB8">
        <w:rPr>
          <w:sz w:val="20"/>
          <w:szCs w:val="20"/>
        </w:rPr>
        <w:t xml:space="preserve"> (demandeur)</w:t>
      </w:r>
      <w:r w:rsidRPr="00B56DB8">
        <w:rPr>
          <w:sz w:val="20"/>
          <w:szCs w:val="20"/>
        </w:rPr>
        <w:t xml:space="preserve"> à offrir des services d’aménagement dans le cadre du PAMVFP et des budgets</w:t>
      </w:r>
      <w:r w:rsidR="00470458" w:rsidRPr="00B56DB8">
        <w:rPr>
          <w:sz w:val="20"/>
          <w:szCs w:val="20"/>
        </w:rPr>
        <w:t xml:space="preserve"> supplémentaires</w:t>
      </w:r>
      <w:r w:rsidRPr="00B56DB8">
        <w:rPr>
          <w:sz w:val="20"/>
          <w:szCs w:val="20"/>
        </w:rPr>
        <w:t xml:space="preserve"> consacrés à la forêt privée</w:t>
      </w:r>
      <w:r w:rsidR="00470458" w:rsidRPr="00B56DB8">
        <w:rPr>
          <w:sz w:val="20"/>
          <w:szCs w:val="20"/>
        </w:rPr>
        <w:t xml:space="preserve"> à un propriétaire de son territoire</w:t>
      </w:r>
      <w:r w:rsidRPr="00B56DB8">
        <w:rPr>
          <w:sz w:val="20"/>
          <w:szCs w:val="20"/>
        </w:rPr>
        <w:t xml:space="preserve">. </w:t>
      </w:r>
    </w:p>
    <w:p w14:paraId="4AAF1BEA" w14:textId="77777777" w:rsidR="004B77E0" w:rsidRDefault="004B77E0" w:rsidP="000E554C">
      <w:pPr>
        <w:keepNext/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B1225D" w14:paraId="2112480C" w14:textId="77777777" w:rsidTr="0078008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ACEB115" w14:textId="77777777" w:rsidR="00B1225D" w:rsidRDefault="00B1225D" w:rsidP="00780087">
            <w:pPr>
              <w:keepNext/>
            </w:pPr>
            <w:r>
              <w:t>EN CONSÉQUENCE le</w:t>
            </w:r>
          </w:p>
        </w:tc>
        <w:tc>
          <w:tcPr>
            <w:tcW w:w="6508" w:type="dxa"/>
            <w:tcBorders>
              <w:top w:val="nil"/>
              <w:left w:val="nil"/>
              <w:right w:val="nil"/>
            </w:tcBorders>
          </w:tcPr>
          <w:p w14:paraId="266C3AA3" w14:textId="77777777" w:rsidR="00B1225D" w:rsidRDefault="00B1225D" w:rsidP="00780087">
            <w:pPr>
              <w:keepNext/>
            </w:pPr>
          </w:p>
        </w:tc>
      </w:tr>
    </w:tbl>
    <w:p w14:paraId="5562BD1D" w14:textId="12145009" w:rsidR="00DA3709" w:rsidRDefault="00DA3709" w:rsidP="00DA3709">
      <w:pPr>
        <w:keepNext/>
        <w:spacing w:after="0"/>
      </w:pPr>
      <w:r w:rsidRPr="004A3E5F">
        <w:tab/>
      </w:r>
      <w:r w:rsidRPr="004A3E5F">
        <w:tab/>
      </w:r>
      <w:r w:rsidRPr="004A3E5F">
        <w:tab/>
        <w:t xml:space="preserve">Nom du groupement forestier </w:t>
      </w:r>
      <w:r w:rsidR="003140B5">
        <w:t>receveur,</w:t>
      </w:r>
      <w:r w:rsidR="003140B5" w:rsidRPr="004A3E5F">
        <w:t xml:space="preserve"> </w:t>
      </w:r>
      <w:r w:rsidRPr="004A3E5F">
        <w:t>dont le territoire est exclusif</w:t>
      </w:r>
    </w:p>
    <w:p w14:paraId="47FDE9AF" w14:textId="77777777" w:rsidR="00B1225D" w:rsidRPr="004A3E5F" w:rsidRDefault="00B1225D" w:rsidP="00DA3709">
      <w:pPr>
        <w:keepNext/>
        <w:spacing w:after="0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B1225D" w14:paraId="57955B34" w14:textId="77777777" w:rsidTr="0078008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2FACAD8" w14:textId="7DD9EBAE" w:rsidR="00B1225D" w:rsidRPr="00C773CF" w:rsidRDefault="00195B4A" w:rsidP="00780087">
            <w:pPr>
              <w:keepNext/>
              <w:rPr>
                <w:b/>
                <w:bCs/>
              </w:rPr>
            </w:pPr>
            <w:r w:rsidRPr="00C773CF">
              <w:rPr>
                <w:b/>
                <w:bCs/>
              </w:rPr>
              <w:t>CONSENT</w:t>
            </w:r>
            <w:r w:rsidR="008C2ED8" w:rsidRPr="00C773CF">
              <w:rPr>
                <w:b/>
                <w:bCs/>
              </w:rPr>
              <w:t xml:space="preserve"> </w:t>
            </w:r>
            <w:r w:rsidR="00B1225D" w:rsidRPr="00C773CF">
              <w:rPr>
                <w:b/>
                <w:bCs/>
              </w:rPr>
              <w:t>à ce que le</w:t>
            </w:r>
          </w:p>
        </w:tc>
        <w:tc>
          <w:tcPr>
            <w:tcW w:w="6508" w:type="dxa"/>
            <w:tcBorders>
              <w:top w:val="nil"/>
              <w:left w:val="nil"/>
              <w:right w:val="nil"/>
            </w:tcBorders>
          </w:tcPr>
          <w:p w14:paraId="1A44AC5E" w14:textId="77777777" w:rsidR="00B1225D" w:rsidRDefault="00B1225D" w:rsidP="00780087">
            <w:pPr>
              <w:keepNext/>
            </w:pPr>
          </w:p>
        </w:tc>
      </w:tr>
    </w:tbl>
    <w:p w14:paraId="17D8B78E" w14:textId="003B623E" w:rsidR="00EC3321" w:rsidRPr="004A3E5F" w:rsidRDefault="00EC3321" w:rsidP="00EC3321">
      <w:pPr>
        <w:spacing w:after="0"/>
      </w:pPr>
      <w:r w:rsidRPr="004A3E5F">
        <w:tab/>
      </w:r>
      <w:r w:rsidRPr="004A3E5F">
        <w:tab/>
      </w:r>
      <w:r w:rsidRPr="004A3E5F">
        <w:tab/>
        <w:t xml:space="preserve">Nom du groupement forestier </w:t>
      </w:r>
      <w:r w:rsidR="006C7F97">
        <w:t>demandeur</w:t>
      </w:r>
      <w:r w:rsidR="006C7F97" w:rsidRPr="004A3E5F" w:rsidDel="000E232C">
        <w:t xml:space="preserve"> </w:t>
      </w:r>
    </w:p>
    <w:p w14:paraId="70067802" w14:textId="77777777" w:rsidR="00EC3321" w:rsidRPr="004A3E5F" w:rsidRDefault="00EC3321" w:rsidP="00EC3321">
      <w:pPr>
        <w:spacing w:after="0"/>
      </w:pPr>
    </w:p>
    <w:p w14:paraId="23E9121B" w14:textId="0CA6F8F8" w:rsidR="006C7F97" w:rsidRDefault="006C7F97" w:rsidP="00C773CF">
      <w:pPr>
        <w:spacing w:after="0"/>
        <w:jc w:val="both"/>
      </w:pPr>
      <w:r w:rsidRPr="005A3A46">
        <w:rPr>
          <w:rFonts w:ascii="MS Gothic" w:eastAsia="MS Gothic" w:hAnsi="MS Gothic" w:cs="MS Gothic"/>
          <w:b/>
          <w:sz w:val="24"/>
        </w:rPr>
        <w:t>☐</w:t>
      </w:r>
      <w:r>
        <w:rPr>
          <w:rFonts w:ascii="MS Gothic" w:eastAsia="MS Gothic" w:hAnsi="MS Gothic" w:cs="MS Gothic"/>
          <w:b/>
          <w:sz w:val="24"/>
        </w:rPr>
        <w:t xml:space="preserve"> </w:t>
      </w:r>
      <w:r w:rsidR="006F6FC8" w:rsidRPr="006A2752">
        <w:rPr>
          <w:rFonts w:eastAsia="MS Gothic" w:cstheme="minorHAnsi"/>
          <w:bCs/>
          <w:szCs w:val="20"/>
        </w:rPr>
        <w:t xml:space="preserve">SOIT </w:t>
      </w:r>
      <w:r w:rsidR="006F6FC8">
        <w:rPr>
          <w:rFonts w:eastAsia="MS Gothic" w:cstheme="minorHAnsi"/>
          <w:bCs/>
          <w:szCs w:val="20"/>
        </w:rPr>
        <w:t>a</w:t>
      </w:r>
      <w:r w:rsidR="006F6FC8" w:rsidRPr="006A2752">
        <w:rPr>
          <w:rFonts w:eastAsia="MS Gothic" w:cstheme="minorHAnsi"/>
          <w:bCs/>
          <w:szCs w:val="20"/>
        </w:rPr>
        <w:t xml:space="preserve">utorisé </w:t>
      </w:r>
      <w:r w:rsidR="006F6FC8">
        <w:t xml:space="preserve">à </w:t>
      </w:r>
      <w:r>
        <w:t>réalise</w:t>
      </w:r>
      <w:r w:rsidR="006F6FC8">
        <w:t>r</w:t>
      </w:r>
      <w:r>
        <w:t xml:space="preserve"> les travaux requis en sous-traitance pour le groupement dont </w:t>
      </w:r>
      <w:r w:rsidR="00B63FDC">
        <w:t xml:space="preserve">le </w:t>
      </w:r>
      <w:r>
        <w:t>territoire est exclusif</w:t>
      </w:r>
      <w:r w:rsidR="00470458">
        <w:t xml:space="preserve"> (receveur)</w:t>
      </w:r>
      <w:r w:rsidR="00647B39">
        <w:t>, en accord avec le propriétaire forestier concerné.</w:t>
      </w:r>
    </w:p>
    <w:p w14:paraId="1F139C22" w14:textId="77777777" w:rsidR="00B549CD" w:rsidRDefault="00B549CD" w:rsidP="006A2752">
      <w:pPr>
        <w:spacing w:after="0"/>
        <w:jc w:val="both"/>
      </w:pPr>
    </w:p>
    <w:p w14:paraId="3F684B62" w14:textId="4CF64A16" w:rsidR="006C7F97" w:rsidRDefault="006C7F97" w:rsidP="006A2752">
      <w:pPr>
        <w:spacing w:after="0"/>
        <w:jc w:val="both"/>
      </w:pPr>
      <w:r w:rsidRPr="005A3A46">
        <w:rPr>
          <w:rFonts w:ascii="MS Gothic" w:eastAsia="MS Gothic" w:hAnsi="MS Gothic" w:cs="MS Gothic"/>
          <w:b/>
          <w:sz w:val="24"/>
        </w:rPr>
        <w:t>☐</w:t>
      </w:r>
      <w:r>
        <w:rPr>
          <w:rFonts w:ascii="MS Gothic" w:eastAsia="MS Gothic" w:hAnsi="MS Gothic" w:cs="MS Gothic"/>
          <w:b/>
          <w:sz w:val="24"/>
        </w:rPr>
        <w:t xml:space="preserve"> </w:t>
      </w:r>
      <w:r w:rsidR="006F6FC8" w:rsidRPr="006A2752">
        <w:rPr>
          <w:rFonts w:eastAsia="MS Gothic" w:cstheme="minorHAnsi"/>
          <w:bCs/>
          <w:szCs w:val="20"/>
        </w:rPr>
        <w:t xml:space="preserve">SOIT </w:t>
      </w:r>
      <w:r w:rsidR="006F6FC8">
        <w:rPr>
          <w:rFonts w:eastAsia="MS Gothic" w:cstheme="minorHAnsi"/>
          <w:bCs/>
          <w:szCs w:val="20"/>
        </w:rPr>
        <w:t>a</w:t>
      </w:r>
      <w:r w:rsidR="006F6FC8" w:rsidRPr="006A2752">
        <w:rPr>
          <w:rFonts w:eastAsia="MS Gothic" w:cstheme="minorHAnsi"/>
          <w:bCs/>
          <w:szCs w:val="20"/>
        </w:rPr>
        <w:t xml:space="preserve">utorisé </w:t>
      </w:r>
      <w:r w:rsidR="006056B5">
        <w:rPr>
          <w:rFonts w:eastAsia="MS Gothic" w:cstheme="minorHAnsi"/>
          <w:bCs/>
          <w:szCs w:val="20"/>
        </w:rPr>
        <w:t xml:space="preserve">à ce </w:t>
      </w:r>
      <w:r w:rsidR="008C2ED8">
        <w:rPr>
          <w:rFonts w:eastAsia="MS Gothic" w:cstheme="minorHAnsi"/>
          <w:bCs/>
          <w:szCs w:val="20"/>
        </w:rPr>
        <w:t>que</w:t>
      </w:r>
      <w:r w:rsidR="006056B5">
        <w:rPr>
          <w:rFonts w:ascii="MS Gothic" w:eastAsia="MS Gothic" w:hAnsi="MS Gothic" w:cs="MS Gothic"/>
          <w:b/>
          <w:szCs w:val="20"/>
        </w:rPr>
        <w:t xml:space="preserve"> </w:t>
      </w:r>
      <w:r w:rsidR="006F6FC8">
        <w:t>l</w:t>
      </w:r>
      <w:r>
        <w:t>e propriétaire devien</w:t>
      </w:r>
      <w:r w:rsidR="006F6FC8">
        <w:t>ne</w:t>
      </w:r>
      <w:r>
        <w:t xml:space="preserve"> membre du groupement demandeur</w:t>
      </w:r>
      <w:r w:rsidR="00470458">
        <w:t xml:space="preserve"> qui </w:t>
      </w:r>
      <w:r w:rsidR="006F6FC8">
        <w:t>pourra</w:t>
      </w:r>
      <w:r w:rsidR="00470458">
        <w:t xml:space="preserve"> lui livrer le PAMVFP et </w:t>
      </w:r>
      <w:r w:rsidR="00BD33B2">
        <w:t>les nouveaux</w:t>
      </w:r>
      <w:r w:rsidR="00470458">
        <w:t xml:space="preserve"> budgets </w:t>
      </w:r>
      <w:r w:rsidR="00BD33B2">
        <w:t>consacrés</w:t>
      </w:r>
      <w:r w:rsidR="00894C02">
        <w:t xml:space="preserve"> en forêt privée</w:t>
      </w:r>
      <w:r w:rsidR="00470458">
        <w:t>.</w:t>
      </w:r>
    </w:p>
    <w:p w14:paraId="4E599460" w14:textId="6F3BEC93" w:rsidR="00B549CD" w:rsidRDefault="00B549CD" w:rsidP="006A2752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6056B5" w14:paraId="5FFAC53F" w14:textId="77777777" w:rsidTr="00753C6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87F8F83" w14:textId="62D151FD" w:rsidR="006056B5" w:rsidRPr="00753C6D" w:rsidRDefault="006056B5" w:rsidP="00753C6D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Ne </w:t>
            </w:r>
            <w:r w:rsidRPr="00753C6D">
              <w:rPr>
                <w:b/>
                <w:bCs/>
              </w:rPr>
              <w:t xml:space="preserve">CONSENT </w:t>
            </w:r>
            <w:r>
              <w:rPr>
                <w:b/>
                <w:bCs/>
              </w:rPr>
              <w:t xml:space="preserve">pas </w:t>
            </w:r>
            <w:r w:rsidRPr="00753C6D">
              <w:rPr>
                <w:b/>
                <w:bCs/>
              </w:rPr>
              <w:t>à ce que le</w:t>
            </w:r>
          </w:p>
        </w:tc>
        <w:tc>
          <w:tcPr>
            <w:tcW w:w="6508" w:type="dxa"/>
            <w:tcBorders>
              <w:top w:val="nil"/>
              <w:left w:val="nil"/>
              <w:right w:val="nil"/>
            </w:tcBorders>
          </w:tcPr>
          <w:p w14:paraId="70B1619D" w14:textId="77777777" w:rsidR="006056B5" w:rsidRDefault="006056B5" w:rsidP="00753C6D">
            <w:pPr>
              <w:keepNext/>
            </w:pPr>
          </w:p>
        </w:tc>
      </w:tr>
    </w:tbl>
    <w:p w14:paraId="326DF833" w14:textId="77777777" w:rsidR="006056B5" w:rsidRPr="004A3E5F" w:rsidRDefault="006056B5" w:rsidP="006056B5">
      <w:pPr>
        <w:spacing w:after="0"/>
      </w:pPr>
      <w:r w:rsidRPr="004A3E5F">
        <w:tab/>
      </w:r>
      <w:r w:rsidRPr="004A3E5F">
        <w:tab/>
      </w:r>
      <w:r w:rsidRPr="004A3E5F">
        <w:tab/>
        <w:t xml:space="preserve">Nom du groupement forestier </w:t>
      </w:r>
      <w:r>
        <w:t>demandeur</w:t>
      </w:r>
      <w:r w:rsidRPr="004A3E5F" w:rsidDel="000E232C">
        <w:t xml:space="preserve"> </w:t>
      </w:r>
    </w:p>
    <w:p w14:paraId="12137B6B" w14:textId="77777777" w:rsidR="00E72216" w:rsidRDefault="00E72216" w:rsidP="006A2752">
      <w:pPr>
        <w:spacing w:after="0"/>
        <w:jc w:val="both"/>
      </w:pPr>
    </w:p>
    <w:p w14:paraId="1F20C393" w14:textId="5F7904B5" w:rsidR="006C7F97" w:rsidRDefault="006C7F97" w:rsidP="006A2752">
      <w:pPr>
        <w:spacing w:after="0"/>
        <w:jc w:val="both"/>
      </w:pPr>
      <w:r w:rsidRPr="005A3A46">
        <w:rPr>
          <w:rFonts w:ascii="MS Gothic" w:eastAsia="MS Gothic" w:hAnsi="MS Gothic" w:cs="MS Gothic"/>
          <w:b/>
          <w:sz w:val="24"/>
        </w:rPr>
        <w:t>☐</w:t>
      </w:r>
      <w:r w:rsidR="00E72216">
        <w:rPr>
          <w:rFonts w:eastAsia="MS Gothic" w:cstheme="minorHAnsi"/>
          <w:bCs/>
          <w:szCs w:val="20"/>
        </w:rPr>
        <w:t xml:space="preserve"> </w:t>
      </w:r>
      <w:r w:rsidR="006F6FC8" w:rsidRPr="006A2752">
        <w:rPr>
          <w:rFonts w:eastAsia="MS Gothic" w:cstheme="minorHAnsi"/>
          <w:bCs/>
          <w:szCs w:val="20"/>
        </w:rPr>
        <w:t xml:space="preserve">SOIT </w:t>
      </w:r>
      <w:r w:rsidR="006F6FC8">
        <w:rPr>
          <w:rFonts w:eastAsia="MS Gothic" w:cstheme="minorHAnsi"/>
          <w:bCs/>
          <w:szCs w:val="20"/>
        </w:rPr>
        <w:t xml:space="preserve">autorisé à livrer le PAMVFP </w:t>
      </w:r>
      <w:r w:rsidR="00AC7B01">
        <w:rPr>
          <w:rFonts w:eastAsia="MS Gothic" w:cstheme="minorHAnsi"/>
          <w:bCs/>
          <w:szCs w:val="20"/>
        </w:rPr>
        <w:t xml:space="preserve">et </w:t>
      </w:r>
      <w:r w:rsidR="00BD33B2">
        <w:t>les nouveaux budgets consacrés en forêt privée</w:t>
      </w:r>
      <w:r w:rsidR="00BD33B2">
        <w:rPr>
          <w:rFonts w:eastAsia="MS Gothic" w:cstheme="minorHAnsi"/>
          <w:bCs/>
          <w:szCs w:val="20"/>
        </w:rPr>
        <w:t xml:space="preserve"> </w:t>
      </w:r>
      <w:r w:rsidR="00AC7B01">
        <w:rPr>
          <w:rFonts w:eastAsia="MS Gothic" w:cstheme="minorHAnsi"/>
          <w:bCs/>
          <w:szCs w:val="20"/>
        </w:rPr>
        <w:t>sur le territoire du groupement forestier receveur.</w:t>
      </w:r>
      <w:r w:rsidR="006F6FC8">
        <w:rPr>
          <w:rFonts w:eastAsia="MS Gothic" w:cstheme="minorHAnsi"/>
          <w:bCs/>
          <w:szCs w:val="20"/>
        </w:rPr>
        <w:t xml:space="preserve"> </w:t>
      </w:r>
      <w:r w:rsidR="007F4C3F">
        <w:t xml:space="preserve">S’il y a litige, la demande est acheminée à </w:t>
      </w:r>
      <w:r w:rsidR="00176854" w:rsidRPr="00C773CF">
        <w:rPr>
          <w:rFonts w:cs="Arial"/>
        </w:rPr>
        <w:t>Groupements forestiers Québec</w:t>
      </w:r>
      <w:r w:rsidR="00176854">
        <w:rPr>
          <w:rFonts w:ascii="Arial" w:hAnsi="Arial" w:cs="Arial"/>
          <w:sz w:val="24"/>
          <w:szCs w:val="24"/>
        </w:rPr>
        <w:t xml:space="preserve"> (</w:t>
      </w:r>
      <w:r w:rsidR="007F4C3F">
        <w:t>GFQ</w:t>
      </w:r>
      <w:r w:rsidR="00176854">
        <w:t>)</w:t>
      </w:r>
      <w:r w:rsidR="007F4C3F">
        <w:t>.</w:t>
      </w:r>
    </w:p>
    <w:p w14:paraId="4DFA61B0" w14:textId="0F320B3C" w:rsidR="0014135F" w:rsidRDefault="0014135F" w:rsidP="00EC3321">
      <w:pPr>
        <w:spacing w:after="0"/>
      </w:pPr>
    </w:p>
    <w:p w14:paraId="2927D098" w14:textId="62511A41" w:rsidR="003D4DE9" w:rsidRPr="004A3E5F" w:rsidRDefault="00752078" w:rsidP="00EC3321">
      <w:pPr>
        <w:spacing w:after="0"/>
      </w:pPr>
      <w:r>
        <w:t>SUR</w:t>
      </w:r>
      <w:r w:rsidRPr="004A3E5F">
        <w:t xml:space="preserve"> </w:t>
      </w:r>
      <w:r w:rsidR="003D4DE9" w:rsidRPr="004A3E5F">
        <w:t>la ou les propriétés suivantes :</w:t>
      </w:r>
    </w:p>
    <w:p w14:paraId="777A2F2E" w14:textId="40B67E74" w:rsidR="003D4DE9" w:rsidRPr="004A3E5F" w:rsidRDefault="00176854" w:rsidP="00EC3321">
      <w:pPr>
        <w:spacing w:after="0"/>
        <w:rPr>
          <w:b/>
        </w:rPr>
      </w:pPr>
      <w:r>
        <w:rPr>
          <w:b/>
        </w:rPr>
        <w:t>Identité du</w:t>
      </w:r>
      <w:r w:rsidR="003D4DE9" w:rsidRPr="004A3E5F">
        <w:rPr>
          <w:b/>
        </w:rPr>
        <w:t xml:space="preserve"> </w:t>
      </w:r>
      <w:r w:rsidR="0007257B" w:rsidRPr="004A3E5F">
        <w:rPr>
          <w:b/>
        </w:rPr>
        <w:t xml:space="preserve">propriétaire </w:t>
      </w:r>
      <w:r w:rsidR="008B18E9" w:rsidRPr="004A3E5F">
        <w:rPr>
          <w:b/>
        </w:rPr>
        <w:t>de boisé privé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D4DE9" w:rsidRPr="004A3E5F" w14:paraId="2EC4C69C" w14:textId="77777777" w:rsidTr="003D4DE9">
        <w:tc>
          <w:tcPr>
            <w:tcW w:w="4315" w:type="dxa"/>
          </w:tcPr>
          <w:p w14:paraId="2571015B" w14:textId="77777777" w:rsidR="003D4DE9" w:rsidRPr="004A3E5F" w:rsidRDefault="003D4DE9" w:rsidP="003D4DE9">
            <w:pPr>
              <w:jc w:val="both"/>
            </w:pPr>
            <w:r w:rsidRPr="004A3E5F">
              <w:t>Nom, prénom :</w:t>
            </w:r>
          </w:p>
          <w:p w14:paraId="7B4DCD75" w14:textId="77777777" w:rsidR="003D4DE9" w:rsidRPr="004A3E5F" w:rsidRDefault="003D4DE9" w:rsidP="003D4DE9">
            <w:pPr>
              <w:jc w:val="both"/>
            </w:pPr>
          </w:p>
        </w:tc>
        <w:tc>
          <w:tcPr>
            <w:tcW w:w="4315" w:type="dxa"/>
          </w:tcPr>
          <w:p w14:paraId="72CFF3B1" w14:textId="77777777" w:rsidR="003D4DE9" w:rsidRPr="004A3E5F" w:rsidRDefault="003D4DE9" w:rsidP="00EC3321"/>
        </w:tc>
      </w:tr>
      <w:tr w:rsidR="003D4DE9" w:rsidRPr="004A3E5F" w14:paraId="27CDE645" w14:textId="77777777" w:rsidTr="003D4DE9">
        <w:tc>
          <w:tcPr>
            <w:tcW w:w="4315" w:type="dxa"/>
          </w:tcPr>
          <w:p w14:paraId="4E042B82" w14:textId="77777777" w:rsidR="003D4DE9" w:rsidRPr="004A3E5F" w:rsidRDefault="003D4DE9" w:rsidP="003D4DE9">
            <w:pPr>
              <w:jc w:val="both"/>
            </w:pPr>
            <w:r w:rsidRPr="004A3E5F">
              <w:t>Numéro du producteur</w:t>
            </w:r>
            <w:r w:rsidR="008B18E9" w:rsidRPr="004A3E5F">
              <w:t xml:space="preserve"> forestier reconnu</w:t>
            </w:r>
            <w:r w:rsidRPr="004A3E5F">
              <w:t> :</w:t>
            </w:r>
          </w:p>
          <w:p w14:paraId="1105F618" w14:textId="77777777" w:rsidR="003D4DE9" w:rsidRPr="004A3E5F" w:rsidRDefault="003D4DE9" w:rsidP="003D4DE9">
            <w:pPr>
              <w:jc w:val="both"/>
            </w:pPr>
          </w:p>
        </w:tc>
        <w:tc>
          <w:tcPr>
            <w:tcW w:w="4315" w:type="dxa"/>
          </w:tcPr>
          <w:p w14:paraId="2CBE9E5B" w14:textId="77777777" w:rsidR="003D4DE9" w:rsidRPr="004A3E5F" w:rsidRDefault="003D4DE9" w:rsidP="00EC3321"/>
        </w:tc>
      </w:tr>
    </w:tbl>
    <w:p w14:paraId="2107BD69" w14:textId="77777777" w:rsidR="003D4DE9" w:rsidRPr="004A3E5F" w:rsidRDefault="003D4DE9" w:rsidP="00EC3321">
      <w:pPr>
        <w:spacing w:after="0"/>
        <w:rPr>
          <w:b/>
        </w:rPr>
      </w:pPr>
    </w:p>
    <w:p w14:paraId="40FA1E8A" w14:textId="77777777" w:rsidR="003D4DE9" w:rsidRPr="004A3E5F" w:rsidRDefault="003D4DE9" w:rsidP="00EC3321">
      <w:pPr>
        <w:spacing w:after="0"/>
        <w:rPr>
          <w:b/>
        </w:rPr>
      </w:pPr>
      <w:r w:rsidRPr="004A3E5F">
        <w:rPr>
          <w:b/>
        </w:rPr>
        <w:t>Localisation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D4DE9" w:rsidRPr="004A3E5F" w14:paraId="41E5AEB9" w14:textId="77777777" w:rsidTr="003D4DE9">
        <w:tc>
          <w:tcPr>
            <w:tcW w:w="4315" w:type="dxa"/>
          </w:tcPr>
          <w:p w14:paraId="56727337" w14:textId="77777777" w:rsidR="003D4DE9" w:rsidRPr="000E554C" w:rsidRDefault="003D4DE9" w:rsidP="00EC3321"/>
        </w:tc>
        <w:tc>
          <w:tcPr>
            <w:tcW w:w="4315" w:type="dxa"/>
          </w:tcPr>
          <w:p w14:paraId="7FBAF213" w14:textId="77777777" w:rsidR="003D4DE9" w:rsidRPr="000E554C" w:rsidRDefault="003D4DE9" w:rsidP="00EC3321"/>
        </w:tc>
      </w:tr>
      <w:tr w:rsidR="003D4DE9" w:rsidRPr="004A3E5F" w14:paraId="208955DE" w14:textId="77777777" w:rsidTr="003D4DE9">
        <w:tc>
          <w:tcPr>
            <w:tcW w:w="4315" w:type="dxa"/>
          </w:tcPr>
          <w:p w14:paraId="236CD7BC" w14:textId="77777777" w:rsidR="003D4DE9" w:rsidRPr="000E554C" w:rsidRDefault="003D4DE9" w:rsidP="00EC3321"/>
        </w:tc>
        <w:tc>
          <w:tcPr>
            <w:tcW w:w="4315" w:type="dxa"/>
          </w:tcPr>
          <w:p w14:paraId="219D09AF" w14:textId="77777777" w:rsidR="003D4DE9" w:rsidRPr="000E554C" w:rsidRDefault="003D4DE9" w:rsidP="00EC3321"/>
        </w:tc>
      </w:tr>
      <w:tr w:rsidR="003D4DE9" w:rsidRPr="004A3E5F" w14:paraId="2D2A1EC7" w14:textId="77777777" w:rsidTr="003D4DE9">
        <w:tc>
          <w:tcPr>
            <w:tcW w:w="4315" w:type="dxa"/>
          </w:tcPr>
          <w:p w14:paraId="4FAFF093" w14:textId="77777777" w:rsidR="003D4DE9" w:rsidRPr="000E554C" w:rsidRDefault="003D4DE9" w:rsidP="00EC3321"/>
        </w:tc>
        <w:tc>
          <w:tcPr>
            <w:tcW w:w="4315" w:type="dxa"/>
          </w:tcPr>
          <w:p w14:paraId="2BAD29D2" w14:textId="77777777" w:rsidR="003D4DE9" w:rsidRPr="000E554C" w:rsidRDefault="003D4DE9" w:rsidP="00EC3321"/>
        </w:tc>
      </w:tr>
      <w:tr w:rsidR="003D4DE9" w:rsidRPr="004A3E5F" w14:paraId="7F634558" w14:textId="77777777" w:rsidTr="003D4DE9">
        <w:tc>
          <w:tcPr>
            <w:tcW w:w="4315" w:type="dxa"/>
          </w:tcPr>
          <w:p w14:paraId="43EB88B1" w14:textId="77777777" w:rsidR="003D4DE9" w:rsidRPr="000E554C" w:rsidRDefault="003D4DE9" w:rsidP="00EC3321"/>
        </w:tc>
        <w:tc>
          <w:tcPr>
            <w:tcW w:w="4315" w:type="dxa"/>
          </w:tcPr>
          <w:p w14:paraId="3DE7C452" w14:textId="77777777" w:rsidR="003D4DE9" w:rsidRPr="000E554C" w:rsidRDefault="003D4DE9" w:rsidP="00EC3321"/>
        </w:tc>
      </w:tr>
    </w:tbl>
    <w:p w14:paraId="1E682CB8" w14:textId="77777777" w:rsidR="003D4DE9" w:rsidRDefault="003D4DE9" w:rsidP="00EC3321">
      <w:pPr>
        <w:spacing w:after="0"/>
      </w:pPr>
    </w:p>
    <w:p w14:paraId="12B7837A" w14:textId="77777777" w:rsidR="00C06853" w:rsidRPr="004A3E5F" w:rsidRDefault="00C06853" w:rsidP="00EC3321">
      <w:pPr>
        <w:spacing w:after="0"/>
      </w:pPr>
    </w:p>
    <w:tbl>
      <w:tblPr>
        <w:tblStyle w:val="Grilledutableau"/>
        <w:tblW w:w="8759" w:type="dxa"/>
        <w:tblLook w:val="04A0" w:firstRow="1" w:lastRow="0" w:firstColumn="1" w:lastColumn="0" w:noHBand="0" w:noVBand="1"/>
      </w:tblPr>
      <w:tblGrid>
        <w:gridCol w:w="4208"/>
        <w:gridCol w:w="236"/>
        <w:gridCol w:w="4315"/>
      </w:tblGrid>
      <w:tr w:rsidR="00A62F85" w:rsidRPr="004A3E5F" w14:paraId="363D2C4A" w14:textId="77777777" w:rsidTr="00A62F85">
        <w:tc>
          <w:tcPr>
            <w:tcW w:w="4208" w:type="dxa"/>
            <w:tcBorders>
              <w:top w:val="nil"/>
              <w:left w:val="nil"/>
              <w:right w:val="nil"/>
            </w:tcBorders>
          </w:tcPr>
          <w:p w14:paraId="1D884A1D" w14:textId="77777777" w:rsidR="00A62F85" w:rsidRPr="004A3E5F" w:rsidRDefault="00A62F85" w:rsidP="00585A8B">
            <w:pPr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900804" w14:textId="77777777" w:rsidR="00A62F85" w:rsidRPr="004A3E5F" w:rsidRDefault="00A62F85" w:rsidP="00585A8B">
            <w:pPr>
              <w:jc w:val="both"/>
            </w:pP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00902DE4" w14:textId="77777777" w:rsidR="00A62F85" w:rsidRPr="004A3E5F" w:rsidRDefault="00A62F85" w:rsidP="00585A8B"/>
        </w:tc>
      </w:tr>
    </w:tbl>
    <w:p w14:paraId="63D8F005" w14:textId="6E7942C3" w:rsidR="003D4DE9" w:rsidRPr="004A3E5F" w:rsidRDefault="003D4DE9" w:rsidP="006A2752">
      <w:pPr>
        <w:spacing w:after="0"/>
        <w:ind w:left="4248" w:hanging="4248"/>
      </w:pPr>
      <w:r w:rsidRPr="004A3E5F">
        <w:t>Signature du groupement forestier</w:t>
      </w:r>
      <w:r w:rsidR="008C2ED8">
        <w:t xml:space="preserve"> </w:t>
      </w:r>
      <w:r w:rsidR="008327F1">
        <w:t>receveur</w:t>
      </w:r>
      <w:r w:rsidR="008C2ED8">
        <w:tab/>
        <w:t xml:space="preserve">    </w:t>
      </w:r>
      <w:r w:rsidRPr="004A3E5F">
        <w:t xml:space="preserve">Signature du groupement forestier </w:t>
      </w:r>
      <w:r w:rsidR="008327F1">
        <w:t>demandeur</w:t>
      </w:r>
    </w:p>
    <w:p w14:paraId="12C3FE88" w14:textId="77777777" w:rsidR="003D4DE9" w:rsidRPr="004A3E5F" w:rsidRDefault="003D4DE9" w:rsidP="00EC3321">
      <w:pPr>
        <w:spacing w:after="0"/>
        <w:rPr>
          <w:b/>
        </w:rPr>
      </w:pPr>
    </w:p>
    <w:tbl>
      <w:tblPr>
        <w:tblStyle w:val="Grilledutableau"/>
        <w:tblW w:w="8759" w:type="dxa"/>
        <w:tblLook w:val="04A0" w:firstRow="1" w:lastRow="0" w:firstColumn="1" w:lastColumn="0" w:noHBand="0" w:noVBand="1"/>
      </w:tblPr>
      <w:tblGrid>
        <w:gridCol w:w="4208"/>
        <w:gridCol w:w="236"/>
        <w:gridCol w:w="4315"/>
      </w:tblGrid>
      <w:tr w:rsidR="00A62F85" w:rsidRPr="004A3E5F" w14:paraId="012479CC" w14:textId="77777777" w:rsidTr="00585A8B">
        <w:tc>
          <w:tcPr>
            <w:tcW w:w="4208" w:type="dxa"/>
            <w:tcBorders>
              <w:top w:val="nil"/>
              <w:left w:val="nil"/>
              <w:right w:val="nil"/>
            </w:tcBorders>
          </w:tcPr>
          <w:p w14:paraId="04087569" w14:textId="77777777" w:rsidR="00A62F85" w:rsidRPr="004A3E5F" w:rsidRDefault="00A62F85" w:rsidP="00585A8B">
            <w:pPr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8CF3FE" w14:textId="77777777" w:rsidR="00A62F85" w:rsidRPr="004A3E5F" w:rsidRDefault="00A62F85" w:rsidP="00585A8B">
            <w:pPr>
              <w:jc w:val="both"/>
            </w:pP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61792F9D" w14:textId="77777777" w:rsidR="00A62F85" w:rsidRPr="004A3E5F" w:rsidRDefault="00A62F85" w:rsidP="00585A8B"/>
        </w:tc>
      </w:tr>
    </w:tbl>
    <w:p w14:paraId="6F613FD4" w14:textId="77777777" w:rsidR="003D4DE9" w:rsidRPr="004A3E5F" w:rsidRDefault="003D4DE9" w:rsidP="00A62F85">
      <w:pPr>
        <w:spacing w:after="0"/>
        <w:jc w:val="center"/>
      </w:pPr>
      <w:r w:rsidRPr="004A3E5F">
        <w:t>Date</w:t>
      </w:r>
      <w:r w:rsidRPr="004A3E5F">
        <w:tab/>
      </w:r>
      <w:r w:rsidRPr="004A3E5F">
        <w:tab/>
      </w:r>
      <w:r w:rsidRPr="004A3E5F">
        <w:tab/>
      </w:r>
      <w:r w:rsidRPr="004A3E5F">
        <w:tab/>
      </w:r>
      <w:r w:rsidRPr="004A3E5F">
        <w:tab/>
      </w:r>
      <w:r w:rsidRPr="004A3E5F">
        <w:tab/>
        <w:t xml:space="preserve">     </w:t>
      </w:r>
      <w:proofErr w:type="spellStart"/>
      <w:r w:rsidRPr="004A3E5F">
        <w:t>Date</w:t>
      </w:r>
      <w:proofErr w:type="spellEnd"/>
    </w:p>
    <w:p w14:paraId="5C974A88" w14:textId="77777777" w:rsidR="000E554C" w:rsidRDefault="000E554C" w:rsidP="00EC3321">
      <w:pPr>
        <w:spacing w:after="0"/>
      </w:pPr>
    </w:p>
    <w:p w14:paraId="33132ACF" w14:textId="39114247" w:rsidR="003D4DE9" w:rsidRPr="00B56DB8" w:rsidRDefault="003D4DE9" w:rsidP="006A2752">
      <w:pPr>
        <w:spacing w:after="0"/>
        <w:jc w:val="both"/>
        <w:rPr>
          <w:sz w:val="20"/>
          <w:szCs w:val="20"/>
        </w:rPr>
      </w:pPr>
      <w:r w:rsidRPr="00B56DB8">
        <w:rPr>
          <w:sz w:val="20"/>
          <w:szCs w:val="20"/>
        </w:rPr>
        <w:t>N.</w:t>
      </w:r>
      <w:r w:rsidR="00176854" w:rsidRPr="00B56DB8">
        <w:rPr>
          <w:sz w:val="20"/>
          <w:szCs w:val="20"/>
        </w:rPr>
        <w:t xml:space="preserve"> </w:t>
      </w:r>
      <w:r w:rsidRPr="00B56DB8">
        <w:rPr>
          <w:sz w:val="20"/>
          <w:szCs w:val="20"/>
        </w:rPr>
        <w:t>B. Joindre ce formulaire au rapport d’exécution lors de la facturation à l’</w:t>
      </w:r>
      <w:r w:rsidR="000E554C" w:rsidRPr="00B56DB8">
        <w:rPr>
          <w:sz w:val="20"/>
          <w:szCs w:val="20"/>
        </w:rPr>
        <w:t>a</w:t>
      </w:r>
      <w:r w:rsidRPr="00B56DB8">
        <w:rPr>
          <w:sz w:val="20"/>
          <w:szCs w:val="20"/>
        </w:rPr>
        <w:t>gence</w:t>
      </w:r>
      <w:r w:rsidR="00003E99" w:rsidRPr="00B56DB8">
        <w:rPr>
          <w:sz w:val="20"/>
          <w:szCs w:val="20"/>
        </w:rPr>
        <w:t xml:space="preserve">. </w:t>
      </w:r>
      <w:r w:rsidR="006C7F97" w:rsidRPr="00B56DB8">
        <w:rPr>
          <w:rFonts w:cs="Arial"/>
          <w:sz w:val="20"/>
          <w:szCs w:val="20"/>
        </w:rPr>
        <w:t xml:space="preserve">Le groupement </w:t>
      </w:r>
      <w:r w:rsidR="006310B5" w:rsidRPr="00B56DB8">
        <w:rPr>
          <w:rFonts w:cs="Arial"/>
          <w:sz w:val="20"/>
          <w:szCs w:val="20"/>
        </w:rPr>
        <w:t xml:space="preserve">demandeur </w:t>
      </w:r>
      <w:r w:rsidR="006C7F97" w:rsidRPr="00B56DB8">
        <w:rPr>
          <w:rFonts w:cs="Arial"/>
          <w:sz w:val="20"/>
          <w:szCs w:val="20"/>
        </w:rPr>
        <w:t xml:space="preserve">doit </w:t>
      </w:r>
      <w:r w:rsidR="006310B5" w:rsidRPr="00B56DB8">
        <w:rPr>
          <w:rFonts w:cs="Arial"/>
          <w:sz w:val="20"/>
          <w:szCs w:val="20"/>
        </w:rPr>
        <w:t>obtenir</w:t>
      </w:r>
      <w:r w:rsidR="006C7F97" w:rsidRPr="00B56DB8">
        <w:rPr>
          <w:rFonts w:cs="Arial"/>
          <w:sz w:val="20"/>
          <w:szCs w:val="20"/>
        </w:rPr>
        <w:t xml:space="preserve"> un accusé de réception de </w:t>
      </w:r>
      <w:r w:rsidR="00033A18" w:rsidRPr="00B56DB8">
        <w:rPr>
          <w:rFonts w:cs="Arial"/>
          <w:sz w:val="20"/>
          <w:szCs w:val="20"/>
        </w:rPr>
        <w:t>la présente</w:t>
      </w:r>
      <w:r w:rsidR="006C7F97" w:rsidRPr="00B56DB8">
        <w:rPr>
          <w:rFonts w:cs="Arial"/>
          <w:sz w:val="20"/>
          <w:szCs w:val="20"/>
        </w:rPr>
        <w:t xml:space="preserve"> demande de consentement. Un accusé </w:t>
      </w:r>
      <w:r w:rsidR="00195B4A" w:rsidRPr="00B56DB8">
        <w:rPr>
          <w:rFonts w:cs="Arial"/>
          <w:sz w:val="20"/>
          <w:szCs w:val="20"/>
        </w:rPr>
        <w:t xml:space="preserve">de réception </w:t>
      </w:r>
      <w:r w:rsidR="006C7F97" w:rsidRPr="00B56DB8">
        <w:rPr>
          <w:rFonts w:cs="Arial"/>
          <w:sz w:val="20"/>
          <w:szCs w:val="20"/>
        </w:rPr>
        <w:t xml:space="preserve">électronique est accepté. Le groupement </w:t>
      </w:r>
      <w:r w:rsidR="00033A18" w:rsidRPr="00B56DB8">
        <w:rPr>
          <w:rFonts w:cs="Arial"/>
          <w:sz w:val="20"/>
          <w:szCs w:val="20"/>
        </w:rPr>
        <w:t>receveur</w:t>
      </w:r>
      <w:r w:rsidR="006C7F97" w:rsidRPr="00B56DB8">
        <w:rPr>
          <w:rFonts w:cs="Arial"/>
          <w:sz w:val="20"/>
          <w:szCs w:val="20"/>
        </w:rPr>
        <w:t xml:space="preserve"> doit répondre au groupement demandeur dans un délai de trois semaines, à partir de l’accusé de réception. À l’expiration de ce délai</w:t>
      </w:r>
      <w:r w:rsidR="00AC7B01" w:rsidRPr="00B56DB8">
        <w:rPr>
          <w:rFonts w:cs="Arial"/>
          <w:sz w:val="20"/>
          <w:szCs w:val="20"/>
        </w:rPr>
        <w:t xml:space="preserve"> ou dans un cas de refus de consentement</w:t>
      </w:r>
      <w:r w:rsidR="006C7F97" w:rsidRPr="00B56DB8">
        <w:rPr>
          <w:rFonts w:cs="Arial"/>
          <w:sz w:val="20"/>
          <w:szCs w:val="20"/>
        </w:rPr>
        <w:t xml:space="preserve">, la demande est acheminée à Groupements forestiers Québec pour </w:t>
      </w:r>
      <w:r w:rsidR="00033A18" w:rsidRPr="00B56DB8">
        <w:rPr>
          <w:rFonts w:cs="Arial"/>
          <w:sz w:val="20"/>
          <w:szCs w:val="20"/>
        </w:rPr>
        <w:t>traitement</w:t>
      </w:r>
      <w:r w:rsidR="00655274" w:rsidRPr="00B56DB8">
        <w:rPr>
          <w:rFonts w:cs="Arial"/>
          <w:sz w:val="20"/>
          <w:szCs w:val="20"/>
        </w:rPr>
        <w:t xml:space="preserve"> au comité conjoint avec le MFFP</w:t>
      </w:r>
      <w:r w:rsidR="006C7F97" w:rsidRPr="00B56DB8">
        <w:rPr>
          <w:rFonts w:cs="Arial"/>
          <w:sz w:val="20"/>
          <w:szCs w:val="20"/>
        </w:rPr>
        <w:t xml:space="preserve">. Le propriétaire devra obtenir une réponse concernant sa demande, dans un délai d’une semaine. </w:t>
      </w:r>
    </w:p>
    <w:sectPr w:rsidR="003D4DE9" w:rsidRPr="00B56DB8" w:rsidSect="00B56DB8">
      <w:pgSz w:w="12240" w:h="20160" w:code="5"/>
      <w:pgMar w:top="851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F51F" w14:textId="77777777" w:rsidR="00A912C3" w:rsidRDefault="00A912C3" w:rsidP="000E554C">
      <w:pPr>
        <w:spacing w:after="0" w:line="240" w:lineRule="auto"/>
      </w:pPr>
      <w:r>
        <w:separator/>
      </w:r>
    </w:p>
  </w:endnote>
  <w:endnote w:type="continuationSeparator" w:id="0">
    <w:p w14:paraId="749B4379" w14:textId="77777777" w:rsidR="00A912C3" w:rsidRDefault="00A912C3" w:rsidP="000E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1EBF" w14:textId="77777777" w:rsidR="00A912C3" w:rsidRDefault="00A912C3" w:rsidP="000E554C">
      <w:pPr>
        <w:spacing w:after="0" w:line="240" w:lineRule="auto"/>
      </w:pPr>
      <w:r>
        <w:separator/>
      </w:r>
    </w:p>
  </w:footnote>
  <w:footnote w:type="continuationSeparator" w:id="0">
    <w:p w14:paraId="1C8F76F3" w14:textId="77777777" w:rsidR="00A912C3" w:rsidRDefault="00A912C3" w:rsidP="000E5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EE5"/>
    <w:multiLevelType w:val="hybridMultilevel"/>
    <w:tmpl w:val="F9363F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1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48"/>
    <w:rsid w:val="00003E99"/>
    <w:rsid w:val="000254F8"/>
    <w:rsid w:val="00033A18"/>
    <w:rsid w:val="00051A3C"/>
    <w:rsid w:val="0007257B"/>
    <w:rsid w:val="000958E1"/>
    <w:rsid w:val="000E232C"/>
    <w:rsid w:val="000E554C"/>
    <w:rsid w:val="000F678F"/>
    <w:rsid w:val="0014135F"/>
    <w:rsid w:val="00176854"/>
    <w:rsid w:val="00195B4A"/>
    <w:rsid w:val="0022390D"/>
    <w:rsid w:val="00232EFB"/>
    <w:rsid w:val="00257586"/>
    <w:rsid w:val="003140B5"/>
    <w:rsid w:val="0035248A"/>
    <w:rsid w:val="003C145C"/>
    <w:rsid w:val="003D4DE9"/>
    <w:rsid w:val="003E17F3"/>
    <w:rsid w:val="00442648"/>
    <w:rsid w:val="004607E1"/>
    <w:rsid w:val="00470458"/>
    <w:rsid w:val="004A3E5F"/>
    <w:rsid w:val="004B77E0"/>
    <w:rsid w:val="00503F14"/>
    <w:rsid w:val="0052492C"/>
    <w:rsid w:val="005347FC"/>
    <w:rsid w:val="006056B5"/>
    <w:rsid w:val="006260CB"/>
    <w:rsid w:val="006310B5"/>
    <w:rsid w:val="00647B39"/>
    <w:rsid w:val="00655274"/>
    <w:rsid w:val="006A2752"/>
    <w:rsid w:val="006C7F97"/>
    <w:rsid w:val="006F6FC8"/>
    <w:rsid w:val="00736E8B"/>
    <w:rsid w:val="00752078"/>
    <w:rsid w:val="00761113"/>
    <w:rsid w:val="00762F15"/>
    <w:rsid w:val="00792E7B"/>
    <w:rsid w:val="007F4C3F"/>
    <w:rsid w:val="008222A7"/>
    <w:rsid w:val="008327F1"/>
    <w:rsid w:val="00894C02"/>
    <w:rsid w:val="008B18E9"/>
    <w:rsid w:val="008C2ED8"/>
    <w:rsid w:val="0090732A"/>
    <w:rsid w:val="0090765B"/>
    <w:rsid w:val="00930D6E"/>
    <w:rsid w:val="00A55303"/>
    <w:rsid w:val="00A62F85"/>
    <w:rsid w:val="00A912C3"/>
    <w:rsid w:val="00A93946"/>
    <w:rsid w:val="00AC7B01"/>
    <w:rsid w:val="00AF6300"/>
    <w:rsid w:val="00B1225D"/>
    <w:rsid w:val="00B549CD"/>
    <w:rsid w:val="00B56DB8"/>
    <w:rsid w:val="00B63FDC"/>
    <w:rsid w:val="00B87E7A"/>
    <w:rsid w:val="00BA020E"/>
    <w:rsid w:val="00BB73E5"/>
    <w:rsid w:val="00BD33B2"/>
    <w:rsid w:val="00BD4976"/>
    <w:rsid w:val="00C06853"/>
    <w:rsid w:val="00C74FFC"/>
    <w:rsid w:val="00C773CF"/>
    <w:rsid w:val="00CA3BB0"/>
    <w:rsid w:val="00D028F5"/>
    <w:rsid w:val="00D21D52"/>
    <w:rsid w:val="00D37CB6"/>
    <w:rsid w:val="00D416AC"/>
    <w:rsid w:val="00D9392D"/>
    <w:rsid w:val="00DA0374"/>
    <w:rsid w:val="00DA3709"/>
    <w:rsid w:val="00DD018B"/>
    <w:rsid w:val="00E55264"/>
    <w:rsid w:val="00E72216"/>
    <w:rsid w:val="00E748FD"/>
    <w:rsid w:val="00E90899"/>
    <w:rsid w:val="00EC3321"/>
    <w:rsid w:val="00EC38D2"/>
    <w:rsid w:val="00F649FD"/>
    <w:rsid w:val="00FB6657"/>
    <w:rsid w:val="00F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FE95"/>
  <w15:chartTrackingRefBased/>
  <w15:docId w15:val="{26CEDA40-DC1E-4E1A-807A-2E08A86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55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54C"/>
  </w:style>
  <w:style w:type="paragraph" w:styleId="Pieddepage">
    <w:name w:val="footer"/>
    <w:basedOn w:val="Normal"/>
    <w:link w:val="PieddepageCar"/>
    <w:uiPriority w:val="99"/>
    <w:unhideWhenUsed/>
    <w:rsid w:val="000E55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54C"/>
  </w:style>
  <w:style w:type="character" w:styleId="Marquedecommentaire">
    <w:name w:val="annotation reference"/>
    <w:basedOn w:val="Policepardfaut"/>
    <w:uiPriority w:val="99"/>
    <w:semiHidden/>
    <w:unhideWhenUsed/>
    <w:rsid w:val="00762F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2F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2F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2F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2F1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F1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5526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55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fp.gouv.qc.ca/wp-content/uploads/ModeleAffair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F7A4-1283-4DE2-AFC4-827C7D6D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Consentement à la livraison du PAMVFP et autres budgets supplémentaires en forêt privée sur le territoire exclusif d’un autre groupement forestier</vt:lpstr>
    </vt:vector>
  </TitlesOfParts>
  <Manager>Ministère des Forêts, de la Faune et des Parcs</Manager>
  <Company>Ministère des Forêts, de la Faune et des Parcs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Consentement à la livraison du PAMVFP et autres budgets supplémentaires en forêt privée sur le territoire exclusif d’un autre groupement forestier</dc:title>
  <dc:subject>Formulaire de consentement à la livraison du PAMVFP et autres budgets supplémentaires en forêt privée sur le territoire exclusif d’un autre groupement forestier</dc:subject>
  <dc:creator>Ministère des Forêts, de la Faune et des Parcs</dc:creator>
  <cp:keywords>forêt privée, PAMVP, groupement forestier</cp:keywords>
  <dc:description/>
  <cp:lastModifiedBy>Boileau, Marie-Claude (DCOM)</cp:lastModifiedBy>
  <cp:revision>4</cp:revision>
  <dcterms:created xsi:type="dcterms:W3CDTF">2021-06-03T15:02:00Z</dcterms:created>
  <dcterms:modified xsi:type="dcterms:W3CDTF">2024-08-08T18:02:00Z</dcterms:modified>
</cp:coreProperties>
</file>