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D1DC3" w:rsidR="007C494C" w:rsidP="003D1DC3" w:rsidRDefault="007C494C" w14:paraId="6B815070" w14:textId="2B12FC0B">
      <w:pPr>
        <w:jc w:val="center"/>
        <w:rPr>
          <w:rStyle w:val="normaltextrun"/>
          <w:rFonts w:ascii="Arial" w:hAnsi="Arial" w:cs="Arial"/>
          <w:b/>
          <w:bCs/>
          <w:color w:val="000000"/>
          <w:highlight w:val="yellow"/>
          <w:shd w:val="clear" w:color="auto" w:fill="FFFFFF"/>
        </w:rPr>
      </w:pPr>
      <w:r w:rsidRPr="003D1DC3">
        <w:rPr>
          <w:rStyle w:val="normaltextrun"/>
          <w:rFonts w:ascii="Arial" w:hAnsi="Arial" w:cs="Arial"/>
          <w:b/>
          <w:bCs/>
          <w:color w:val="000000"/>
          <w:highlight w:val="yellow"/>
          <w:shd w:val="clear" w:color="auto" w:fill="FFFFFF"/>
        </w:rPr>
        <w:t>GABARIT DE LETTRE AUX PARENTS ET AUX MEMBRES DU PERSONNEL</w:t>
      </w:r>
    </w:p>
    <w:p w:rsidRPr="00BA0E00" w:rsidR="007C494C" w:rsidP="1E1860D4" w:rsidRDefault="65F6B21C" w14:paraId="717392B5" w14:textId="027E3FB1">
      <w:pPr>
        <w:pStyle w:val="Paragraphedeliste"/>
        <w:numPr>
          <w:ilvl w:val="0"/>
          <w:numId w:val="10"/>
        </w:numPr>
        <w:pBdr>
          <w:left w:val="single" w:color="000000" w:sz="12" w:space="4"/>
          <w:bottom w:val="single" w:color="000000" w:sz="12" w:space="4"/>
          <w:right w:val="single" w:color="000000" w:sz="12" w:space="4"/>
        </w:pBdr>
        <w:spacing w:line="276" w:lineRule="auto"/>
        <w:rPr>
          <w:rFonts w:ascii="Arial" w:hAnsi="Arial" w:eastAsia="Arial" w:cs="Arial"/>
          <w:highlight w:val="yellow"/>
        </w:rPr>
      </w:pPr>
      <w:r w:rsidRPr="1E1860D4">
        <w:rPr>
          <w:rFonts w:ascii="Arial" w:hAnsi="Arial" w:eastAsia="Arial" w:cs="Arial"/>
          <w:highlight w:val="yellow"/>
        </w:rPr>
        <w:t xml:space="preserve">L’accord préalable </w:t>
      </w:r>
      <w:proofErr w:type="gramStart"/>
      <w:r w:rsidRPr="1E1860D4">
        <w:rPr>
          <w:rFonts w:ascii="Arial" w:hAnsi="Arial" w:eastAsia="Arial" w:cs="Arial"/>
          <w:highlight w:val="yellow"/>
        </w:rPr>
        <w:t>d’</w:t>
      </w:r>
      <w:proofErr w:type="spellStart"/>
      <w:r w:rsidRPr="1E1860D4">
        <w:rPr>
          <w:rFonts w:ascii="Arial" w:hAnsi="Arial" w:eastAsia="Arial" w:cs="Arial"/>
          <w:highlight w:val="yellow"/>
        </w:rPr>
        <w:t>un.e</w:t>
      </w:r>
      <w:proofErr w:type="spellEnd"/>
      <w:proofErr w:type="gramEnd"/>
      <w:r w:rsidRPr="1E1860D4">
        <w:rPr>
          <w:rFonts w:ascii="Arial" w:hAnsi="Arial" w:eastAsia="Arial" w:cs="Arial"/>
          <w:highlight w:val="yellow"/>
        </w:rPr>
        <w:t xml:space="preserve"> </w:t>
      </w:r>
      <w:proofErr w:type="spellStart"/>
      <w:r w:rsidRPr="1E1860D4">
        <w:rPr>
          <w:rFonts w:ascii="Arial" w:hAnsi="Arial" w:eastAsia="Arial" w:cs="Arial"/>
          <w:b/>
          <w:bCs/>
          <w:highlight w:val="yellow"/>
        </w:rPr>
        <w:t>professionnel.le</w:t>
      </w:r>
      <w:proofErr w:type="spellEnd"/>
      <w:r w:rsidRPr="1E1860D4">
        <w:rPr>
          <w:rFonts w:ascii="Arial" w:hAnsi="Arial" w:eastAsia="Arial" w:cs="Arial"/>
          <w:b/>
          <w:bCs/>
          <w:highlight w:val="yellow"/>
        </w:rPr>
        <w:t xml:space="preserve"> de la santé </w:t>
      </w:r>
      <w:proofErr w:type="spellStart"/>
      <w:r w:rsidRPr="1E1860D4">
        <w:rPr>
          <w:rFonts w:ascii="Arial" w:hAnsi="Arial" w:eastAsia="Arial" w:cs="Arial"/>
          <w:b/>
          <w:bCs/>
          <w:highlight w:val="yellow"/>
        </w:rPr>
        <w:t>qualifié.e</w:t>
      </w:r>
      <w:proofErr w:type="spellEnd"/>
      <w:r w:rsidRPr="1E1860D4">
        <w:rPr>
          <w:rFonts w:ascii="Arial" w:hAnsi="Arial" w:eastAsia="Arial" w:cs="Arial"/>
          <w:highlight w:val="yellow"/>
        </w:rPr>
        <w:t xml:space="preserve"> ou de la </w:t>
      </w:r>
      <w:r w:rsidRPr="1E1860D4">
        <w:rPr>
          <w:rFonts w:ascii="Arial" w:hAnsi="Arial" w:eastAsia="Arial" w:cs="Arial"/>
          <w:b/>
          <w:bCs/>
          <w:highlight w:val="yellow"/>
        </w:rPr>
        <w:t>direction de la santé publique</w:t>
      </w:r>
      <w:r w:rsidRPr="1E1860D4">
        <w:rPr>
          <w:rFonts w:ascii="Arial" w:hAnsi="Arial" w:eastAsia="Arial" w:cs="Arial"/>
          <w:highlight w:val="yellow"/>
        </w:rPr>
        <w:t xml:space="preserve"> est </w:t>
      </w:r>
      <w:r w:rsidRPr="1E1860D4">
        <w:rPr>
          <w:rFonts w:ascii="Arial" w:hAnsi="Arial" w:eastAsia="Arial" w:cs="Arial"/>
          <w:b/>
          <w:bCs/>
          <w:highlight w:val="yellow"/>
        </w:rPr>
        <w:t>obligatoire</w:t>
      </w:r>
      <w:r w:rsidRPr="1E1860D4">
        <w:rPr>
          <w:rFonts w:ascii="Arial" w:hAnsi="Arial" w:eastAsia="Arial" w:cs="Arial"/>
          <w:highlight w:val="yellow"/>
        </w:rPr>
        <w:t xml:space="preserve"> avant que la lettre soit envoyée.</w:t>
      </w:r>
    </w:p>
    <w:p w:rsidRPr="00BA0E00" w:rsidR="007C494C" w:rsidP="007C494C" w:rsidRDefault="007C494C" w14:paraId="06AF17EC" w14:textId="77777777">
      <w:pPr>
        <w:pStyle w:val="paragraph"/>
        <w:spacing w:before="0" w:beforeAutospacing="0" w:after="0" w:afterAutospacing="0"/>
        <w:ind w:left="270"/>
        <w:textAlignment w:val="baseline"/>
        <w:rPr>
          <w:rFonts w:ascii="Arial" w:hAnsi="Arial" w:cs="Arial"/>
          <w:sz w:val="22"/>
          <w:szCs w:val="22"/>
        </w:rPr>
      </w:pPr>
      <w:r w:rsidRPr="00BA0E00">
        <w:rPr>
          <w:rStyle w:val="normaltextrun"/>
          <w:rFonts w:ascii="Arial" w:hAnsi="Arial" w:cs="Arial" w:eastAsiaTheme="majorEastAsia"/>
          <w:sz w:val="22"/>
          <w:szCs w:val="22"/>
        </w:rPr>
        <w:t>Date :  ________________________</w:t>
      </w:r>
      <w:r w:rsidRPr="00BA0E00">
        <w:rPr>
          <w:rStyle w:val="tabchar"/>
          <w:rFonts w:ascii="Arial" w:hAnsi="Arial" w:cs="Arial" w:eastAsiaTheme="majorEastAsia"/>
          <w:sz w:val="22"/>
          <w:szCs w:val="22"/>
        </w:rPr>
        <w:tab/>
      </w:r>
      <w:r w:rsidRPr="00BA0E00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BA0E00" w:rsidR="007C494C" w:rsidP="007C494C" w:rsidRDefault="007C494C" w14:paraId="06355BA8" w14:textId="77777777">
      <w:pPr>
        <w:pStyle w:val="paragraph"/>
        <w:spacing w:before="0" w:beforeAutospacing="0" w:after="0" w:afterAutospacing="0"/>
        <w:ind w:left="270"/>
        <w:textAlignment w:val="baseline"/>
        <w:rPr>
          <w:rFonts w:ascii="Arial" w:hAnsi="Arial" w:cs="Arial"/>
          <w:sz w:val="22"/>
          <w:szCs w:val="22"/>
        </w:rPr>
      </w:pPr>
      <w:r w:rsidRPr="00BA0E00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BA0E00" w:rsidR="007C494C" w:rsidP="007C494C" w:rsidRDefault="007C494C" w14:paraId="4809E1DF" w14:textId="77777777">
      <w:pPr>
        <w:pStyle w:val="paragraph"/>
        <w:spacing w:before="0" w:beforeAutospacing="0" w:after="0" w:afterAutospacing="0"/>
        <w:ind w:left="270"/>
        <w:textAlignment w:val="baseline"/>
        <w:rPr>
          <w:rFonts w:ascii="Arial" w:hAnsi="Arial" w:cs="Arial"/>
          <w:sz w:val="22"/>
          <w:szCs w:val="22"/>
        </w:rPr>
      </w:pPr>
      <w:r w:rsidRPr="00BA0E00">
        <w:rPr>
          <w:rStyle w:val="normaltextrun"/>
          <w:rFonts w:ascii="Arial" w:hAnsi="Arial" w:cs="Arial" w:eastAsiaTheme="majorEastAsia"/>
          <w:sz w:val="22"/>
          <w:szCs w:val="22"/>
        </w:rPr>
        <w:t>Service de garde ou école :  _______________________</w:t>
      </w:r>
      <w:r w:rsidRPr="00BA0E00">
        <w:rPr>
          <w:rStyle w:val="tabchar"/>
          <w:rFonts w:ascii="Arial" w:hAnsi="Arial" w:cs="Arial" w:eastAsiaTheme="majorEastAsia"/>
          <w:sz w:val="22"/>
          <w:szCs w:val="22"/>
        </w:rPr>
        <w:tab/>
      </w:r>
      <w:r w:rsidRPr="00BA0E00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BA0E00" w:rsidR="007C494C" w:rsidP="007C494C" w:rsidRDefault="007C494C" w14:paraId="3E2AF770" w14:textId="77777777">
      <w:pPr>
        <w:pStyle w:val="paragraph"/>
        <w:spacing w:before="0" w:beforeAutospacing="0" w:after="0" w:afterAutospacing="0"/>
        <w:ind w:left="270"/>
        <w:textAlignment w:val="baseline"/>
        <w:rPr>
          <w:rFonts w:ascii="Arial" w:hAnsi="Arial" w:cs="Arial"/>
          <w:sz w:val="22"/>
          <w:szCs w:val="22"/>
        </w:rPr>
      </w:pPr>
      <w:r w:rsidRPr="00BA0E00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BA0E00" w:rsidR="007C494C" w:rsidP="00C36141" w:rsidRDefault="6108B4F0" w14:paraId="4BB1C7DC" w14:textId="7329F066">
      <w:pPr>
        <w:ind w:left="272"/>
        <w:rPr>
          <w:rFonts w:ascii="Arial" w:hAnsi="Arial" w:cs="Arial"/>
          <w:b/>
          <w:bCs/>
        </w:rPr>
      </w:pPr>
      <w:r w:rsidRPr="75D3460D">
        <w:rPr>
          <w:rFonts w:ascii="Arial" w:hAnsi="Arial" w:cs="Arial"/>
          <w:b/>
          <w:bCs/>
        </w:rPr>
        <w:t xml:space="preserve">Objet : </w:t>
      </w:r>
      <w:r w:rsidRPr="75D3460D" w:rsidR="1E99FF13">
        <w:rPr>
          <w:rFonts w:ascii="Arial" w:hAnsi="Arial" w:cs="Arial"/>
          <w:b/>
          <w:bCs/>
        </w:rPr>
        <w:t>Oxyurose</w:t>
      </w:r>
    </w:p>
    <w:p w:rsidR="75D3460D" w:rsidP="75D3460D" w:rsidRDefault="75D3460D" w14:paraId="2F2D239F" w14:textId="651B5DB6">
      <w:pPr>
        <w:pStyle w:val="paragraph"/>
        <w:spacing w:before="0" w:beforeAutospacing="0" w:after="0" w:afterAutospacing="0"/>
        <w:ind w:left="272"/>
        <w:jc w:val="both"/>
        <w:rPr>
          <w:rStyle w:val="normaltextrun"/>
          <w:rFonts w:ascii="Arial" w:hAnsi="Arial" w:cs="Arial" w:eastAsiaTheme="majorEastAsia"/>
          <w:sz w:val="22"/>
          <w:szCs w:val="22"/>
        </w:rPr>
      </w:pPr>
    </w:p>
    <w:p w:rsidRPr="00BA0E00" w:rsidR="007C494C" w:rsidP="00C36141" w:rsidRDefault="007C494C" w14:paraId="12E907DD" w14:textId="77777777">
      <w:pPr>
        <w:pStyle w:val="paragraph"/>
        <w:spacing w:before="0" w:beforeAutospacing="0" w:after="0" w:afterAutospacing="0"/>
        <w:ind w:left="272"/>
        <w:jc w:val="both"/>
        <w:textAlignment w:val="baseline"/>
        <w:rPr>
          <w:rFonts w:ascii="Arial" w:hAnsi="Arial" w:cs="Arial"/>
          <w:sz w:val="22"/>
          <w:szCs w:val="22"/>
        </w:rPr>
      </w:pPr>
      <w:r w:rsidRPr="00BA0E00">
        <w:rPr>
          <w:rStyle w:val="normaltextrun"/>
          <w:rFonts w:ascii="Arial" w:hAnsi="Arial" w:cs="Arial" w:eastAsiaTheme="majorEastAsia"/>
          <w:sz w:val="22"/>
          <w:szCs w:val="22"/>
        </w:rPr>
        <w:t>Chers parents et membres du personnel,</w:t>
      </w:r>
      <w:r w:rsidRPr="00BA0E00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BA0E00" w:rsidR="007C494C" w:rsidP="00C36141" w:rsidRDefault="007C494C" w14:paraId="10DF5220" w14:textId="77777777">
      <w:pPr>
        <w:pStyle w:val="paragraph"/>
        <w:spacing w:before="0" w:beforeAutospacing="0" w:after="0" w:afterAutospacing="0"/>
        <w:ind w:left="272"/>
        <w:textAlignment w:val="baseline"/>
        <w:rPr>
          <w:rFonts w:ascii="Arial" w:hAnsi="Arial" w:cs="Arial"/>
          <w:sz w:val="22"/>
          <w:szCs w:val="22"/>
        </w:rPr>
      </w:pPr>
      <w:r w:rsidRPr="00BA0E00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BA0E00" w:rsidR="007C494C" w:rsidP="00C36141" w:rsidRDefault="003B31E1" w14:paraId="625E48E0" w14:textId="1364D733">
      <w:pPr>
        <w:pStyle w:val="paragraph"/>
        <w:spacing w:before="0" w:beforeAutospacing="0" w:after="0" w:afterAutospacing="0"/>
        <w:ind w:left="272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  <w:r w:rsidRPr="00BA0E00">
        <w:rPr>
          <w:rStyle w:val="normaltextrun"/>
          <w:rFonts w:ascii="Arial" w:hAnsi="Arial" w:cs="Arial" w:eastAsiaTheme="majorEastAsia"/>
          <w:sz w:val="22"/>
          <w:szCs w:val="22"/>
        </w:rPr>
        <w:t xml:space="preserve">Il y a présentement plusieurs cas </w:t>
      </w:r>
      <w:r w:rsidRPr="00BA0E00" w:rsidR="007C494C">
        <w:rPr>
          <w:rStyle w:val="normaltextrun"/>
          <w:rFonts w:ascii="Arial" w:hAnsi="Arial" w:cs="Arial" w:eastAsiaTheme="majorEastAsia"/>
          <w:sz w:val="22"/>
          <w:szCs w:val="22"/>
        </w:rPr>
        <w:t>d</w:t>
      </w:r>
      <w:r w:rsidRPr="00BA0E00" w:rsidR="00D046EB">
        <w:rPr>
          <w:rStyle w:val="normaltextrun"/>
          <w:rFonts w:ascii="Arial" w:hAnsi="Arial" w:cs="Arial" w:eastAsiaTheme="majorEastAsia"/>
          <w:sz w:val="22"/>
          <w:szCs w:val="22"/>
        </w:rPr>
        <w:t>’</w:t>
      </w:r>
      <w:r w:rsidRPr="00BA0E00" w:rsidR="5F519A28">
        <w:rPr>
          <w:rStyle w:val="normaltextrun"/>
          <w:rFonts w:ascii="Arial" w:hAnsi="Arial" w:cs="Arial" w:eastAsiaTheme="majorEastAsia"/>
          <w:sz w:val="22"/>
          <w:szCs w:val="22"/>
        </w:rPr>
        <w:t>o</w:t>
      </w:r>
      <w:r w:rsidRPr="00BA0E00" w:rsidR="00D046EB">
        <w:rPr>
          <w:rStyle w:val="normaltextrun"/>
          <w:rFonts w:ascii="Arial" w:hAnsi="Arial" w:cs="Arial" w:eastAsiaTheme="majorEastAsia"/>
          <w:sz w:val="22"/>
          <w:szCs w:val="22"/>
        </w:rPr>
        <w:t>xyurose</w:t>
      </w:r>
      <w:r w:rsidRPr="00BA0E00" w:rsidR="007A443D">
        <w:rPr>
          <w:rStyle w:val="normaltextrun"/>
          <w:rFonts w:ascii="Arial" w:hAnsi="Arial" w:cs="Arial" w:eastAsiaTheme="majorEastAsia"/>
          <w:sz w:val="22"/>
          <w:szCs w:val="22"/>
        </w:rPr>
        <w:t xml:space="preserve"> </w:t>
      </w:r>
      <w:r w:rsidRPr="00BA0E00" w:rsidR="007C494C">
        <w:rPr>
          <w:rStyle w:val="normaltextrun"/>
          <w:rFonts w:ascii="Arial" w:hAnsi="Arial" w:cs="Arial" w:eastAsiaTheme="majorEastAsia"/>
          <w:sz w:val="22"/>
          <w:szCs w:val="22"/>
        </w:rPr>
        <w:t>au service de garde (ou à l’école).</w:t>
      </w:r>
      <w:r w:rsidRPr="00BA0E00" w:rsidR="007C494C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BA0E00" w:rsidR="007C494C" w:rsidP="00C36141" w:rsidRDefault="007C494C" w14:paraId="20DBA565" w14:textId="77777777">
      <w:pPr>
        <w:pStyle w:val="paragraph"/>
        <w:spacing w:before="0" w:beforeAutospacing="0" w:after="0" w:afterAutospacing="0"/>
        <w:ind w:left="272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</w:p>
    <w:p w:rsidRPr="00BA0E00" w:rsidR="004E0DE7" w:rsidP="00C36141" w:rsidRDefault="007C494C" w14:paraId="48904A21" w14:textId="77777777">
      <w:pPr>
        <w:pStyle w:val="paragraph"/>
        <w:spacing w:before="0" w:beforeAutospacing="0" w:after="0" w:afterAutospacing="0"/>
        <w:ind w:left="272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  <w:r w:rsidRPr="00BA0E00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>C’est quoi ? </w:t>
      </w:r>
      <w:r w:rsidRPr="00BA0E00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BA0E00" w:rsidR="003D1DC3" w:rsidP="00C36141" w:rsidRDefault="003D1DC3" w14:paraId="565E22E3" w14:textId="77777777">
      <w:pPr>
        <w:pStyle w:val="paragraph"/>
        <w:spacing w:before="0" w:beforeAutospacing="0" w:after="0" w:afterAutospacing="0"/>
        <w:ind w:left="272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</w:p>
    <w:p w:rsidRPr="00BA0E00" w:rsidR="00EB7DAE" w:rsidP="17844570" w:rsidRDefault="06D271E9" w14:paraId="11EF2134" w14:textId="0247B725">
      <w:pPr>
        <w:pStyle w:val="paragraph"/>
        <w:spacing w:before="0" w:beforeAutospacing="0" w:after="0" w:afterAutospacing="0"/>
        <w:ind w:left="272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  <w:r w:rsidRPr="75D3460D">
        <w:rPr>
          <w:rStyle w:val="eop"/>
          <w:rFonts w:ascii="Arial" w:hAnsi="Arial" w:cs="Arial" w:eastAsiaTheme="majorEastAsia"/>
          <w:sz w:val="22"/>
          <w:szCs w:val="22"/>
        </w:rPr>
        <w:t xml:space="preserve">L’oxyurose est une infection </w:t>
      </w:r>
      <w:r w:rsidRPr="75D3460D" w:rsidR="634279AF">
        <w:rPr>
          <w:rStyle w:val="eop"/>
          <w:rFonts w:ascii="Arial" w:hAnsi="Arial" w:cs="Arial" w:eastAsiaTheme="majorEastAsia"/>
          <w:sz w:val="22"/>
          <w:szCs w:val="22"/>
        </w:rPr>
        <w:t>de l’intestin</w:t>
      </w:r>
      <w:r w:rsidRPr="75D3460D">
        <w:rPr>
          <w:rStyle w:val="eop"/>
          <w:rFonts w:ascii="Arial" w:hAnsi="Arial" w:cs="Arial" w:eastAsiaTheme="majorEastAsia"/>
          <w:sz w:val="22"/>
          <w:szCs w:val="22"/>
        </w:rPr>
        <w:t xml:space="preserve"> </w:t>
      </w:r>
      <w:r w:rsidRPr="75D3460D" w:rsidR="7857EBBD">
        <w:rPr>
          <w:rStyle w:val="eop"/>
          <w:rFonts w:ascii="Arial" w:hAnsi="Arial" w:cs="Arial" w:eastAsiaTheme="majorEastAsia"/>
          <w:sz w:val="22"/>
          <w:szCs w:val="22"/>
        </w:rPr>
        <w:t xml:space="preserve">causée par </w:t>
      </w:r>
      <w:r w:rsidRPr="75D3460D">
        <w:rPr>
          <w:rStyle w:val="eop"/>
          <w:rFonts w:ascii="Arial" w:hAnsi="Arial" w:cs="Arial" w:eastAsiaTheme="majorEastAsia"/>
          <w:sz w:val="22"/>
          <w:szCs w:val="22"/>
        </w:rPr>
        <w:t xml:space="preserve">un petit ver blanc </w:t>
      </w:r>
      <w:r w:rsidRPr="75D3460D" w:rsidR="55E6A2B8">
        <w:rPr>
          <w:rStyle w:val="eop"/>
          <w:rFonts w:ascii="Arial" w:hAnsi="Arial" w:cs="Arial" w:eastAsiaTheme="majorEastAsia"/>
          <w:sz w:val="22"/>
          <w:szCs w:val="22"/>
        </w:rPr>
        <w:t>et rond qui s’appelle un</w:t>
      </w:r>
      <w:r w:rsidRPr="75D3460D">
        <w:rPr>
          <w:rStyle w:val="eop"/>
          <w:rFonts w:ascii="Arial" w:hAnsi="Arial" w:cs="Arial" w:eastAsiaTheme="majorEastAsia"/>
          <w:sz w:val="22"/>
          <w:szCs w:val="22"/>
        </w:rPr>
        <w:t xml:space="preserve"> oxyure</w:t>
      </w:r>
      <w:r w:rsidRPr="75D3460D" w:rsidR="1E60429E">
        <w:rPr>
          <w:rStyle w:val="eop"/>
          <w:rFonts w:ascii="Arial" w:hAnsi="Arial" w:cs="Arial" w:eastAsiaTheme="majorEastAsia"/>
          <w:sz w:val="22"/>
          <w:szCs w:val="22"/>
        </w:rPr>
        <w:t>. Il</w:t>
      </w:r>
      <w:r w:rsidRPr="75D3460D">
        <w:rPr>
          <w:rStyle w:val="eop"/>
          <w:rFonts w:ascii="Arial" w:hAnsi="Arial" w:cs="Arial" w:eastAsiaTheme="majorEastAsia"/>
          <w:sz w:val="22"/>
          <w:szCs w:val="22"/>
        </w:rPr>
        <w:t xml:space="preserve"> </w:t>
      </w:r>
      <w:r w:rsidRPr="75D3460D" w:rsidR="1E60429E">
        <w:rPr>
          <w:rStyle w:val="eop"/>
          <w:rFonts w:ascii="Arial" w:hAnsi="Arial" w:cs="Arial" w:eastAsiaTheme="majorEastAsia"/>
          <w:sz w:val="22"/>
          <w:szCs w:val="22"/>
        </w:rPr>
        <w:t xml:space="preserve">mesure </w:t>
      </w:r>
      <w:r w:rsidRPr="75D3460D" w:rsidR="51F70BC1">
        <w:rPr>
          <w:rStyle w:val="eop"/>
          <w:rFonts w:ascii="Arial" w:hAnsi="Arial" w:cs="Arial" w:eastAsiaTheme="majorEastAsia"/>
          <w:sz w:val="22"/>
          <w:szCs w:val="22"/>
        </w:rPr>
        <w:t xml:space="preserve">jusqu’à </w:t>
      </w:r>
      <w:r w:rsidRPr="75D3460D">
        <w:rPr>
          <w:rStyle w:val="eop"/>
          <w:rFonts w:ascii="Arial" w:hAnsi="Arial" w:cs="Arial" w:eastAsiaTheme="majorEastAsia"/>
          <w:sz w:val="22"/>
          <w:szCs w:val="22"/>
        </w:rPr>
        <w:t>1 c</w:t>
      </w:r>
      <w:r w:rsidRPr="75D3460D" w:rsidR="34BBEFD0">
        <w:rPr>
          <w:rStyle w:val="eop"/>
          <w:rFonts w:ascii="Arial" w:hAnsi="Arial" w:cs="Arial" w:eastAsiaTheme="majorEastAsia"/>
          <w:sz w:val="22"/>
          <w:szCs w:val="22"/>
        </w:rPr>
        <w:t>entimètre et ressemble</w:t>
      </w:r>
      <w:r w:rsidRPr="75D3460D">
        <w:rPr>
          <w:rStyle w:val="eop"/>
          <w:rFonts w:ascii="Arial" w:hAnsi="Arial" w:cs="Arial" w:eastAsiaTheme="majorEastAsia"/>
          <w:sz w:val="22"/>
          <w:szCs w:val="22"/>
        </w:rPr>
        <w:t xml:space="preserve"> à un</w:t>
      </w:r>
      <w:r w:rsidRPr="75D3460D" w:rsidR="07A9E23C">
        <w:rPr>
          <w:rStyle w:val="eop"/>
          <w:rFonts w:ascii="Arial" w:hAnsi="Arial" w:cs="Arial" w:eastAsiaTheme="majorEastAsia"/>
          <w:sz w:val="22"/>
          <w:szCs w:val="22"/>
        </w:rPr>
        <w:t xml:space="preserve"> </w:t>
      </w:r>
      <w:r w:rsidRPr="75D3460D">
        <w:rPr>
          <w:rStyle w:val="eop"/>
          <w:rFonts w:ascii="Arial" w:hAnsi="Arial" w:cs="Arial" w:eastAsiaTheme="majorEastAsia"/>
          <w:sz w:val="22"/>
          <w:szCs w:val="22"/>
        </w:rPr>
        <w:t>fil de coton.</w:t>
      </w:r>
      <w:r w:rsidRPr="75D3460D" w:rsidR="07A753E1">
        <w:rPr>
          <w:rStyle w:val="eop"/>
          <w:rFonts w:ascii="Arial" w:hAnsi="Arial" w:cs="Arial" w:eastAsiaTheme="majorEastAsia"/>
          <w:sz w:val="22"/>
          <w:szCs w:val="22"/>
        </w:rPr>
        <w:t xml:space="preserve"> </w:t>
      </w:r>
      <w:r w:rsidRPr="75D3460D" w:rsidR="2F383397">
        <w:rPr>
          <w:rStyle w:val="eop"/>
          <w:rFonts w:ascii="Arial" w:hAnsi="Arial" w:cs="Arial" w:eastAsiaTheme="majorEastAsia"/>
          <w:sz w:val="22"/>
          <w:szCs w:val="22"/>
        </w:rPr>
        <w:t xml:space="preserve">Les vers pondent des petits </w:t>
      </w:r>
      <w:r w:rsidRPr="75D3460D" w:rsidR="4A7D3FAF">
        <w:rPr>
          <w:rStyle w:val="eop"/>
          <w:rFonts w:ascii="Arial" w:hAnsi="Arial" w:cs="Arial" w:eastAsiaTheme="majorEastAsia"/>
          <w:sz w:val="22"/>
          <w:szCs w:val="22"/>
        </w:rPr>
        <w:t>œufs</w:t>
      </w:r>
      <w:r w:rsidRPr="75D3460D" w:rsidR="2F383397">
        <w:rPr>
          <w:rStyle w:val="eop"/>
          <w:rFonts w:ascii="Arial" w:hAnsi="Arial" w:cs="Arial" w:eastAsiaTheme="majorEastAsia"/>
          <w:sz w:val="22"/>
          <w:szCs w:val="22"/>
        </w:rPr>
        <w:t xml:space="preserve"> près de l’anus de la personne infectée.</w:t>
      </w:r>
    </w:p>
    <w:p w:rsidRPr="00BA0E00" w:rsidR="007C494C" w:rsidP="00C36141" w:rsidRDefault="007C494C" w14:paraId="7E12EDF4" w14:textId="4B1071CC">
      <w:pPr>
        <w:pStyle w:val="paragraph"/>
        <w:spacing w:before="0" w:beforeAutospacing="0" w:after="0" w:afterAutospacing="0"/>
        <w:ind w:left="272"/>
        <w:jc w:val="both"/>
        <w:textAlignment w:val="baseline"/>
        <w:rPr>
          <w:rFonts w:ascii="Arial" w:hAnsi="Arial" w:cs="Arial"/>
          <w:sz w:val="22"/>
          <w:szCs w:val="22"/>
        </w:rPr>
      </w:pPr>
    </w:p>
    <w:p w:rsidRPr="00BA0E00" w:rsidR="004E0DE7" w:rsidP="00C36141" w:rsidRDefault="007C494C" w14:paraId="084FDCA0" w14:textId="77777777">
      <w:pPr>
        <w:pStyle w:val="paragraph"/>
        <w:spacing w:before="0" w:beforeAutospacing="0" w:after="0" w:afterAutospacing="0"/>
        <w:ind w:left="272"/>
        <w:jc w:val="both"/>
        <w:textAlignment w:val="baseline"/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</w:pPr>
      <w:r w:rsidRPr="00BA0E00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>Quels sont les symptômes ?</w:t>
      </w:r>
    </w:p>
    <w:p w:rsidRPr="00BA0E00" w:rsidR="00C36141" w:rsidP="00C36141" w:rsidRDefault="00C36141" w14:paraId="512951FD" w14:textId="697BD40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</w:p>
    <w:p w:rsidRPr="00BA0E00" w:rsidR="00C36141" w:rsidP="5861724C" w:rsidRDefault="00C36141" w14:paraId="7E26376D" w14:textId="7073ADCE">
      <w:pPr>
        <w:pStyle w:val="paragraph"/>
        <w:spacing w:before="0" w:beforeAutospacing="off" w:after="0" w:afterAutospacing="off"/>
        <w:ind w:left="272"/>
        <w:jc w:val="both"/>
        <w:textAlignment w:val="baseline"/>
        <w:rPr>
          <w:rFonts w:ascii="Arial" w:hAnsi="Arial" w:cs="Arial"/>
          <w:sz w:val="22"/>
          <w:szCs w:val="22"/>
        </w:rPr>
      </w:pPr>
      <w:r w:rsidRPr="5861724C" w:rsidR="412A8E34">
        <w:rPr>
          <w:rFonts w:ascii="Arial" w:hAnsi="Arial" w:cs="Arial"/>
          <w:sz w:val="22"/>
          <w:szCs w:val="22"/>
        </w:rPr>
        <w:t xml:space="preserve">L’infection par les oxyures </w:t>
      </w:r>
      <w:r w:rsidRPr="5861724C" w:rsidR="3E1F39C5">
        <w:rPr>
          <w:rFonts w:ascii="Arial" w:hAnsi="Arial" w:cs="Arial"/>
          <w:sz w:val="22"/>
          <w:szCs w:val="22"/>
        </w:rPr>
        <w:t>n’est pas grave</w:t>
      </w:r>
      <w:r w:rsidRPr="5861724C" w:rsidR="412A8E34">
        <w:rPr>
          <w:rFonts w:ascii="Arial" w:hAnsi="Arial" w:cs="Arial"/>
          <w:sz w:val="22"/>
          <w:szCs w:val="22"/>
        </w:rPr>
        <w:t xml:space="preserve">. </w:t>
      </w:r>
      <w:r w:rsidRPr="5861724C" w:rsidR="7811DD77">
        <w:rPr>
          <w:rFonts w:ascii="Arial" w:hAnsi="Arial" w:cs="Arial"/>
          <w:sz w:val="22"/>
          <w:szCs w:val="22"/>
        </w:rPr>
        <w:t xml:space="preserve">Souvent, elle ne cause pas de symptômes. </w:t>
      </w:r>
      <w:r w:rsidRPr="5861724C" w:rsidR="412A8E34">
        <w:rPr>
          <w:rFonts w:ascii="Arial" w:hAnsi="Arial" w:cs="Arial"/>
          <w:sz w:val="22"/>
          <w:szCs w:val="22"/>
        </w:rPr>
        <w:t xml:space="preserve">Une personne infectée peut avoir </w:t>
      </w:r>
      <w:r w:rsidRPr="5861724C" w:rsidR="4EEA7080">
        <w:rPr>
          <w:rFonts w:ascii="Arial" w:hAnsi="Arial" w:cs="Arial"/>
          <w:sz w:val="22"/>
          <w:szCs w:val="22"/>
        </w:rPr>
        <w:t xml:space="preserve">de la difficulté à dormir et </w:t>
      </w:r>
      <w:r w:rsidRPr="5861724C" w:rsidR="412A8E34">
        <w:rPr>
          <w:rFonts w:ascii="Arial" w:hAnsi="Arial" w:cs="Arial"/>
          <w:sz w:val="22"/>
          <w:szCs w:val="22"/>
        </w:rPr>
        <w:t>des démangeaisons autour de l’anus</w:t>
      </w:r>
      <w:r w:rsidRPr="5861724C" w:rsidR="28580A7D">
        <w:rPr>
          <w:rFonts w:ascii="Arial" w:hAnsi="Arial" w:cs="Arial"/>
          <w:sz w:val="22"/>
          <w:szCs w:val="22"/>
        </w:rPr>
        <w:t xml:space="preserve"> (ou à la vulve)</w:t>
      </w:r>
      <w:r w:rsidRPr="5861724C" w:rsidR="412A8E34">
        <w:rPr>
          <w:rFonts w:ascii="Arial" w:hAnsi="Arial" w:cs="Arial"/>
          <w:sz w:val="22"/>
          <w:szCs w:val="22"/>
        </w:rPr>
        <w:t>, surtout la nui</w:t>
      </w:r>
      <w:r w:rsidRPr="5861724C" w:rsidR="1D46A3D6">
        <w:rPr>
          <w:rFonts w:ascii="Arial" w:hAnsi="Arial" w:cs="Arial"/>
          <w:sz w:val="22"/>
          <w:szCs w:val="22"/>
        </w:rPr>
        <w:t>t</w:t>
      </w:r>
      <w:r w:rsidRPr="5861724C" w:rsidR="412A8E34">
        <w:rPr>
          <w:rFonts w:ascii="Arial" w:hAnsi="Arial" w:cs="Arial"/>
          <w:sz w:val="22"/>
          <w:szCs w:val="22"/>
        </w:rPr>
        <w:t xml:space="preserve">. </w:t>
      </w:r>
      <w:r w:rsidRPr="5861724C" w:rsidR="5EB6E7AE">
        <w:rPr>
          <w:rFonts w:ascii="Arial" w:hAnsi="Arial" w:cs="Arial"/>
          <w:sz w:val="22"/>
          <w:szCs w:val="22"/>
        </w:rPr>
        <w:t>Elle peut aussi</w:t>
      </w:r>
      <w:r w:rsidRPr="5861724C" w:rsidR="412A8E34">
        <w:rPr>
          <w:rFonts w:ascii="Arial" w:hAnsi="Arial" w:cs="Arial"/>
          <w:sz w:val="22"/>
          <w:szCs w:val="22"/>
        </w:rPr>
        <w:t xml:space="preserve"> avoir des maux de ventre</w:t>
      </w:r>
      <w:r w:rsidRPr="5861724C" w:rsidR="0E4E43B0">
        <w:rPr>
          <w:rFonts w:ascii="Arial" w:hAnsi="Arial" w:cs="Arial"/>
          <w:sz w:val="22"/>
          <w:szCs w:val="22"/>
        </w:rPr>
        <w:t xml:space="preserve"> ou </w:t>
      </w:r>
      <w:r w:rsidRPr="5861724C" w:rsidR="3D806242">
        <w:rPr>
          <w:rFonts w:ascii="Arial" w:hAnsi="Arial" w:cs="Arial"/>
          <w:sz w:val="22"/>
          <w:szCs w:val="22"/>
        </w:rPr>
        <w:t>perdre du poids</w:t>
      </w:r>
      <w:r w:rsidRPr="5861724C" w:rsidR="412A8E34">
        <w:rPr>
          <w:rFonts w:ascii="Arial" w:hAnsi="Arial" w:cs="Arial"/>
          <w:sz w:val="22"/>
          <w:szCs w:val="22"/>
        </w:rPr>
        <w:t xml:space="preserve">. </w:t>
      </w:r>
      <w:r w:rsidRPr="5861724C" w:rsidR="695637CE">
        <w:rPr>
          <w:rFonts w:ascii="Arial" w:hAnsi="Arial" w:cs="Arial"/>
          <w:sz w:val="22"/>
          <w:szCs w:val="22"/>
        </w:rPr>
        <w:t>O</w:t>
      </w:r>
      <w:r w:rsidRPr="5861724C" w:rsidR="412A8E34">
        <w:rPr>
          <w:rFonts w:ascii="Arial" w:hAnsi="Arial" w:cs="Arial"/>
          <w:sz w:val="22"/>
          <w:szCs w:val="22"/>
        </w:rPr>
        <w:t xml:space="preserve">n peut voir </w:t>
      </w:r>
      <w:r w:rsidRPr="5861724C" w:rsidR="469FE0DC">
        <w:rPr>
          <w:rFonts w:ascii="Arial" w:hAnsi="Arial" w:cs="Arial"/>
          <w:sz w:val="22"/>
          <w:szCs w:val="22"/>
        </w:rPr>
        <w:t xml:space="preserve">parfois </w:t>
      </w:r>
      <w:r w:rsidRPr="5861724C" w:rsidR="58E7C7DE">
        <w:rPr>
          <w:rFonts w:ascii="Arial" w:hAnsi="Arial" w:cs="Arial"/>
          <w:sz w:val="22"/>
          <w:szCs w:val="22"/>
        </w:rPr>
        <w:t>l</w:t>
      </w:r>
      <w:r w:rsidRPr="5861724C" w:rsidR="412A8E34">
        <w:rPr>
          <w:rFonts w:ascii="Arial" w:hAnsi="Arial" w:cs="Arial"/>
          <w:sz w:val="22"/>
          <w:szCs w:val="22"/>
        </w:rPr>
        <w:t>e</w:t>
      </w:r>
      <w:r w:rsidRPr="5861724C" w:rsidR="7B1175E2">
        <w:rPr>
          <w:rFonts w:ascii="Arial" w:hAnsi="Arial" w:cs="Arial"/>
          <w:sz w:val="22"/>
          <w:szCs w:val="22"/>
        </w:rPr>
        <w:t>s</w:t>
      </w:r>
      <w:r w:rsidRPr="5861724C" w:rsidR="412A8E34">
        <w:rPr>
          <w:rFonts w:ascii="Arial" w:hAnsi="Arial" w:cs="Arial"/>
          <w:sz w:val="22"/>
          <w:szCs w:val="22"/>
        </w:rPr>
        <w:t xml:space="preserve"> petits vers près de l’anus, dans les selles ou </w:t>
      </w:r>
      <w:r w:rsidRPr="5861724C" w:rsidR="412A8E34">
        <w:rPr>
          <w:rFonts w:ascii="Arial" w:hAnsi="Arial" w:cs="Arial"/>
          <w:sz w:val="22"/>
          <w:szCs w:val="22"/>
        </w:rPr>
        <w:t>sur</w:t>
      </w:r>
      <w:r w:rsidRPr="5861724C" w:rsidR="412A8E34">
        <w:rPr>
          <w:rFonts w:ascii="Arial" w:hAnsi="Arial" w:cs="Arial"/>
          <w:sz w:val="22"/>
          <w:szCs w:val="22"/>
        </w:rPr>
        <w:t xml:space="preserve"> les sous-vêtements</w:t>
      </w:r>
      <w:r w:rsidRPr="5861724C" w:rsidR="14B3E480">
        <w:rPr>
          <w:rFonts w:ascii="Arial" w:hAnsi="Arial" w:cs="Arial"/>
          <w:sz w:val="22"/>
          <w:szCs w:val="22"/>
        </w:rPr>
        <w:t xml:space="preserve"> surtout la nuit. </w:t>
      </w:r>
    </w:p>
    <w:p w:rsidRPr="00BA0E00" w:rsidR="003544E2" w:rsidP="1E1860D4" w:rsidRDefault="003544E2" w14:paraId="1DA1E06A" w14:textId="54AB124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highlight w:val="cyan"/>
        </w:rPr>
      </w:pPr>
    </w:p>
    <w:p w:rsidRPr="00BA0E00" w:rsidR="00C36141" w:rsidP="1E1860D4" w:rsidRDefault="00C36141" w14:paraId="058E7CF5" w14:textId="77777777">
      <w:pPr>
        <w:pStyle w:val="paragraph"/>
        <w:spacing w:before="0" w:beforeAutospacing="0" w:after="0" w:afterAutospacing="0"/>
        <w:ind w:right="105" w:firstLine="270"/>
        <w:jc w:val="both"/>
        <w:textAlignment w:val="baseline"/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</w:pPr>
      <w:r w:rsidRPr="1E1860D4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>Combien de temps c’est contagieux ? </w:t>
      </w:r>
    </w:p>
    <w:p w:rsidRPr="00BA0E00" w:rsidR="00C36141" w:rsidP="1E1860D4" w:rsidRDefault="00C36141" w14:paraId="465C8517" w14:textId="77777777">
      <w:pPr>
        <w:pStyle w:val="paragraph"/>
        <w:spacing w:before="0" w:beforeAutospacing="0" w:after="0" w:afterAutospacing="0"/>
        <w:ind w:right="105" w:firstLine="270"/>
        <w:jc w:val="both"/>
        <w:textAlignment w:val="baseline"/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</w:pPr>
    </w:p>
    <w:p w:rsidRPr="00BA0E00" w:rsidR="00C36141" w:rsidP="1E1860D4" w:rsidRDefault="59CE00E3" w14:paraId="666AA523" w14:textId="630D6512">
      <w:pPr>
        <w:pStyle w:val="paragraph"/>
        <w:spacing w:before="0" w:beforeAutospacing="0" w:after="0" w:afterAutospacing="0"/>
        <w:ind w:left="272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  <w:r w:rsidRPr="1E1860D4">
        <w:rPr>
          <w:rStyle w:val="eop"/>
          <w:rFonts w:ascii="Arial" w:hAnsi="Arial" w:cs="Arial" w:eastAsiaTheme="majorEastAsia"/>
          <w:sz w:val="22"/>
          <w:szCs w:val="22"/>
        </w:rPr>
        <w:t>L’oxyurose dure tant que la maladie n’a pas été traitée correctement.</w:t>
      </w:r>
    </w:p>
    <w:p w:rsidRPr="00BA0E00" w:rsidR="003B31E1" w:rsidP="00527A22" w:rsidRDefault="003B31E1" w14:paraId="25A7CD88" w14:textId="77777777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</w:p>
    <w:p w:rsidRPr="00BA0E00" w:rsidR="00527A22" w:rsidP="00527A22" w:rsidRDefault="007C494C" w14:paraId="08F1064D" w14:textId="77777777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  <w:r w:rsidRPr="00BA0E00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>Comment se transmet l’infection ? </w:t>
      </w:r>
      <w:r w:rsidRPr="00BA0E00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BA0E00" w:rsidR="003D1DC3" w:rsidP="00527A22" w:rsidRDefault="003D1DC3" w14:paraId="019A8CFC" w14:textId="77777777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</w:p>
    <w:p w:rsidRPr="00BA0E00" w:rsidR="007C494C" w:rsidP="75D3460D" w:rsidRDefault="06D271E9" w14:paraId="198EB1B3" w14:textId="11622ABE">
      <w:pPr>
        <w:pStyle w:val="paragraph"/>
        <w:spacing w:before="0" w:beforeAutospacing="0" w:after="0" w:afterAutospacing="0"/>
        <w:ind w:left="272" w:right="105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  <w:r w:rsidRPr="75D3460D">
        <w:rPr>
          <w:rStyle w:val="eop"/>
          <w:rFonts w:ascii="Arial" w:hAnsi="Arial" w:cs="Arial" w:eastAsiaTheme="majorEastAsia"/>
          <w:sz w:val="22"/>
          <w:szCs w:val="22"/>
        </w:rPr>
        <w:t>Les œuf</w:t>
      </w:r>
      <w:r w:rsidRPr="75D3460D" w:rsidR="4EA0BCF7">
        <w:rPr>
          <w:rStyle w:val="eop"/>
          <w:rFonts w:ascii="Arial" w:hAnsi="Arial" w:cs="Arial" w:eastAsiaTheme="majorEastAsia"/>
          <w:sz w:val="22"/>
          <w:szCs w:val="22"/>
        </w:rPr>
        <w:t>s des oxyures</w:t>
      </w:r>
      <w:r w:rsidRPr="75D3460D">
        <w:rPr>
          <w:rStyle w:val="eop"/>
          <w:rFonts w:ascii="Arial" w:hAnsi="Arial" w:cs="Arial" w:eastAsiaTheme="majorEastAsia"/>
          <w:sz w:val="22"/>
          <w:szCs w:val="22"/>
        </w:rPr>
        <w:t xml:space="preserve"> peuvent se retrouver sur les vêtements, les draps, les serviettes, les jouets, le siège de toilette et les aliments contaminés </w:t>
      </w:r>
      <w:r w:rsidRPr="75D3460D" w:rsidR="63A2B68E">
        <w:rPr>
          <w:rStyle w:val="eop"/>
          <w:rFonts w:ascii="Arial" w:hAnsi="Arial" w:cs="Arial" w:eastAsiaTheme="majorEastAsia"/>
          <w:sz w:val="22"/>
          <w:szCs w:val="22"/>
        </w:rPr>
        <w:t>par</w:t>
      </w:r>
      <w:r w:rsidRPr="75D3460D">
        <w:rPr>
          <w:rStyle w:val="eop"/>
          <w:rFonts w:ascii="Arial" w:hAnsi="Arial" w:cs="Arial" w:eastAsiaTheme="majorEastAsia"/>
          <w:sz w:val="22"/>
          <w:szCs w:val="22"/>
        </w:rPr>
        <w:t xml:space="preserve"> la manipulation. L’infection se transmet </w:t>
      </w:r>
      <w:r w:rsidRPr="75D3460D" w:rsidR="030E3B02">
        <w:rPr>
          <w:rStyle w:val="eop"/>
          <w:rFonts w:ascii="Arial" w:hAnsi="Arial" w:cs="Arial" w:eastAsiaTheme="majorEastAsia"/>
          <w:sz w:val="22"/>
          <w:szCs w:val="22"/>
        </w:rPr>
        <w:t>quand une</w:t>
      </w:r>
      <w:r w:rsidRPr="75D3460D">
        <w:rPr>
          <w:rStyle w:val="eop"/>
          <w:rFonts w:ascii="Arial" w:hAnsi="Arial" w:cs="Arial" w:eastAsiaTheme="majorEastAsia"/>
          <w:sz w:val="22"/>
          <w:szCs w:val="22"/>
        </w:rPr>
        <w:t xml:space="preserve"> personne a des œufs sur les mains après avoir touché un de ces objets et qu’elle met ensuite ses mains à sa bouche (ex. : en mangeant, en se rongeant les ongles, etc.). </w:t>
      </w:r>
      <w:r w:rsidRPr="75D3460D" w:rsidR="4DCEEA61">
        <w:rPr>
          <w:rStyle w:val="eop"/>
          <w:rFonts w:ascii="Arial" w:hAnsi="Arial" w:cs="Arial" w:eastAsiaTheme="majorEastAsia"/>
          <w:sz w:val="22"/>
          <w:szCs w:val="22"/>
        </w:rPr>
        <w:t xml:space="preserve">Elle peut aussi l’attraper en respirant, si des draps contaminés sont secoués. </w:t>
      </w:r>
      <w:r w:rsidRPr="75D3460D">
        <w:rPr>
          <w:rStyle w:val="eop"/>
          <w:rFonts w:ascii="Arial" w:hAnsi="Arial" w:cs="Arial" w:eastAsiaTheme="majorEastAsia"/>
          <w:sz w:val="22"/>
          <w:szCs w:val="22"/>
        </w:rPr>
        <w:t>Les personnes</w:t>
      </w:r>
      <w:r w:rsidRPr="75D3460D" w:rsidR="6BC37EF2">
        <w:rPr>
          <w:rStyle w:val="eop"/>
          <w:rFonts w:ascii="Arial" w:hAnsi="Arial" w:cs="Arial" w:eastAsiaTheme="majorEastAsia"/>
          <w:sz w:val="22"/>
          <w:szCs w:val="22"/>
        </w:rPr>
        <w:t xml:space="preserve"> infectées</w:t>
      </w:r>
      <w:r w:rsidRPr="75D3460D" w:rsidR="176635A4">
        <w:rPr>
          <w:rStyle w:val="eop"/>
          <w:rFonts w:ascii="Arial" w:hAnsi="Arial" w:cs="Arial" w:eastAsiaTheme="majorEastAsia"/>
          <w:sz w:val="22"/>
          <w:szCs w:val="22"/>
        </w:rPr>
        <w:t xml:space="preserve"> </w:t>
      </w:r>
      <w:r w:rsidRPr="75D3460D">
        <w:rPr>
          <w:rStyle w:val="eop"/>
          <w:rFonts w:ascii="Arial" w:hAnsi="Arial" w:cs="Arial" w:eastAsiaTheme="majorEastAsia"/>
          <w:sz w:val="22"/>
          <w:szCs w:val="22"/>
        </w:rPr>
        <w:t>peuvent se réinfecter après avoir gratté la région autour de l’anus.</w:t>
      </w:r>
      <w:r w:rsidRPr="75D3460D" w:rsidR="530793C3">
        <w:rPr>
          <w:rStyle w:val="eop"/>
          <w:rFonts w:ascii="Arial" w:hAnsi="Arial" w:cs="Arial" w:eastAsiaTheme="majorEastAsia"/>
          <w:sz w:val="22"/>
          <w:szCs w:val="22"/>
        </w:rPr>
        <w:t xml:space="preserve"> </w:t>
      </w:r>
    </w:p>
    <w:p w:rsidRPr="00BA0E00" w:rsidR="003B31E1" w:rsidP="00C36141" w:rsidRDefault="003B31E1" w14:paraId="393E99B5" w14:textId="77777777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Pr="00BA0E00" w:rsidR="00C36141" w:rsidP="75D3460D" w:rsidRDefault="0D578C83" w14:paraId="63D36532" w14:textId="2514EA9A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</w:pPr>
      <w:r w:rsidRPr="75D3460D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 xml:space="preserve">Y a-t-il </w:t>
      </w:r>
      <w:r w:rsidRPr="75D3460D" w:rsidR="1F2F51F9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 xml:space="preserve">une </w:t>
      </w:r>
      <w:r w:rsidRPr="75D3460D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>exclusion</w:t>
      </w:r>
      <w:r w:rsidRPr="75D3460D" w:rsidR="505DF661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 xml:space="preserve"> </w:t>
      </w:r>
      <w:r w:rsidRPr="75D3460D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>?</w:t>
      </w:r>
    </w:p>
    <w:p w:rsidRPr="00BA0E00" w:rsidR="00C36141" w:rsidP="00C36141" w:rsidRDefault="00C36141" w14:paraId="3FDE2494" w14:textId="77777777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  <w:r w:rsidRPr="00BA0E00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> </w:t>
      </w:r>
    </w:p>
    <w:p w:rsidRPr="00BA0E00" w:rsidR="00C36141" w:rsidP="00077A03" w:rsidRDefault="00077A03" w14:paraId="7F35347F" w14:textId="3B5A0C6D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hAnsi="Arial" w:eastAsia="Arial" w:cs="Arial"/>
          <w:sz w:val="22"/>
          <w:szCs w:val="22"/>
        </w:rPr>
      </w:pPr>
      <w:r w:rsidRPr="00BA0E00">
        <w:rPr>
          <w:rStyle w:val="normaltextrun"/>
          <w:rFonts w:ascii="Arial" w:hAnsi="Arial" w:cs="Arial" w:eastAsiaTheme="majorEastAsia"/>
          <w:sz w:val="22"/>
          <w:szCs w:val="22"/>
          <w:shd w:val="clear" w:color="auto" w:fill="FFFFFF"/>
        </w:rPr>
        <w:t>L’enfant peut continuer à aller au service de garde (ou à l’école), sauf en présence de </w:t>
      </w:r>
      <w:hyperlink w:tgtFrame="_blank" w:history="1" r:id="rId8">
        <w:r w:rsidRPr="00BA0E00">
          <w:rPr>
            <w:rStyle w:val="normaltextrun"/>
            <w:rFonts w:ascii="Arial" w:hAnsi="Arial" w:cs="Arial" w:eastAsiaTheme="majorEastAsia"/>
            <w:sz w:val="22"/>
            <w:szCs w:val="22"/>
            <w:u w:val="single"/>
            <w:shd w:val="clear" w:color="auto" w:fill="FFFFFF"/>
          </w:rPr>
          <w:t>critères d'exclusion</w:t>
        </w:r>
      </w:hyperlink>
      <w:r w:rsidRPr="00BA0E00">
        <w:rPr>
          <w:rStyle w:val="normaltextrun"/>
          <w:rFonts w:ascii="Arial" w:hAnsi="Arial" w:cs="Arial" w:eastAsiaTheme="majorEastAsia"/>
          <w:sz w:val="22"/>
          <w:szCs w:val="22"/>
          <w:shd w:val="clear" w:color="auto" w:fill="FFFFFF"/>
        </w:rPr>
        <w:t>. </w:t>
      </w:r>
      <w:r w:rsidRPr="00BA0E00">
        <w:rPr>
          <w:rStyle w:val="eop"/>
          <w:rFonts w:ascii="Arial" w:hAnsi="Arial" w:cs="Arial" w:eastAsiaTheme="majorEastAsia"/>
          <w:sz w:val="22"/>
          <w:szCs w:val="22"/>
        </w:rPr>
        <w:t> </w:t>
      </w:r>
      <w:r w:rsidRPr="00BA0E00">
        <w:rPr>
          <w:rFonts w:ascii="Arial" w:hAnsi="Arial" w:eastAsia="Arial" w:cs="Arial"/>
          <w:sz w:val="22"/>
          <w:szCs w:val="22"/>
        </w:rPr>
        <w:t xml:space="preserve"> </w:t>
      </w:r>
    </w:p>
    <w:p w:rsidRPr="00BA0E00" w:rsidR="119CC055" w:rsidP="119CC055" w:rsidRDefault="119CC055" w14:paraId="225431B0" w14:textId="5FF9D6D0">
      <w:pPr>
        <w:pStyle w:val="paragraph"/>
        <w:spacing w:before="0" w:beforeAutospacing="0" w:after="0" w:afterAutospacing="0"/>
        <w:ind w:left="270" w:right="105"/>
        <w:jc w:val="both"/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</w:pPr>
    </w:p>
    <w:p w:rsidR="1E1860D4" w:rsidP="1E1860D4" w:rsidRDefault="1E1860D4" w14:paraId="6615C333" w14:textId="2E5B6C74">
      <w:pPr>
        <w:pStyle w:val="paragraph"/>
        <w:spacing w:before="0" w:beforeAutospacing="0" w:after="0" w:afterAutospacing="0"/>
        <w:ind w:left="270" w:right="105"/>
        <w:jc w:val="both"/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</w:pPr>
    </w:p>
    <w:p w:rsidR="1E1860D4" w:rsidP="1E1860D4" w:rsidRDefault="1E1860D4" w14:paraId="14DC3B59" w14:textId="6105B357">
      <w:pPr>
        <w:pStyle w:val="paragraph"/>
        <w:spacing w:before="0" w:beforeAutospacing="0" w:after="0" w:afterAutospacing="0"/>
        <w:ind w:left="270" w:right="105"/>
        <w:jc w:val="both"/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</w:pPr>
    </w:p>
    <w:p w:rsidRPr="00BA0E00" w:rsidR="00E430F2" w:rsidP="1E1860D4" w:rsidRDefault="00C36141" w14:paraId="76286B08" w14:textId="0F45BD6A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</w:pPr>
      <w:r w:rsidRPr="1E1860D4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lastRenderedPageBreak/>
        <w:t>Quoi faire ? </w:t>
      </w:r>
    </w:p>
    <w:p w:rsidRPr="00BA0E00" w:rsidR="00E430F2" w:rsidP="1E1860D4" w:rsidRDefault="43CFFD3F" w14:paraId="4ADF96C4" w14:textId="39735ADB">
      <w:pPr>
        <w:pStyle w:val="paragraph"/>
        <w:ind w:left="270" w:right="105"/>
        <w:jc w:val="both"/>
        <w:textAlignment w:val="baseline"/>
        <w:rPr>
          <w:rFonts w:ascii="Arial" w:hAnsi="Arial" w:cs="Arial"/>
          <w:sz w:val="22"/>
          <w:szCs w:val="22"/>
        </w:rPr>
      </w:pPr>
      <w:r w:rsidRPr="1E1860D4">
        <w:rPr>
          <w:rFonts w:ascii="Arial" w:hAnsi="Arial" w:cs="Arial"/>
          <w:b/>
          <w:bCs/>
          <w:sz w:val="22"/>
          <w:szCs w:val="22"/>
        </w:rPr>
        <w:t>Pour tous</w:t>
      </w:r>
      <w:r w:rsidRPr="1E1860D4">
        <w:rPr>
          <w:rFonts w:ascii="Arial" w:hAnsi="Arial" w:cs="Arial"/>
          <w:sz w:val="22"/>
          <w:szCs w:val="22"/>
        </w:rPr>
        <w:t xml:space="preserve"> : </w:t>
      </w:r>
    </w:p>
    <w:p w:rsidRPr="00BA0E00" w:rsidR="00E430F2" w:rsidP="1E1860D4" w:rsidRDefault="3E176838" w14:paraId="540A201D" w14:textId="13A2D117">
      <w:pPr>
        <w:pStyle w:val="paragraph"/>
        <w:numPr>
          <w:ilvl w:val="0"/>
          <w:numId w:val="6"/>
        </w:numPr>
        <w:ind w:right="105"/>
        <w:jc w:val="both"/>
        <w:textAlignment w:val="baseline"/>
        <w:rPr>
          <w:rFonts w:ascii="Arial" w:hAnsi="Arial" w:cs="Arial"/>
          <w:sz w:val="22"/>
          <w:szCs w:val="22"/>
        </w:rPr>
      </w:pPr>
      <w:r w:rsidRPr="75D3460D">
        <w:rPr>
          <w:rFonts w:ascii="Arial" w:hAnsi="Arial" w:cs="Arial"/>
          <w:sz w:val="22"/>
          <w:szCs w:val="22"/>
        </w:rPr>
        <w:t xml:space="preserve">Vous pouvez observer, </w:t>
      </w:r>
      <w:r w:rsidRPr="75D3460D" w:rsidR="3CFE00F6">
        <w:rPr>
          <w:rFonts w:ascii="Arial" w:hAnsi="Arial" w:cs="Arial"/>
          <w:sz w:val="22"/>
          <w:szCs w:val="22"/>
        </w:rPr>
        <w:t xml:space="preserve">avec </w:t>
      </w:r>
      <w:r w:rsidRPr="75D3460D">
        <w:rPr>
          <w:rFonts w:ascii="Arial" w:hAnsi="Arial" w:cs="Arial"/>
          <w:sz w:val="22"/>
          <w:szCs w:val="22"/>
        </w:rPr>
        <w:t>une lampe de poche, la région de l’anus de votre enfant</w:t>
      </w:r>
      <w:r w:rsidRPr="75D3460D" w:rsidR="25C4E61D">
        <w:rPr>
          <w:rFonts w:ascii="Arial" w:hAnsi="Arial" w:cs="Arial"/>
          <w:sz w:val="22"/>
          <w:szCs w:val="22"/>
        </w:rPr>
        <w:t xml:space="preserve"> </w:t>
      </w:r>
      <w:r w:rsidRPr="75D3460D">
        <w:rPr>
          <w:rFonts w:ascii="Arial" w:hAnsi="Arial" w:cs="Arial"/>
          <w:sz w:val="22"/>
          <w:szCs w:val="22"/>
        </w:rPr>
        <w:t>deux ou trois heures après qu’il s'est endormi. Si vous voyez des vers, consultez un professionnel de la santé ou un pharmacien pour obtenir un traitement.</w:t>
      </w:r>
      <w:r w:rsidRPr="75D3460D" w:rsidR="4449C4D2">
        <w:rPr>
          <w:rFonts w:ascii="Arial" w:hAnsi="Arial" w:cs="Arial"/>
          <w:sz w:val="22"/>
          <w:szCs w:val="22"/>
        </w:rPr>
        <w:t xml:space="preserve"> </w:t>
      </w:r>
    </w:p>
    <w:p w:rsidRPr="00BA0E00" w:rsidR="00E430F2" w:rsidP="75D3460D" w:rsidRDefault="4449C4D2" w14:paraId="44D5B9FA" w14:textId="2E905EB2">
      <w:pPr>
        <w:pStyle w:val="paragraph"/>
        <w:ind w:left="271" w:right="105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  <w:r w:rsidRPr="75D3460D">
        <w:rPr>
          <w:rFonts w:ascii="Arial" w:hAnsi="Arial" w:cs="Arial"/>
          <w:b/>
          <w:bCs/>
          <w:sz w:val="22"/>
          <w:szCs w:val="22"/>
        </w:rPr>
        <w:t>IMPORTANT :</w:t>
      </w:r>
      <w:r w:rsidRPr="75D3460D">
        <w:rPr>
          <w:rFonts w:ascii="Arial" w:hAnsi="Arial" w:cs="Arial"/>
          <w:sz w:val="22"/>
          <w:szCs w:val="22"/>
        </w:rPr>
        <w:t xml:space="preserve"> </w:t>
      </w:r>
      <w:r w:rsidRPr="75D3460D" w:rsidR="0CFC4896">
        <w:rPr>
          <w:rFonts w:ascii="Arial" w:hAnsi="Arial" w:cs="Arial"/>
          <w:b/>
          <w:bCs/>
          <w:sz w:val="22"/>
          <w:szCs w:val="22"/>
          <w:u w:val="single"/>
        </w:rPr>
        <w:t>Si vous avez vu des vers</w:t>
      </w:r>
      <w:r w:rsidRPr="75D3460D" w:rsidR="0CFC4896">
        <w:rPr>
          <w:rFonts w:ascii="Arial" w:hAnsi="Arial" w:cs="Arial"/>
          <w:b/>
          <w:bCs/>
          <w:sz w:val="22"/>
          <w:szCs w:val="22"/>
        </w:rPr>
        <w:t xml:space="preserve"> ou qu’un professionnel de la santé a fait un </w:t>
      </w:r>
      <w:r w:rsidRPr="75D3460D" w:rsidR="0CFC4896">
        <w:rPr>
          <w:rFonts w:ascii="Arial" w:hAnsi="Arial" w:cs="Arial"/>
          <w:b/>
          <w:bCs/>
          <w:sz w:val="22"/>
          <w:szCs w:val="22"/>
          <w:u w:val="single"/>
        </w:rPr>
        <w:t>diagnostic d’oxyurose</w:t>
      </w:r>
      <w:r w:rsidRPr="75D3460D" w:rsidR="0CFC4896">
        <w:rPr>
          <w:rFonts w:ascii="Arial" w:hAnsi="Arial" w:cs="Arial"/>
          <w:b/>
          <w:bCs/>
          <w:sz w:val="22"/>
          <w:szCs w:val="22"/>
        </w:rPr>
        <w:t xml:space="preserve"> : </w:t>
      </w:r>
    </w:p>
    <w:p w:rsidRPr="00BA0E00" w:rsidR="00E430F2" w:rsidP="1E1860D4" w:rsidRDefault="02B5E4E1" w14:paraId="346EBC06" w14:textId="511D0FE1">
      <w:pPr>
        <w:pStyle w:val="paragraph"/>
        <w:numPr>
          <w:ilvl w:val="0"/>
          <w:numId w:val="9"/>
        </w:numPr>
        <w:spacing w:before="0" w:beforeAutospacing="0" w:after="0" w:afterAutospacing="0"/>
        <w:ind w:right="105"/>
        <w:jc w:val="both"/>
        <w:textAlignment w:val="baseline"/>
        <w:rPr>
          <w:rStyle w:val="eop"/>
          <w:rFonts w:ascii="Arial" w:hAnsi="Arial" w:cs="Arial" w:eastAsiaTheme="majorEastAsia"/>
          <w:b/>
          <w:bCs/>
          <w:sz w:val="22"/>
          <w:szCs w:val="22"/>
        </w:rPr>
      </w:pPr>
      <w:r w:rsidRPr="1E1860D4">
        <w:rPr>
          <w:rFonts w:ascii="Arial" w:hAnsi="Arial" w:cs="Arial"/>
          <w:sz w:val="22"/>
          <w:szCs w:val="22"/>
        </w:rPr>
        <w:t xml:space="preserve">Un traitement doit être donné en même temps à votre enfant et aux personnes qui habitent avec lui. </w:t>
      </w:r>
      <w:r w:rsidRPr="1E1860D4">
        <w:rPr>
          <w:rStyle w:val="eop"/>
          <w:rFonts w:ascii="Arial" w:hAnsi="Arial" w:cs="Arial" w:eastAsiaTheme="majorEastAsia"/>
          <w:sz w:val="22"/>
          <w:szCs w:val="22"/>
        </w:rPr>
        <w:t xml:space="preserve">Le premier traitement n’élimine pas tous les œufs, c’est pourquoi il faut le refaire 2 semaines plus tard. </w:t>
      </w:r>
    </w:p>
    <w:p w:rsidRPr="00BA0E00" w:rsidR="00E430F2" w:rsidP="1E1860D4" w:rsidRDefault="02B5E4E1" w14:paraId="3F8C08C6" w14:textId="4C611E79">
      <w:pPr>
        <w:pStyle w:val="paragraph"/>
        <w:numPr>
          <w:ilvl w:val="0"/>
          <w:numId w:val="8"/>
        </w:numPr>
        <w:spacing w:before="0" w:beforeAutospacing="0" w:after="0" w:afterAutospacing="0"/>
        <w:ind w:right="105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  <w:r w:rsidRPr="1E1860D4">
        <w:rPr>
          <w:rStyle w:val="eop"/>
          <w:rFonts w:ascii="Arial" w:hAnsi="Arial" w:cs="Arial" w:eastAsiaTheme="majorEastAsia"/>
          <w:sz w:val="22"/>
          <w:szCs w:val="22"/>
        </w:rPr>
        <w:t xml:space="preserve">Il est important de suivre les </w:t>
      </w:r>
      <w:r w:rsidRPr="1E1860D4">
        <w:rPr>
          <w:rStyle w:val="eop"/>
          <w:rFonts w:ascii="Arial" w:hAnsi="Arial" w:cs="Arial" w:eastAsiaTheme="majorEastAsia"/>
          <w:i/>
          <w:iCs/>
          <w:sz w:val="22"/>
          <w:szCs w:val="22"/>
        </w:rPr>
        <w:t>renseignements et conseils</w:t>
      </w:r>
      <w:r w:rsidRPr="1E1860D4">
        <w:rPr>
          <w:rStyle w:val="eop"/>
          <w:rFonts w:ascii="Arial" w:hAnsi="Arial" w:cs="Arial" w:eastAsiaTheme="majorEastAsia"/>
          <w:sz w:val="22"/>
          <w:szCs w:val="22"/>
        </w:rPr>
        <w:t xml:space="preserve"> à la page suivante.</w:t>
      </w:r>
    </w:p>
    <w:p w:rsidRPr="00BA0E00" w:rsidR="00E430F2" w:rsidP="1E1860D4" w:rsidRDefault="02B5E4E1" w14:paraId="67B6D699" w14:textId="22DAF2E6">
      <w:pPr>
        <w:pStyle w:val="paragraph"/>
        <w:numPr>
          <w:ilvl w:val="0"/>
          <w:numId w:val="7"/>
        </w:numPr>
        <w:spacing w:before="0" w:beforeAutospacing="0" w:after="0" w:afterAutospacing="0"/>
        <w:ind w:right="1230"/>
        <w:jc w:val="both"/>
        <w:textAlignment w:val="baseline"/>
        <w:rPr>
          <w:rFonts w:ascii="Arial" w:hAnsi="Arial" w:cs="Arial"/>
          <w:sz w:val="22"/>
          <w:szCs w:val="22"/>
        </w:rPr>
      </w:pPr>
      <w:r w:rsidRPr="1E1860D4">
        <w:rPr>
          <w:rStyle w:val="normaltextrun"/>
          <w:rFonts w:ascii="Arial" w:hAnsi="Arial" w:cs="Arial" w:eastAsiaTheme="majorEastAsia"/>
          <w:sz w:val="22"/>
          <w:szCs w:val="22"/>
          <w:lang w:val="fr-FR"/>
        </w:rPr>
        <w:t>Il faut aviser rapidement le service de garde (ou l’école). </w:t>
      </w:r>
      <w:r w:rsidRPr="1E1860D4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BA0E00" w:rsidR="00E430F2" w:rsidP="17844570" w:rsidRDefault="43CFFD3F" w14:paraId="59ED14A7" w14:textId="7E44F22E">
      <w:pPr>
        <w:pStyle w:val="paragraph"/>
        <w:ind w:left="270" w:right="105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1E1860D4">
        <w:rPr>
          <w:rFonts w:ascii="Arial" w:hAnsi="Arial" w:cs="Arial"/>
          <w:b/>
          <w:bCs/>
          <w:sz w:val="22"/>
          <w:szCs w:val="22"/>
        </w:rPr>
        <w:t xml:space="preserve">En cas de symptômes : </w:t>
      </w:r>
    </w:p>
    <w:p w:rsidRPr="00BA0E00" w:rsidR="00E430F2" w:rsidP="1E1860D4" w:rsidRDefault="43CFFD3F" w14:paraId="17FBDD08" w14:textId="26E9CE53">
      <w:pPr>
        <w:pStyle w:val="paragraph"/>
        <w:numPr>
          <w:ilvl w:val="0"/>
          <w:numId w:val="5"/>
        </w:numPr>
        <w:spacing w:before="0" w:beforeAutospacing="0" w:after="0" w:afterAutospacing="0"/>
        <w:ind w:right="105"/>
        <w:jc w:val="both"/>
        <w:textAlignment w:val="baseline"/>
        <w:rPr>
          <w:rFonts w:ascii="Arial" w:hAnsi="Arial" w:cs="Arial"/>
          <w:sz w:val="22"/>
          <w:szCs w:val="22"/>
        </w:rPr>
      </w:pPr>
      <w:r w:rsidRPr="1E1860D4">
        <w:rPr>
          <w:rFonts w:ascii="Arial" w:hAnsi="Arial" w:cs="Arial"/>
          <w:sz w:val="22"/>
          <w:szCs w:val="22"/>
        </w:rPr>
        <w:t>Si vous ne voyez pas de vers et que votre enfant a des démangeaisons à l’anus</w:t>
      </w:r>
      <w:r w:rsidRPr="1E1860D4" w:rsidR="22BA2067">
        <w:rPr>
          <w:rFonts w:ascii="Arial" w:hAnsi="Arial" w:cs="Arial"/>
          <w:sz w:val="22"/>
          <w:szCs w:val="22"/>
        </w:rPr>
        <w:t xml:space="preserve"> </w:t>
      </w:r>
      <w:r w:rsidRPr="1E1860D4">
        <w:rPr>
          <w:rFonts w:ascii="Arial" w:hAnsi="Arial" w:cs="Arial"/>
          <w:sz w:val="22"/>
          <w:szCs w:val="22"/>
        </w:rPr>
        <w:t xml:space="preserve">ou </w:t>
      </w:r>
      <w:r w:rsidRPr="1E1860D4" w:rsidR="08A6DF76">
        <w:rPr>
          <w:rFonts w:ascii="Arial" w:hAnsi="Arial" w:cs="Arial"/>
          <w:sz w:val="22"/>
          <w:szCs w:val="22"/>
        </w:rPr>
        <w:t>de la difficulté à dormir</w:t>
      </w:r>
      <w:r w:rsidRPr="1E1860D4">
        <w:rPr>
          <w:rFonts w:ascii="Arial" w:hAnsi="Arial" w:cs="Arial"/>
          <w:sz w:val="22"/>
          <w:szCs w:val="22"/>
        </w:rPr>
        <w:t xml:space="preserve">, vous pouvez consulter un professionnel </w:t>
      </w:r>
      <w:r w:rsidRPr="1E1860D4" w:rsidR="112B2EEA">
        <w:rPr>
          <w:rFonts w:ascii="Arial" w:hAnsi="Arial" w:cs="Arial"/>
          <w:sz w:val="22"/>
          <w:szCs w:val="22"/>
        </w:rPr>
        <w:t xml:space="preserve">de la santé </w:t>
      </w:r>
      <w:r w:rsidRPr="1E1860D4">
        <w:rPr>
          <w:rFonts w:ascii="Arial" w:hAnsi="Arial" w:cs="Arial"/>
          <w:sz w:val="22"/>
          <w:szCs w:val="22"/>
        </w:rPr>
        <w:t>et apporter cette lettre avec vous. Un test pourra être fait.</w:t>
      </w:r>
    </w:p>
    <w:p w:rsidR="76E07275" w:rsidP="1E1860D4" w:rsidRDefault="76E07275" w14:paraId="370F90C0" w14:textId="01F81BFD">
      <w:pPr>
        <w:pStyle w:val="paragraph"/>
        <w:ind w:left="270" w:right="105"/>
        <w:jc w:val="both"/>
        <w:rPr>
          <w:rStyle w:val="eop"/>
          <w:rFonts w:ascii="Arial" w:hAnsi="Arial" w:cs="Arial" w:eastAsiaTheme="majorEastAsia"/>
          <w:sz w:val="22"/>
          <w:szCs w:val="22"/>
        </w:rPr>
      </w:pPr>
      <w:r w:rsidRPr="1E1860D4">
        <w:rPr>
          <w:rFonts w:ascii="Arial" w:hAnsi="Arial" w:cs="Arial"/>
          <w:b/>
          <w:bCs/>
          <w:sz w:val="22"/>
          <w:szCs w:val="22"/>
        </w:rPr>
        <w:t xml:space="preserve">Si vous n’avez pas vu de vers et que votre enfant n’a pas de symptômes : </w:t>
      </w:r>
    </w:p>
    <w:p w:rsidR="76E07275" w:rsidP="1E1860D4" w:rsidRDefault="76E07275" w14:paraId="3EAD3E0B" w14:textId="58CD48CE">
      <w:pPr>
        <w:pStyle w:val="paragraph"/>
        <w:numPr>
          <w:ilvl w:val="0"/>
          <w:numId w:val="5"/>
        </w:numPr>
        <w:ind w:right="105"/>
        <w:jc w:val="both"/>
        <w:rPr>
          <w:rFonts w:ascii="Arial" w:hAnsi="Arial" w:cs="Arial"/>
          <w:sz w:val="22"/>
          <w:szCs w:val="22"/>
        </w:rPr>
      </w:pPr>
      <w:r w:rsidRPr="1E1860D4">
        <w:rPr>
          <w:rFonts w:ascii="Arial" w:hAnsi="Arial" w:cs="Arial"/>
          <w:sz w:val="22"/>
          <w:szCs w:val="22"/>
        </w:rPr>
        <w:t>Surveillez l’apparition de symptômes et la présence de vers</w:t>
      </w:r>
      <w:r w:rsidRPr="1E1860D4" w:rsidR="353A0150">
        <w:rPr>
          <w:rFonts w:ascii="Arial" w:hAnsi="Arial" w:cs="Arial"/>
          <w:sz w:val="22"/>
          <w:szCs w:val="22"/>
        </w:rPr>
        <w:t xml:space="preserve"> de façon régulière. </w:t>
      </w:r>
    </w:p>
    <w:p w:rsidRPr="00BA0E00" w:rsidR="007D7626" w:rsidP="007C494C" w:rsidRDefault="007C494C" w14:paraId="79DEF3BD" w14:textId="77777777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</w:pPr>
      <w:r w:rsidRPr="00BA0E00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>Y a-t-il un vaccin ?</w:t>
      </w:r>
    </w:p>
    <w:p w:rsidRPr="00BA0E00" w:rsidR="003D1DC3" w:rsidP="007C494C" w:rsidRDefault="003D1DC3" w14:paraId="6143409E" w14:textId="77777777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</w:pPr>
    </w:p>
    <w:p w:rsidRPr="00BA0E00" w:rsidR="007C494C" w:rsidP="007C494C" w:rsidRDefault="007D7626" w14:paraId="2EBEAD46" w14:textId="60702833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  <w:r w:rsidRPr="17844570">
        <w:rPr>
          <w:rStyle w:val="normaltextrun"/>
          <w:rFonts w:ascii="Arial" w:hAnsi="Arial" w:cs="Arial" w:eastAsiaTheme="majorEastAsia"/>
          <w:sz w:val="22"/>
          <w:szCs w:val="22"/>
        </w:rPr>
        <w:t>Il n’existe aucun vaccin contre l’oxyurose.</w:t>
      </w:r>
      <w:r w:rsidRPr="17844570" w:rsidR="007C494C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17844570" w:rsidP="17844570" w:rsidRDefault="17844570" w14:paraId="062BD065" w14:textId="093DC11D">
      <w:pPr>
        <w:pStyle w:val="paragraph"/>
        <w:spacing w:before="0" w:beforeAutospacing="0" w:after="0" w:afterAutospacing="0"/>
        <w:ind w:left="270" w:right="105"/>
        <w:jc w:val="both"/>
        <w:rPr>
          <w:rStyle w:val="eop"/>
          <w:rFonts w:ascii="Arial" w:hAnsi="Arial" w:cs="Arial" w:eastAsiaTheme="majorEastAsia"/>
          <w:b/>
          <w:bCs/>
          <w:sz w:val="22"/>
          <w:szCs w:val="22"/>
        </w:rPr>
      </w:pPr>
    </w:p>
    <w:p w:rsidR="66361D01" w:rsidP="4184EA6B" w:rsidRDefault="43E41C8A" w14:paraId="61B268F1" w14:textId="1E162B3C">
      <w:pPr>
        <w:pStyle w:val="paragraph"/>
        <w:spacing w:before="0" w:beforeAutospacing="0" w:after="0" w:afterAutospacing="0"/>
        <w:ind w:left="270" w:right="105"/>
        <w:jc w:val="both"/>
        <w:rPr>
          <w:rStyle w:val="eop"/>
          <w:rFonts w:ascii="Arial" w:hAnsi="Arial" w:cs="Arial" w:eastAsiaTheme="majorEastAsia"/>
          <w:b/>
          <w:bCs/>
          <w:sz w:val="22"/>
          <w:szCs w:val="22"/>
        </w:rPr>
      </w:pPr>
      <w:r w:rsidRPr="4184EA6B">
        <w:rPr>
          <w:rStyle w:val="eop"/>
          <w:rFonts w:ascii="Arial" w:hAnsi="Arial" w:cs="Arial" w:eastAsiaTheme="majorEastAsia"/>
          <w:b/>
          <w:bCs/>
          <w:sz w:val="22"/>
          <w:szCs w:val="22"/>
        </w:rPr>
        <w:t xml:space="preserve">Où trouver plus d’informations? </w:t>
      </w:r>
    </w:p>
    <w:p w:rsidR="75D3460D" w:rsidP="75D3460D" w:rsidRDefault="75D3460D" w14:paraId="39B8D75B" w14:textId="7C54076F">
      <w:pPr>
        <w:pStyle w:val="paragraph"/>
        <w:spacing w:before="0" w:beforeAutospacing="0" w:after="0" w:afterAutospacing="0"/>
        <w:ind w:left="270" w:right="105"/>
        <w:jc w:val="both"/>
      </w:pPr>
    </w:p>
    <w:p w:rsidR="6710DC0B" w:rsidP="75D3460D" w:rsidRDefault="001E5E04" w14:paraId="56B4CAFB" w14:textId="39D7C149">
      <w:pPr>
        <w:pStyle w:val="paragraph"/>
        <w:spacing w:before="0" w:beforeAutospacing="0" w:after="0" w:afterAutospacing="0"/>
        <w:ind w:left="270" w:right="105"/>
        <w:jc w:val="both"/>
        <w:rPr>
          <w:rFonts w:ascii="Arial" w:hAnsi="Arial" w:eastAsia="Arial" w:cs="Arial"/>
          <w:sz w:val="22"/>
          <w:szCs w:val="22"/>
        </w:rPr>
      </w:pPr>
      <w:hyperlink r:id="rId9">
        <w:r w:rsidRPr="75D3460D" w:rsidR="6710DC0B">
          <w:rPr>
            <w:rStyle w:val="Lienhypertexte"/>
            <w:rFonts w:ascii="Arial" w:hAnsi="Arial" w:eastAsia="Arial" w:cs="Arial"/>
            <w:sz w:val="22"/>
            <w:szCs w:val="22"/>
          </w:rPr>
          <w:t>Les oxyures (vers intestinaux)</w:t>
        </w:r>
      </w:hyperlink>
    </w:p>
    <w:p w:rsidR="75D3460D" w:rsidP="75D3460D" w:rsidRDefault="75D3460D" w14:paraId="4121BD31" w14:textId="7DC78B21">
      <w:pPr>
        <w:pStyle w:val="paragraph"/>
        <w:spacing w:before="0" w:beforeAutospacing="0" w:after="0" w:afterAutospacing="0"/>
        <w:ind w:left="270" w:right="105"/>
        <w:jc w:val="both"/>
      </w:pPr>
    </w:p>
    <w:p w:rsidRPr="00BA0E00" w:rsidR="007C494C" w:rsidP="007C494C" w:rsidRDefault="007C494C" w14:paraId="68EBD9B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A0E00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BA0E00" w:rsidR="007C494C" w:rsidP="007C494C" w:rsidRDefault="007C494C" w14:paraId="64414E59" w14:textId="23EC3F33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  <w:r w:rsidRPr="00BA0E00">
        <w:rPr>
          <w:rStyle w:val="normaltextrun"/>
          <w:rFonts w:ascii="Arial" w:hAnsi="Arial" w:cs="Arial" w:eastAsiaTheme="majorEastAsia"/>
          <w:sz w:val="22"/>
          <w:szCs w:val="22"/>
        </w:rPr>
        <w:t>Nous vous remercions de votre collaboration,</w:t>
      </w:r>
      <w:r w:rsidRPr="00BA0E00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BA0E00" w:rsidR="00077A03" w:rsidP="007C494C" w:rsidRDefault="00077A03" w14:paraId="248742CC" w14:textId="77777777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Pr="00BA0E00" w:rsidR="007C494C" w:rsidP="007C494C" w:rsidRDefault="007C494C" w14:paraId="3867A305" w14:textId="77777777">
      <w:pPr>
        <w:pStyle w:val="paragraph"/>
        <w:spacing w:before="0" w:beforeAutospacing="0" w:after="0" w:afterAutospacing="0"/>
        <w:ind w:left="270"/>
        <w:textAlignment w:val="baseline"/>
        <w:rPr>
          <w:rFonts w:ascii="Arial" w:hAnsi="Arial" w:cs="Arial"/>
          <w:sz w:val="22"/>
          <w:szCs w:val="22"/>
        </w:rPr>
      </w:pPr>
      <w:r w:rsidRPr="00BA0E00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BA0E00" w:rsidR="007C494C" w:rsidP="04DCB8CA" w:rsidRDefault="007C494C" w14:paraId="1EE56D84" w14:textId="017F1823">
      <w:pPr>
        <w:pStyle w:val="paragraph"/>
        <w:spacing w:before="0" w:beforeAutospacing="0" w:after="0" w:afterAutospacing="0"/>
        <w:ind w:left="270"/>
        <w:textAlignment w:val="baseline"/>
        <w:rPr>
          <w:rStyle w:val="normaltextrun"/>
          <w:rFonts w:ascii="Arial" w:hAnsi="Arial" w:cs="Arial" w:eastAsiaTheme="majorEastAsia"/>
          <w:sz w:val="22"/>
          <w:szCs w:val="22"/>
          <w:u w:val="single"/>
        </w:rPr>
      </w:pPr>
      <w:r w:rsidRPr="00BA0E00">
        <w:rPr>
          <w:rStyle w:val="normaltextrun"/>
          <w:rFonts w:ascii="Arial" w:hAnsi="Arial" w:cs="Arial" w:eastAsiaTheme="majorEastAsia"/>
          <w:sz w:val="22"/>
          <w:szCs w:val="22"/>
        </w:rPr>
        <w:t>Nom : </w:t>
      </w:r>
      <w:r w:rsidRPr="00BA0E00" w:rsidR="003D1DC3">
        <w:rPr>
          <w:rStyle w:val="normaltextrun"/>
          <w:rFonts w:ascii="Arial" w:hAnsi="Arial" w:cs="Arial" w:eastAsiaTheme="majorEastAsia"/>
          <w:sz w:val="22"/>
          <w:szCs w:val="22"/>
        </w:rPr>
        <w:t>________________________</w:t>
      </w:r>
      <w:r w:rsidRPr="00BA0E00">
        <w:rPr>
          <w:rFonts w:ascii="Arial" w:hAnsi="Arial" w:cs="Arial"/>
          <w:sz w:val="22"/>
          <w:szCs w:val="22"/>
        </w:rPr>
        <w:tab/>
      </w:r>
    </w:p>
    <w:p w:rsidRPr="00BA0E00" w:rsidR="003D1DC3" w:rsidP="001E5E04" w:rsidRDefault="003D1DC3" w14:paraId="5415A666" w14:textId="075F8661">
      <w:pPr>
        <w:pStyle w:val="paragraph"/>
        <w:spacing w:before="0" w:beforeAutospacing="0" w:after="0" w:afterAutospacing="0"/>
        <w:ind w:left="978" w:right="5175" w:firstLine="438"/>
        <w:textAlignment w:val="baseline"/>
        <w:rPr>
          <w:rStyle w:val="eop"/>
          <w:rFonts w:ascii="Arial" w:hAnsi="Arial" w:cs="Arial"/>
          <w:sz w:val="22"/>
          <w:szCs w:val="22"/>
        </w:rPr>
      </w:pPr>
      <w:r w:rsidRPr="253051FF">
        <w:rPr>
          <w:rStyle w:val="normaltextrun"/>
          <w:rFonts w:ascii="Arial" w:hAnsi="Arial" w:cs="Arial" w:eastAsiaTheme="majorEastAsia"/>
          <w:sz w:val="20"/>
          <w:szCs w:val="20"/>
        </w:rPr>
        <w:t>(</w:t>
      </w:r>
      <w:bookmarkStart w:name="_Int_eIrvC9TU" w:id="0"/>
      <w:proofErr w:type="gramStart"/>
      <w:r w:rsidRPr="253051FF">
        <w:rPr>
          <w:rStyle w:val="normaltextrun"/>
          <w:rFonts w:ascii="Arial" w:hAnsi="Arial" w:cs="Arial" w:eastAsiaTheme="majorEastAsia"/>
          <w:sz w:val="20"/>
          <w:szCs w:val="20"/>
        </w:rPr>
        <w:t>en</w:t>
      </w:r>
      <w:bookmarkEnd w:id="0"/>
      <w:proofErr w:type="gramEnd"/>
      <w:r w:rsidRPr="253051FF">
        <w:rPr>
          <w:rStyle w:val="normaltextrun"/>
          <w:rFonts w:ascii="Arial" w:hAnsi="Arial" w:cs="Arial" w:eastAsiaTheme="majorEastAsia"/>
          <w:sz w:val="20"/>
          <w:szCs w:val="20"/>
        </w:rPr>
        <w:t xml:space="preserve"> lettres moulées)</w:t>
      </w:r>
      <w:r w:rsidRPr="253051FF">
        <w:rPr>
          <w:rStyle w:val="normaltextrun"/>
          <w:rFonts w:ascii="Arial" w:hAnsi="Arial" w:cs="Arial" w:eastAsiaTheme="majorEastAsia"/>
          <w:sz w:val="22"/>
          <w:szCs w:val="22"/>
        </w:rPr>
        <w:t> </w:t>
      </w:r>
      <w:r w:rsidRPr="253051FF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BA0E00" w:rsidR="007C494C" w:rsidP="0148E3DD" w:rsidRDefault="21B20F3A" w14:paraId="7AE5C5DD" w14:textId="505F5E09">
      <w:pPr>
        <w:pStyle w:val="paragraph"/>
        <w:spacing w:before="0" w:beforeAutospacing="0" w:after="0" w:afterAutospacing="0"/>
        <w:ind w:left="270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  <w:r w:rsidRPr="253051FF">
        <w:rPr>
          <w:rStyle w:val="eop"/>
          <w:rFonts w:ascii="Arial" w:hAnsi="Arial" w:cs="Arial" w:eastAsiaTheme="majorEastAsia"/>
          <w:sz w:val="22"/>
          <w:szCs w:val="22"/>
        </w:rPr>
        <w:t xml:space="preserve">Titre : </w:t>
      </w:r>
      <w:r w:rsidRPr="253051FF" w:rsidR="007C494C">
        <w:rPr>
          <w:rStyle w:val="eop"/>
          <w:rFonts w:ascii="Arial" w:hAnsi="Arial" w:cs="Arial" w:eastAsiaTheme="majorEastAsia"/>
          <w:sz w:val="22"/>
          <w:szCs w:val="22"/>
        </w:rPr>
        <w:t> </w:t>
      </w:r>
      <w:r w:rsidRPr="253051FF" w:rsidR="003D1DC3">
        <w:rPr>
          <w:rStyle w:val="normaltextrun"/>
          <w:rFonts w:ascii="Arial" w:hAnsi="Arial" w:cs="Arial" w:eastAsiaTheme="majorEastAsia"/>
          <w:sz w:val="22"/>
          <w:szCs w:val="22"/>
        </w:rPr>
        <w:t>_________________</w:t>
      </w:r>
      <w:r w:rsidRPr="253051FF" w:rsidR="71C288AF">
        <w:rPr>
          <w:rStyle w:val="normaltextrun"/>
          <w:rFonts w:ascii="Arial" w:hAnsi="Arial" w:cs="Arial" w:eastAsiaTheme="majorEastAsia"/>
          <w:sz w:val="22"/>
          <w:szCs w:val="22"/>
        </w:rPr>
        <w:t>___</w:t>
      </w:r>
    </w:p>
    <w:p w:rsidRPr="00BA0E00" w:rsidR="007C494C" w:rsidP="253051FF" w:rsidRDefault="007C494C" w14:paraId="4A187830" w14:textId="329BF18B">
      <w:pPr>
        <w:pStyle w:val="paragraph"/>
        <w:spacing w:before="0" w:beforeAutospacing="0" w:after="0" w:afterAutospacing="0"/>
        <w:ind w:left="270" w:right="5175"/>
        <w:textAlignment w:val="baseline"/>
        <w:rPr>
          <w:rStyle w:val="normaltextrun"/>
          <w:rFonts w:ascii="Arial" w:hAnsi="Arial" w:cs="Arial" w:eastAsiaTheme="majorEastAsia"/>
          <w:sz w:val="22"/>
          <w:szCs w:val="22"/>
        </w:rPr>
      </w:pPr>
      <w:r w:rsidRPr="253051FF">
        <w:rPr>
          <w:rStyle w:val="normaltextrun"/>
          <w:rFonts w:ascii="Arial" w:hAnsi="Arial" w:cs="Arial" w:eastAsiaTheme="majorEastAsia"/>
          <w:sz w:val="22"/>
          <w:szCs w:val="22"/>
        </w:rPr>
        <w:t>Signature</w:t>
      </w:r>
      <w:bookmarkStart w:name="_Int_fV3E1EIF" w:id="1"/>
      <w:proofErr w:type="gramStart"/>
      <w:r w:rsidRPr="253051FF">
        <w:rPr>
          <w:rStyle w:val="normaltextrun"/>
          <w:rFonts w:ascii="Arial" w:hAnsi="Arial" w:cs="Arial" w:eastAsiaTheme="majorEastAsia"/>
          <w:sz w:val="22"/>
          <w:szCs w:val="22"/>
        </w:rPr>
        <w:t> :_</w:t>
      </w:r>
      <w:bookmarkEnd w:id="1"/>
      <w:proofErr w:type="gramEnd"/>
      <w:r w:rsidRPr="253051FF">
        <w:rPr>
          <w:rStyle w:val="normaltextrun"/>
          <w:rFonts w:ascii="Arial" w:hAnsi="Arial" w:cs="Arial" w:eastAsiaTheme="majorEastAsia"/>
          <w:sz w:val="22"/>
          <w:szCs w:val="22"/>
        </w:rPr>
        <w:t>________________</w:t>
      </w:r>
    </w:p>
    <w:p w:rsidRPr="00BA0E00" w:rsidR="007C494C" w:rsidP="1E1860D4" w:rsidRDefault="007C494C" w14:paraId="08BE371B" w14:textId="33EE12C8">
      <w:pPr>
        <w:pStyle w:val="paragraph"/>
        <w:spacing w:before="0" w:beforeAutospacing="0" w:after="0" w:afterAutospacing="0"/>
        <w:ind w:left="270" w:right="517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253051FF">
        <w:rPr>
          <w:rStyle w:val="normaltextrun"/>
          <w:rFonts w:ascii="Arial" w:hAnsi="Arial" w:cs="Arial" w:eastAsiaTheme="majorEastAsia"/>
          <w:sz w:val="22"/>
          <w:szCs w:val="22"/>
        </w:rPr>
        <w:t>Téléphone</w:t>
      </w:r>
      <w:bookmarkStart w:name="_Int_DKZOpgdQ" w:id="2"/>
      <w:proofErr w:type="gramStart"/>
      <w:r w:rsidRPr="253051FF">
        <w:rPr>
          <w:rStyle w:val="normaltextrun"/>
          <w:rFonts w:ascii="Arial" w:hAnsi="Arial" w:cs="Arial" w:eastAsiaTheme="majorEastAsia"/>
          <w:sz w:val="22"/>
          <w:szCs w:val="22"/>
        </w:rPr>
        <w:t xml:space="preserve"> :_</w:t>
      </w:r>
      <w:bookmarkEnd w:id="2"/>
      <w:proofErr w:type="gramEnd"/>
      <w:r w:rsidRPr="253051FF">
        <w:rPr>
          <w:rStyle w:val="normaltextrun"/>
          <w:rFonts w:ascii="Arial" w:hAnsi="Arial" w:cs="Arial" w:eastAsiaTheme="majorEastAsia"/>
          <w:sz w:val="22"/>
          <w:szCs w:val="22"/>
        </w:rPr>
        <w:t>_______________</w:t>
      </w:r>
    </w:p>
    <w:p w:rsidRPr="00BA0E00" w:rsidR="007C494C" w:rsidP="007C494C" w:rsidRDefault="007C494C" w14:paraId="54A4F1C6" w14:textId="77777777">
      <w:pPr>
        <w:ind w:left="284"/>
        <w:rPr>
          <w:rFonts w:ascii="Arial" w:hAnsi="Arial" w:cs="Arial"/>
          <w:b/>
          <w:bCs/>
        </w:rPr>
      </w:pPr>
    </w:p>
    <w:p w:rsidRPr="00BA0E00" w:rsidR="007C494C" w:rsidP="007C494C" w:rsidRDefault="007C494C" w14:paraId="53E2C013" w14:textId="77777777">
      <w:pPr>
        <w:ind w:left="284"/>
        <w:rPr>
          <w:rFonts w:ascii="Arial" w:hAnsi="Arial" w:cs="Arial"/>
          <w:b/>
          <w:bCs/>
        </w:rPr>
      </w:pPr>
    </w:p>
    <w:p w:rsidR="5DD02662" w:rsidP="4184EA6B" w:rsidRDefault="5DD02662" w14:paraId="70E43CA9" w14:textId="1871D2FE">
      <w:pPr>
        <w:spacing w:before="84"/>
        <w:ind w:left="284"/>
        <w:rPr>
          <w:rFonts w:ascii="Arial" w:hAnsi="Arial" w:cs="Arial"/>
          <w:b/>
          <w:bCs/>
        </w:rPr>
      </w:pPr>
      <w:r w:rsidRPr="4184EA6B">
        <w:rPr>
          <w:rFonts w:ascii="Arial" w:hAnsi="Arial" w:cs="Arial"/>
          <w:b/>
          <w:bCs/>
        </w:rPr>
        <w:lastRenderedPageBreak/>
        <w:t>OXYUROSE</w:t>
      </w:r>
    </w:p>
    <w:p w:rsidR="5DD02662" w:rsidP="4184EA6B" w:rsidRDefault="5DD02662" w14:paraId="76778DE0" w14:textId="1DACFA3B">
      <w:pPr>
        <w:spacing w:before="199"/>
        <w:ind w:left="273"/>
        <w:rPr>
          <w:rFonts w:ascii="Arial" w:hAnsi="Arial" w:cs="Arial"/>
          <w:b/>
          <w:bCs/>
        </w:rPr>
      </w:pPr>
      <w:r w:rsidRPr="4184EA6B">
        <w:rPr>
          <w:rFonts w:ascii="Arial" w:hAnsi="Arial" w:cs="Arial"/>
          <w:b/>
          <w:bCs/>
        </w:rPr>
        <w:t>RENSEIGNEMENTS ET CONSEILS</w:t>
      </w:r>
    </w:p>
    <w:p w:rsidR="75D3460D" w:rsidP="75D3460D" w:rsidRDefault="75D3460D" w14:paraId="79DFBD15" w14:textId="53E15C6B">
      <w:pPr>
        <w:pStyle w:val="paragraph"/>
        <w:shd w:val="clear" w:color="auto" w:fill="FFFFFF" w:themeFill="background1"/>
        <w:ind w:left="284"/>
        <w:rPr>
          <w:rFonts w:ascii="Arial" w:hAnsi="Arial" w:cs="Arial" w:eastAsiaTheme="majorEastAsia"/>
          <w:sz w:val="22"/>
          <w:szCs w:val="22"/>
        </w:rPr>
      </w:pPr>
      <w:r w:rsidRPr="001E5E04">
        <w:rPr>
          <w:rFonts w:ascii="Arial" w:hAnsi="Arial" w:eastAsia="Arial" w:cs="Arial"/>
          <w:b/>
          <w:sz w:val="22"/>
          <w:szCs w:val="22"/>
        </w:rPr>
        <w:t>IMPORTANT :</w:t>
      </w:r>
      <w:r w:rsidRPr="75D3460D">
        <w:rPr>
          <w:rFonts w:ascii="Arial" w:hAnsi="Arial" w:eastAsia="Arial" w:cs="Arial"/>
          <w:sz w:val="22"/>
          <w:szCs w:val="22"/>
        </w:rPr>
        <w:t xml:space="preserve"> Continuer les mesures jusqu’à une semaine après le dernier traitement. </w:t>
      </w:r>
      <w:r w:rsidRPr="75D3460D" w:rsidR="324296DD">
        <w:rPr>
          <w:rFonts w:ascii="Arial" w:hAnsi="Arial" w:eastAsia="Arial" w:cs="Arial"/>
          <w:sz w:val="22"/>
          <w:szCs w:val="22"/>
        </w:rPr>
        <w:t>Surveiller les</w:t>
      </w:r>
      <w:r w:rsidRPr="75D3460D">
        <w:rPr>
          <w:rFonts w:ascii="Arial" w:hAnsi="Arial" w:eastAsia="Arial" w:cs="Arial"/>
          <w:sz w:val="22"/>
          <w:szCs w:val="22"/>
        </w:rPr>
        <w:t xml:space="preserve"> symptômes (ex. : démangeaisons à l’anus).</w:t>
      </w:r>
      <w:r w:rsidRPr="75D3460D">
        <w:rPr>
          <w:rFonts w:ascii="Arial" w:hAnsi="Arial" w:cs="Arial"/>
          <w:sz w:val="22"/>
          <w:szCs w:val="22"/>
        </w:rPr>
        <w:t xml:space="preserve"> </w:t>
      </w:r>
      <w:r w:rsidRPr="75D3460D">
        <w:rPr>
          <w:rStyle w:val="eop"/>
          <w:rFonts w:ascii="Arial" w:hAnsi="Arial" w:cs="Arial" w:eastAsiaTheme="majorEastAsia"/>
          <w:sz w:val="22"/>
          <w:szCs w:val="22"/>
        </w:rPr>
        <w:t xml:space="preserve">Il faut être prudent, car une réinfection est fréquente. </w:t>
      </w:r>
    </w:p>
    <w:p w:rsidRPr="00BA0E00" w:rsidR="00567ADB" w:rsidP="75D3460D" w:rsidRDefault="6F23C821" w14:paraId="3573A06A" w14:textId="26586B03">
      <w:pPr>
        <w:pStyle w:val="Paragraphedeliste"/>
        <w:widowControl w:val="0"/>
        <w:numPr>
          <w:ilvl w:val="0"/>
          <w:numId w:val="36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ascii="Arial" w:hAnsi="Arial" w:cs="Arial" w:eastAsiaTheme="minorEastAsia"/>
        </w:rPr>
      </w:pPr>
      <w:r w:rsidRPr="75D3460D">
        <w:rPr>
          <w:rFonts w:ascii="Arial" w:hAnsi="Arial" w:cs="Arial" w:eastAsiaTheme="minorEastAsia"/>
        </w:rPr>
        <w:t>Se laver souvent les</w:t>
      </w:r>
      <w:bookmarkStart w:name="_GoBack" w:id="3"/>
      <w:bookmarkEnd w:id="3"/>
      <w:r w:rsidRPr="75D3460D">
        <w:rPr>
          <w:rFonts w:ascii="Arial" w:hAnsi="Arial" w:cs="Arial" w:eastAsiaTheme="minorEastAsia"/>
        </w:rPr>
        <w:t xml:space="preserve"> mains</w:t>
      </w:r>
      <w:r w:rsidRPr="75D3460D" w:rsidR="62FF6585">
        <w:rPr>
          <w:rFonts w:ascii="Arial" w:hAnsi="Arial" w:cs="Arial" w:eastAsiaTheme="minorEastAsia"/>
        </w:rPr>
        <w:t xml:space="preserve"> </w:t>
      </w:r>
      <w:r w:rsidRPr="75D3460D">
        <w:rPr>
          <w:rFonts w:ascii="Arial" w:hAnsi="Arial" w:cs="Arial" w:eastAsiaTheme="minorEastAsia"/>
        </w:rPr>
        <w:t>à l’eau et au savon</w:t>
      </w:r>
      <w:r w:rsidRPr="75D3460D" w:rsidR="38607A93">
        <w:rPr>
          <w:rFonts w:ascii="Arial" w:hAnsi="Arial" w:cs="Arial" w:eastAsiaTheme="minorEastAsia"/>
        </w:rPr>
        <w:t xml:space="preserve"> (incluant sous les ongles)</w:t>
      </w:r>
      <w:r w:rsidRPr="75D3460D" w:rsidR="37238CA9">
        <w:rPr>
          <w:rFonts w:ascii="Arial" w:hAnsi="Arial" w:cs="Arial" w:eastAsiaTheme="minorEastAsia"/>
        </w:rPr>
        <w:t xml:space="preserve"> :</w:t>
      </w:r>
      <w:r w:rsidRPr="75D3460D">
        <w:rPr>
          <w:rFonts w:ascii="Arial" w:hAnsi="Arial" w:cs="Arial" w:eastAsiaTheme="minorEastAsia"/>
        </w:rPr>
        <w:t xml:space="preserve"> après être allé à la toilette, après avoir changé une couche, avant la préparation de nourriture</w:t>
      </w:r>
      <w:r w:rsidRPr="75D3460D" w:rsidR="01F48C25">
        <w:rPr>
          <w:rFonts w:ascii="Arial" w:hAnsi="Arial" w:cs="Arial" w:eastAsiaTheme="minorEastAsia"/>
        </w:rPr>
        <w:t xml:space="preserve"> et </w:t>
      </w:r>
      <w:r w:rsidRPr="75D3460D">
        <w:rPr>
          <w:rFonts w:ascii="Arial" w:hAnsi="Arial" w:cs="Arial" w:eastAsiaTheme="minorEastAsia"/>
        </w:rPr>
        <w:t xml:space="preserve">avant </w:t>
      </w:r>
      <w:r w:rsidRPr="75D3460D" w:rsidR="02852FF0">
        <w:rPr>
          <w:rFonts w:ascii="Arial" w:hAnsi="Arial" w:cs="Arial" w:eastAsiaTheme="minorEastAsia"/>
        </w:rPr>
        <w:t>de manger</w:t>
      </w:r>
      <w:r w:rsidRPr="75D3460D">
        <w:rPr>
          <w:rFonts w:ascii="Arial" w:hAnsi="Arial" w:cs="Arial" w:eastAsiaTheme="minorEastAsia"/>
        </w:rPr>
        <w:t>.</w:t>
      </w:r>
    </w:p>
    <w:p w:rsidRPr="00BA0E00" w:rsidR="00567ADB" w:rsidP="00567ADB" w:rsidRDefault="00567ADB" w14:paraId="2FDDE45E" w14:textId="77777777">
      <w:pPr>
        <w:pStyle w:val="Paragraphedeliste"/>
        <w:widowControl w:val="0"/>
        <w:numPr>
          <w:ilvl w:val="0"/>
          <w:numId w:val="36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ascii="Arial" w:hAnsi="Arial" w:cs="Arial" w:eastAsiaTheme="minorEastAsia"/>
        </w:rPr>
      </w:pPr>
      <w:r w:rsidRPr="00BA0E00">
        <w:rPr>
          <w:rFonts w:ascii="Arial" w:hAnsi="Arial" w:cs="Arial" w:eastAsiaTheme="minorEastAsia"/>
        </w:rPr>
        <w:t>Garder les ongles courts.</w:t>
      </w:r>
    </w:p>
    <w:p w:rsidRPr="00BA0E00" w:rsidR="00567ADB" w:rsidP="75D3460D" w:rsidRDefault="6F23C821" w14:paraId="6E8EA62A" w14:textId="4B6FF54A">
      <w:pPr>
        <w:pStyle w:val="Paragraphedeliste"/>
        <w:widowControl w:val="0"/>
        <w:numPr>
          <w:ilvl w:val="0"/>
          <w:numId w:val="36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ascii="Arial" w:hAnsi="Arial" w:cs="Arial" w:eastAsiaTheme="minorEastAsia"/>
        </w:rPr>
      </w:pPr>
      <w:r w:rsidRPr="75D3460D">
        <w:rPr>
          <w:rFonts w:ascii="Arial" w:hAnsi="Arial" w:cs="Arial" w:eastAsiaTheme="minorEastAsia"/>
        </w:rPr>
        <w:t>Éviter de</w:t>
      </w:r>
      <w:r w:rsidRPr="75D3460D" w:rsidR="66DE9780">
        <w:rPr>
          <w:rFonts w:ascii="Arial" w:hAnsi="Arial" w:cs="Arial" w:eastAsiaTheme="minorEastAsia"/>
        </w:rPr>
        <w:t xml:space="preserve"> </w:t>
      </w:r>
      <w:r w:rsidRPr="75D3460D">
        <w:rPr>
          <w:rFonts w:ascii="Arial" w:hAnsi="Arial" w:cs="Arial" w:eastAsiaTheme="minorEastAsia"/>
        </w:rPr>
        <w:t xml:space="preserve">gratter </w:t>
      </w:r>
      <w:r w:rsidRPr="75D3460D" w:rsidR="3C5DD891">
        <w:rPr>
          <w:rFonts w:ascii="Arial" w:hAnsi="Arial" w:cs="Arial" w:eastAsiaTheme="minorEastAsia"/>
        </w:rPr>
        <w:t xml:space="preserve">la peau autour de </w:t>
      </w:r>
      <w:r w:rsidRPr="75D3460D">
        <w:rPr>
          <w:rFonts w:ascii="Arial" w:hAnsi="Arial" w:cs="Arial" w:eastAsiaTheme="minorEastAsia"/>
        </w:rPr>
        <w:t>l’anus.</w:t>
      </w:r>
    </w:p>
    <w:p w:rsidRPr="00BA0E00" w:rsidR="00567ADB" w:rsidP="00567ADB" w:rsidRDefault="00567ADB" w14:paraId="7189860D" w14:textId="77777777">
      <w:pPr>
        <w:pStyle w:val="Paragraphedeliste"/>
        <w:widowControl w:val="0"/>
        <w:numPr>
          <w:ilvl w:val="0"/>
          <w:numId w:val="36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ascii="Arial" w:hAnsi="Arial" w:cs="Arial" w:eastAsiaTheme="minorEastAsia"/>
        </w:rPr>
      </w:pPr>
      <w:r w:rsidRPr="00BA0E00">
        <w:rPr>
          <w:rFonts w:ascii="Arial" w:hAnsi="Arial" w:cs="Arial" w:eastAsiaTheme="minorEastAsia"/>
        </w:rPr>
        <w:t>Éviter de mettre les doigts dans la bouche (ex. ronger ses ongles, sucer son pouce).</w:t>
      </w:r>
    </w:p>
    <w:p w:rsidRPr="00BA0E00" w:rsidR="00567ADB" w:rsidP="00567ADB" w:rsidRDefault="00567ADB" w14:paraId="43E89709" w14:textId="77777777">
      <w:pPr>
        <w:pStyle w:val="Paragraphedeliste"/>
        <w:widowControl w:val="0"/>
        <w:numPr>
          <w:ilvl w:val="0"/>
          <w:numId w:val="36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ascii="Arial" w:hAnsi="Arial" w:cs="Arial" w:eastAsiaTheme="minorEastAsia"/>
        </w:rPr>
      </w:pPr>
      <w:r w:rsidRPr="00BA0E00">
        <w:rPr>
          <w:rFonts w:ascii="Arial" w:hAnsi="Arial" w:cs="Arial" w:eastAsiaTheme="minorEastAsia"/>
        </w:rPr>
        <w:t>Porter un sous-vêtement bien ajusté et le retirer idéalement sous la douche.</w:t>
      </w:r>
    </w:p>
    <w:p w:rsidRPr="00BA0E00" w:rsidR="00567ADB" w:rsidP="00567ADB" w:rsidRDefault="00567ADB" w14:paraId="4CF706EA" w14:textId="77777777">
      <w:pPr>
        <w:pStyle w:val="Paragraphedeliste"/>
        <w:widowControl w:val="0"/>
        <w:numPr>
          <w:ilvl w:val="0"/>
          <w:numId w:val="36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ascii="Arial" w:hAnsi="Arial" w:cs="Arial" w:eastAsiaTheme="minorEastAsia"/>
        </w:rPr>
      </w:pPr>
      <w:r w:rsidRPr="00BA0E00">
        <w:rPr>
          <w:rFonts w:ascii="Arial" w:hAnsi="Arial" w:cs="Arial" w:eastAsiaTheme="minorEastAsia"/>
          <w:bCs/>
        </w:rPr>
        <w:t>Changer de vêtements, de pyjama, de draps et de serviettes</w:t>
      </w:r>
      <w:r w:rsidRPr="00BA0E00">
        <w:rPr>
          <w:rFonts w:ascii="Arial" w:hAnsi="Arial" w:cs="Arial" w:eastAsiaTheme="minorEastAsia"/>
        </w:rPr>
        <w:t xml:space="preserve"> à tous les jours.</w:t>
      </w:r>
    </w:p>
    <w:p w:rsidRPr="00BA0E00" w:rsidR="00567ADB" w:rsidP="75D3460D" w:rsidRDefault="6F23C821" w14:paraId="3BD12642" w14:textId="4B303516">
      <w:pPr>
        <w:pStyle w:val="Paragraphedeliste"/>
        <w:widowControl w:val="0"/>
        <w:numPr>
          <w:ilvl w:val="0"/>
          <w:numId w:val="36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ascii="Arial" w:hAnsi="Arial" w:cs="Arial" w:eastAsiaTheme="minorEastAsia"/>
        </w:rPr>
      </w:pPr>
      <w:r w:rsidRPr="75D3460D">
        <w:rPr>
          <w:rFonts w:ascii="Arial" w:hAnsi="Arial" w:cs="Arial" w:eastAsiaTheme="minorEastAsia"/>
        </w:rPr>
        <w:t xml:space="preserve">Éviter de </w:t>
      </w:r>
      <w:r w:rsidRPr="75D3460D" w:rsidR="6C5486CC">
        <w:rPr>
          <w:rFonts w:ascii="Arial" w:hAnsi="Arial" w:cs="Arial" w:eastAsiaTheme="minorEastAsia"/>
        </w:rPr>
        <w:t xml:space="preserve">les </w:t>
      </w:r>
      <w:r w:rsidRPr="75D3460D">
        <w:rPr>
          <w:rFonts w:ascii="Arial" w:hAnsi="Arial" w:cs="Arial" w:eastAsiaTheme="minorEastAsia"/>
        </w:rPr>
        <w:t>secouer.</w:t>
      </w:r>
    </w:p>
    <w:p w:rsidRPr="00BA0E00" w:rsidR="00567ADB" w:rsidP="00567ADB" w:rsidRDefault="00567ADB" w14:paraId="61B5975A" w14:textId="77777777">
      <w:pPr>
        <w:pStyle w:val="Paragraphedeliste"/>
        <w:widowControl w:val="0"/>
        <w:numPr>
          <w:ilvl w:val="0"/>
          <w:numId w:val="36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ascii="Arial" w:hAnsi="Arial" w:cs="Arial" w:eastAsiaTheme="minorEastAsia"/>
          <w:bCs/>
        </w:rPr>
      </w:pPr>
      <w:r w:rsidRPr="00BA0E00">
        <w:rPr>
          <w:rFonts w:ascii="Arial" w:hAnsi="Arial" w:cs="Arial" w:eastAsiaTheme="minorEastAsia"/>
          <w:bCs/>
        </w:rPr>
        <w:t>Laver les vêtements, les draps et couvertures, les serviettes, les toutous ou les jouets lavables qui ont été utilisés. Toujours laver à l’eau chaude et sécher à l’air chaud.</w:t>
      </w:r>
    </w:p>
    <w:p w:rsidRPr="00BA0E00" w:rsidR="00567ADB" w:rsidP="75D3460D" w:rsidRDefault="6F23C821" w14:paraId="0E7C4EAF" w14:textId="37539082">
      <w:pPr>
        <w:pStyle w:val="Paragraphedeliste"/>
        <w:widowControl w:val="0"/>
        <w:numPr>
          <w:ilvl w:val="0"/>
          <w:numId w:val="36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ascii="Arial" w:hAnsi="Arial" w:cs="Arial" w:eastAsiaTheme="minorEastAsia"/>
        </w:rPr>
      </w:pPr>
      <w:r w:rsidRPr="75D3460D">
        <w:rPr>
          <w:rFonts w:ascii="Arial" w:hAnsi="Arial" w:cs="Arial" w:eastAsiaTheme="minorEastAsia"/>
        </w:rPr>
        <w:t xml:space="preserve">Prendre une douche </w:t>
      </w:r>
      <w:r w:rsidRPr="75D3460D" w:rsidR="17FF7234">
        <w:rPr>
          <w:rFonts w:ascii="Arial" w:hAnsi="Arial" w:cs="Arial" w:eastAsiaTheme="minorEastAsia"/>
        </w:rPr>
        <w:t xml:space="preserve">à tous les jours (idéalement </w:t>
      </w:r>
      <w:r w:rsidRPr="75D3460D">
        <w:rPr>
          <w:rFonts w:ascii="Arial" w:hAnsi="Arial" w:cs="Arial" w:eastAsiaTheme="minorEastAsia"/>
        </w:rPr>
        <w:t>le mat</w:t>
      </w:r>
      <w:r w:rsidRPr="75D3460D" w:rsidR="1C3577FD">
        <w:rPr>
          <w:rFonts w:ascii="Arial" w:hAnsi="Arial" w:cs="Arial" w:eastAsiaTheme="minorEastAsia"/>
        </w:rPr>
        <w:t>in)</w:t>
      </w:r>
      <w:r w:rsidRPr="75D3460D">
        <w:rPr>
          <w:rFonts w:ascii="Arial" w:hAnsi="Arial" w:cs="Arial" w:eastAsiaTheme="minorEastAsia"/>
        </w:rPr>
        <w:t xml:space="preserve"> et bien laver </w:t>
      </w:r>
      <w:r w:rsidRPr="75D3460D" w:rsidR="17FA7569">
        <w:rPr>
          <w:rFonts w:ascii="Arial" w:hAnsi="Arial" w:cs="Arial" w:eastAsiaTheme="minorEastAsia"/>
        </w:rPr>
        <w:t xml:space="preserve">la peau autour de </w:t>
      </w:r>
      <w:r w:rsidRPr="75D3460D">
        <w:rPr>
          <w:rFonts w:ascii="Arial" w:hAnsi="Arial" w:cs="Arial" w:eastAsiaTheme="minorEastAsia"/>
        </w:rPr>
        <w:t>l’anus.</w:t>
      </w:r>
    </w:p>
    <w:p w:rsidRPr="00BA0E00" w:rsidR="00567ADB" w:rsidP="00567ADB" w:rsidRDefault="00567ADB" w14:paraId="51E35422" w14:textId="77777777">
      <w:pPr>
        <w:pStyle w:val="Paragraphedeliste"/>
        <w:widowControl w:val="0"/>
        <w:numPr>
          <w:ilvl w:val="0"/>
          <w:numId w:val="36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ascii="Arial" w:hAnsi="Arial" w:cs="Arial" w:eastAsiaTheme="minorEastAsia"/>
        </w:rPr>
      </w:pPr>
      <w:r w:rsidRPr="00BA0E00">
        <w:rPr>
          <w:rFonts w:ascii="Arial" w:hAnsi="Arial" w:cs="Arial" w:eastAsiaTheme="minorEastAsia"/>
        </w:rPr>
        <w:t>Éviter de prendre des bains, si possible. Les œufs peuvent rester dans l’eau du bain.</w:t>
      </w:r>
    </w:p>
    <w:p w:rsidRPr="00BA0E00" w:rsidR="00567ADB" w:rsidP="00567ADB" w:rsidRDefault="00567ADB" w14:paraId="191F7DE9" w14:textId="77777777">
      <w:pPr>
        <w:pStyle w:val="Paragraphedeliste"/>
        <w:widowControl w:val="0"/>
        <w:numPr>
          <w:ilvl w:val="0"/>
          <w:numId w:val="36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ascii="Arial" w:hAnsi="Arial" w:cs="Arial" w:eastAsiaTheme="minorEastAsia"/>
        </w:rPr>
      </w:pPr>
      <w:r w:rsidRPr="00BA0E00">
        <w:rPr>
          <w:rFonts w:ascii="Arial" w:hAnsi="Arial" w:cs="Arial" w:eastAsiaTheme="minorEastAsia"/>
          <w:bCs/>
        </w:rPr>
        <w:t xml:space="preserve">Nettoyer à l’eau chaude les surfaces (tables, sièges de toilette, etc.) et les objets non lavables à la machine. </w:t>
      </w:r>
    </w:p>
    <w:p w:rsidRPr="00BA0E00" w:rsidR="00567ADB" w:rsidP="00567ADB" w:rsidRDefault="00567ADB" w14:paraId="682E1A26" w14:textId="77777777">
      <w:pPr>
        <w:pStyle w:val="Paragraphedeliste"/>
        <w:widowControl w:val="0"/>
        <w:numPr>
          <w:ilvl w:val="0"/>
          <w:numId w:val="36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ascii="Arial" w:hAnsi="Arial" w:cs="Arial" w:eastAsiaTheme="minorEastAsia"/>
        </w:rPr>
      </w:pPr>
      <w:r w:rsidRPr="00BA0E00">
        <w:rPr>
          <w:rFonts w:ascii="Arial" w:hAnsi="Arial" w:cs="Arial" w:eastAsiaTheme="minorEastAsia"/>
          <w:bCs/>
        </w:rPr>
        <w:t xml:space="preserve">Passer l’aspirateur </w:t>
      </w:r>
      <w:r w:rsidRPr="00BA0E00">
        <w:rPr>
          <w:rFonts w:ascii="Arial" w:hAnsi="Arial" w:cs="Arial" w:eastAsiaTheme="minorEastAsia"/>
        </w:rPr>
        <w:t>régulièrement</w:t>
      </w:r>
      <w:r w:rsidRPr="00BA0E00">
        <w:rPr>
          <w:rFonts w:ascii="Arial" w:hAnsi="Arial" w:cs="Arial" w:eastAsiaTheme="minorEastAsia"/>
          <w:bCs/>
        </w:rPr>
        <w:t>.</w:t>
      </w:r>
      <w:r w:rsidRPr="00BA0E00">
        <w:rPr>
          <w:rFonts w:ascii="Arial" w:hAnsi="Arial" w:cs="Arial" w:eastAsiaTheme="minorEastAsia"/>
        </w:rPr>
        <w:t xml:space="preserve"> Le balai peut déplacer les œufs.</w:t>
      </w:r>
    </w:p>
    <w:p w:rsidRPr="00BA0E00" w:rsidR="00567ADB" w:rsidP="00567ADB" w:rsidRDefault="00567ADB" w14:paraId="4BAE2116" w14:textId="77777777">
      <w:pPr>
        <w:pStyle w:val="Paragraphedeliste"/>
        <w:widowControl w:val="0"/>
        <w:numPr>
          <w:ilvl w:val="0"/>
          <w:numId w:val="36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ascii="Arial" w:hAnsi="Arial" w:cs="Arial" w:eastAsiaTheme="minorEastAsia"/>
        </w:rPr>
      </w:pPr>
      <w:r w:rsidRPr="00BA0E00">
        <w:rPr>
          <w:rFonts w:ascii="Arial" w:hAnsi="Arial" w:cs="Arial"/>
        </w:rPr>
        <w:t>Éviter la manipulation d’aliments par les personnes qui changent les couches.</w:t>
      </w:r>
    </w:p>
    <w:p w:rsidRPr="00BA0E00" w:rsidR="00567ADB" w:rsidP="75D3460D" w:rsidRDefault="6F23C821" w14:paraId="72381770" w14:textId="77777777">
      <w:pPr>
        <w:pStyle w:val="Paragraphedeliste"/>
        <w:widowControl w:val="0"/>
        <w:numPr>
          <w:ilvl w:val="0"/>
          <w:numId w:val="36"/>
        </w:numPr>
        <w:shd w:val="clear" w:color="auto" w:fill="FFFFFF" w:themeFill="background1"/>
        <w:autoSpaceDE w:val="0"/>
        <w:autoSpaceDN w:val="0"/>
        <w:spacing w:after="0" w:line="240" w:lineRule="auto"/>
        <w:contextualSpacing w:val="0"/>
        <w:rPr>
          <w:rFonts w:ascii="Arial" w:hAnsi="Arial" w:cs="Arial" w:eastAsiaTheme="minorEastAsia"/>
          <w:color w:val="000000" w:themeColor="text1"/>
        </w:rPr>
      </w:pPr>
      <w:r w:rsidRPr="75D3460D">
        <w:rPr>
          <w:rFonts w:ascii="Arial" w:hAnsi="Arial" w:cs="Arial"/>
          <w:color w:val="000000" w:themeColor="text1"/>
        </w:rPr>
        <w:t>Éviter la manipulation d’aliments par toute personne atteinte d’oxyurose.</w:t>
      </w:r>
    </w:p>
    <w:p w:rsidR="007C494C" w:rsidP="75D3460D" w:rsidRDefault="6F23C821" w14:paraId="2D4E3533" w14:textId="48F7B423">
      <w:pPr>
        <w:pStyle w:val="Paragraphedeliste"/>
        <w:widowControl w:val="0"/>
        <w:numPr>
          <w:ilvl w:val="0"/>
          <w:numId w:val="36"/>
        </w:numPr>
        <w:shd w:val="clear" w:color="auto" w:fill="FFFFFF" w:themeFill="background1"/>
        <w:spacing w:after="0" w:line="240" w:lineRule="auto"/>
        <w:contextualSpacing w:val="0"/>
        <w:rPr>
          <w:rFonts w:ascii="Arial" w:hAnsi="Arial" w:cs="Arial" w:eastAsiaTheme="minorEastAsia"/>
          <w:color w:val="000000" w:themeColor="text1"/>
        </w:rPr>
      </w:pPr>
      <w:r w:rsidRPr="253051FF">
        <w:rPr>
          <w:rFonts w:ascii="Arial" w:hAnsi="Arial" w:cs="Arial"/>
          <w:color w:val="000000" w:themeColor="text1"/>
        </w:rPr>
        <w:t>Garder les biberons éloignés des tables à langer et des éviers où les mains sont lavées.</w:t>
      </w:r>
    </w:p>
    <w:sectPr w:rsidR="007C494C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MV Boli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IrvC9TU" int2:invalidationBookmarkName="" int2:hashCode="CUsP4OMChUrxMR" int2:id="CKNg2Dta">
      <int2:state int2:type="gram" int2:value="Rejected"/>
    </int2:bookmark>
    <int2:bookmark int2:bookmarkName="_Int_fV3E1EIF" int2:invalidationBookmarkName="" int2:hashCode="sXAwdPiy41oKaW" int2:id="V6skpsE5">
      <int2:state int2:type="gram" int2:value="Rejected"/>
    </int2:bookmark>
    <int2:bookmark int2:bookmarkName="_Int_DKZOpgdQ" int2:invalidationBookmarkName="" int2:hashCode="x/flk4VIzRpIvw" int2:id="rc4GG4IX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2EDB"/>
    <w:multiLevelType w:val="multilevel"/>
    <w:tmpl w:val="C974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FA13875"/>
    <w:multiLevelType w:val="multilevel"/>
    <w:tmpl w:val="2FE2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2627A37"/>
    <w:multiLevelType w:val="multilevel"/>
    <w:tmpl w:val="CE8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4A66479"/>
    <w:multiLevelType w:val="multilevel"/>
    <w:tmpl w:val="99C6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67532BB"/>
    <w:multiLevelType w:val="multilevel"/>
    <w:tmpl w:val="F326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7334A7"/>
    <w:multiLevelType w:val="multilevel"/>
    <w:tmpl w:val="7662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00A4E18"/>
    <w:multiLevelType w:val="multilevel"/>
    <w:tmpl w:val="7638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0D137C0"/>
    <w:multiLevelType w:val="multilevel"/>
    <w:tmpl w:val="0614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39955EE"/>
    <w:multiLevelType w:val="multilevel"/>
    <w:tmpl w:val="B090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437079F"/>
    <w:multiLevelType w:val="multilevel"/>
    <w:tmpl w:val="2B2E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9F734D4"/>
    <w:multiLevelType w:val="multilevel"/>
    <w:tmpl w:val="AB60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DD56B75"/>
    <w:multiLevelType w:val="hybridMultilevel"/>
    <w:tmpl w:val="DE60CE3E"/>
    <w:lvl w:ilvl="0" w:tplc="BBD2E324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7042383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E21A7B2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ECBA5B02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DBD66112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7DD60E62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EB0F65C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ABF2FF0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7A7C5C3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2" w15:restartNumberingAfterBreak="0">
    <w:nsid w:val="2F714533"/>
    <w:multiLevelType w:val="multilevel"/>
    <w:tmpl w:val="F168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54A08C5"/>
    <w:multiLevelType w:val="multilevel"/>
    <w:tmpl w:val="2400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802307F"/>
    <w:multiLevelType w:val="hybridMultilevel"/>
    <w:tmpl w:val="52F031DE"/>
    <w:lvl w:ilvl="0" w:tplc="78C6B35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FC213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5C4A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2AFE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0488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A87C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7030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E4BE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B6FF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5B3712"/>
    <w:multiLevelType w:val="multilevel"/>
    <w:tmpl w:val="C27A65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409FC4E7"/>
    <w:multiLevelType w:val="hybridMultilevel"/>
    <w:tmpl w:val="BB203E4A"/>
    <w:lvl w:ilvl="0" w:tplc="F93ACB1A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1D50FBC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6F68E4C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9182C8B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91561608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AAC23F3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AE2A2A8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E04C5F9C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5E22BAE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7" w15:restartNumberingAfterBreak="0">
    <w:nsid w:val="41952756"/>
    <w:multiLevelType w:val="multilevel"/>
    <w:tmpl w:val="B42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6461FFA"/>
    <w:multiLevelType w:val="multilevel"/>
    <w:tmpl w:val="E2DE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79C7F1E"/>
    <w:multiLevelType w:val="multilevel"/>
    <w:tmpl w:val="105E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B74149F"/>
    <w:multiLevelType w:val="hybridMultilevel"/>
    <w:tmpl w:val="E33C33B8"/>
    <w:lvl w:ilvl="0" w:tplc="8EE6B422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26784A5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86AACBF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55A4FD3C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99ECA242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562A0B16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B3F6726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53E6F2D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A7B6967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1" w15:restartNumberingAfterBreak="0">
    <w:nsid w:val="4F51BCBF"/>
    <w:multiLevelType w:val="hybridMultilevel"/>
    <w:tmpl w:val="5D9A42B2"/>
    <w:lvl w:ilvl="0" w:tplc="0422DFB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E9C92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8C83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EA69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7270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CF6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C89E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C2C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7E20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0B74968"/>
    <w:multiLevelType w:val="multilevel"/>
    <w:tmpl w:val="C156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4B15AA9"/>
    <w:multiLevelType w:val="multilevel"/>
    <w:tmpl w:val="9E58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67A4388"/>
    <w:multiLevelType w:val="multilevel"/>
    <w:tmpl w:val="0EAC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C234364"/>
    <w:multiLevelType w:val="hybridMultilevel"/>
    <w:tmpl w:val="5C209812"/>
    <w:lvl w:ilvl="0" w:tplc="60C4BA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5184AB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26E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AA5B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F078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E50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6ADC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169E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FA2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A853A7"/>
    <w:multiLevelType w:val="hybridMultilevel"/>
    <w:tmpl w:val="697E78C8"/>
    <w:lvl w:ilvl="0" w:tplc="2D405FE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5EA85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ECE9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4044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DAD6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E0CA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1CFD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3E38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CA20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F06022F"/>
    <w:multiLevelType w:val="multilevel"/>
    <w:tmpl w:val="F868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FE5D6EA"/>
    <w:multiLevelType w:val="hybridMultilevel"/>
    <w:tmpl w:val="CC3A62DE"/>
    <w:lvl w:ilvl="0" w:tplc="61EE503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EE12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6822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90C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52B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D63F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84E9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B273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1EBB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0DD0D21"/>
    <w:multiLevelType w:val="multilevel"/>
    <w:tmpl w:val="D0EA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39E377C"/>
    <w:multiLevelType w:val="hybridMultilevel"/>
    <w:tmpl w:val="9B743884"/>
    <w:lvl w:ilvl="0" w:tplc="9C46BFB8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A502BB9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0DDADD5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25012BA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C5EEF16A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289C36F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ADF4139C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BD62EA66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EA58C72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1" w15:restartNumberingAfterBreak="0">
    <w:nsid w:val="788FAE9E"/>
    <w:multiLevelType w:val="multilevel"/>
    <w:tmpl w:val="9614098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9201F5C"/>
    <w:multiLevelType w:val="multilevel"/>
    <w:tmpl w:val="6F50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AFBD78A"/>
    <w:multiLevelType w:val="hybridMultilevel"/>
    <w:tmpl w:val="8E9691A8"/>
    <w:lvl w:ilvl="0" w:tplc="6876F112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FA2E6046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E0A49498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1850144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49689B1A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9E78D9F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9A74DD5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C564200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FAB2244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4" w15:restartNumberingAfterBreak="0">
    <w:nsid w:val="7B08243D"/>
    <w:multiLevelType w:val="multilevel"/>
    <w:tmpl w:val="ED4C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EC40076"/>
    <w:multiLevelType w:val="multilevel"/>
    <w:tmpl w:val="ACEE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4"/>
  </w:num>
  <w:num w:numId="2">
    <w:abstractNumId w:val="21"/>
  </w:num>
  <w:num w:numId="3">
    <w:abstractNumId w:val="28"/>
  </w:num>
  <w:num w:numId="4">
    <w:abstractNumId w:val="26"/>
  </w:num>
  <w:num w:numId="5">
    <w:abstractNumId w:val="33"/>
  </w:num>
  <w:num w:numId="6">
    <w:abstractNumId w:val="16"/>
  </w:num>
  <w:num w:numId="7">
    <w:abstractNumId w:val="11"/>
  </w:num>
  <w:num w:numId="8">
    <w:abstractNumId w:val="30"/>
  </w:num>
  <w:num w:numId="9">
    <w:abstractNumId w:val="20"/>
  </w:num>
  <w:num w:numId="10">
    <w:abstractNumId w:val="31"/>
  </w:num>
  <w:num w:numId="11">
    <w:abstractNumId w:val="0"/>
  </w:num>
  <w:num w:numId="12">
    <w:abstractNumId w:val="5"/>
  </w:num>
  <w:num w:numId="13">
    <w:abstractNumId w:val="3"/>
  </w:num>
  <w:num w:numId="14">
    <w:abstractNumId w:val="17"/>
  </w:num>
  <w:num w:numId="15">
    <w:abstractNumId w:val="15"/>
  </w:num>
  <w:num w:numId="16">
    <w:abstractNumId w:val="35"/>
  </w:num>
  <w:num w:numId="17">
    <w:abstractNumId w:val="29"/>
  </w:num>
  <w:num w:numId="18">
    <w:abstractNumId w:val="13"/>
  </w:num>
  <w:num w:numId="19">
    <w:abstractNumId w:val="22"/>
  </w:num>
  <w:num w:numId="20">
    <w:abstractNumId w:val="32"/>
  </w:num>
  <w:num w:numId="21">
    <w:abstractNumId w:val="8"/>
  </w:num>
  <w:num w:numId="22">
    <w:abstractNumId w:val="27"/>
  </w:num>
  <w:num w:numId="23">
    <w:abstractNumId w:val="1"/>
  </w:num>
  <w:num w:numId="24">
    <w:abstractNumId w:val="23"/>
  </w:num>
  <w:num w:numId="25">
    <w:abstractNumId w:val="9"/>
  </w:num>
  <w:num w:numId="26">
    <w:abstractNumId w:val="10"/>
  </w:num>
  <w:num w:numId="27">
    <w:abstractNumId w:val="34"/>
  </w:num>
  <w:num w:numId="28">
    <w:abstractNumId w:val="19"/>
  </w:num>
  <w:num w:numId="29">
    <w:abstractNumId w:val="24"/>
  </w:num>
  <w:num w:numId="30">
    <w:abstractNumId w:val="7"/>
  </w:num>
  <w:num w:numId="31">
    <w:abstractNumId w:val="4"/>
  </w:num>
  <w:num w:numId="32">
    <w:abstractNumId w:val="12"/>
  </w:num>
  <w:num w:numId="33">
    <w:abstractNumId w:val="2"/>
  </w:num>
  <w:num w:numId="34">
    <w:abstractNumId w:val="18"/>
  </w:num>
  <w:num w:numId="35">
    <w:abstractNumId w:val="6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4C"/>
    <w:rsid w:val="000237EF"/>
    <w:rsid w:val="00077A03"/>
    <w:rsid w:val="0011064E"/>
    <w:rsid w:val="00111CC9"/>
    <w:rsid w:val="001E5E04"/>
    <w:rsid w:val="002111C9"/>
    <w:rsid w:val="00230E44"/>
    <w:rsid w:val="00286015"/>
    <w:rsid w:val="003544E2"/>
    <w:rsid w:val="0037129C"/>
    <w:rsid w:val="00375A15"/>
    <w:rsid w:val="003B31E1"/>
    <w:rsid w:val="003D1DC3"/>
    <w:rsid w:val="00402F95"/>
    <w:rsid w:val="004E0DE7"/>
    <w:rsid w:val="00527A22"/>
    <w:rsid w:val="00567ADB"/>
    <w:rsid w:val="0065156F"/>
    <w:rsid w:val="007A443D"/>
    <w:rsid w:val="007C494C"/>
    <w:rsid w:val="007D7626"/>
    <w:rsid w:val="00810E65"/>
    <w:rsid w:val="0087648A"/>
    <w:rsid w:val="008A3AAC"/>
    <w:rsid w:val="00903E70"/>
    <w:rsid w:val="009646ED"/>
    <w:rsid w:val="00B47F4F"/>
    <w:rsid w:val="00BA0E00"/>
    <w:rsid w:val="00C36141"/>
    <w:rsid w:val="00CD539B"/>
    <w:rsid w:val="00CE79BF"/>
    <w:rsid w:val="00D046EB"/>
    <w:rsid w:val="00D37CF6"/>
    <w:rsid w:val="00D8619F"/>
    <w:rsid w:val="00DA79A4"/>
    <w:rsid w:val="00E06687"/>
    <w:rsid w:val="00E430F2"/>
    <w:rsid w:val="00EB604D"/>
    <w:rsid w:val="00EB7DAE"/>
    <w:rsid w:val="00F7298A"/>
    <w:rsid w:val="00FC056E"/>
    <w:rsid w:val="0148E3DD"/>
    <w:rsid w:val="015AC683"/>
    <w:rsid w:val="0184E407"/>
    <w:rsid w:val="01B466D8"/>
    <w:rsid w:val="01F48C25"/>
    <w:rsid w:val="022044C0"/>
    <w:rsid w:val="02852FF0"/>
    <w:rsid w:val="02B53AD3"/>
    <w:rsid w:val="02B5E4E1"/>
    <w:rsid w:val="030E3B02"/>
    <w:rsid w:val="03BAA020"/>
    <w:rsid w:val="042DD26F"/>
    <w:rsid w:val="04DCB8CA"/>
    <w:rsid w:val="05CA0ED8"/>
    <w:rsid w:val="061B2935"/>
    <w:rsid w:val="065E7911"/>
    <w:rsid w:val="067DAC18"/>
    <w:rsid w:val="06C52356"/>
    <w:rsid w:val="06D271E9"/>
    <w:rsid w:val="07A753E1"/>
    <w:rsid w:val="07A9E23C"/>
    <w:rsid w:val="085181D3"/>
    <w:rsid w:val="08A6DF76"/>
    <w:rsid w:val="09596B94"/>
    <w:rsid w:val="09B1FBA5"/>
    <w:rsid w:val="09DF82F5"/>
    <w:rsid w:val="09F0F48F"/>
    <w:rsid w:val="09FD7108"/>
    <w:rsid w:val="0A42FDB5"/>
    <w:rsid w:val="0A5AC3B8"/>
    <w:rsid w:val="0AE67915"/>
    <w:rsid w:val="0B11555D"/>
    <w:rsid w:val="0BF8B570"/>
    <w:rsid w:val="0C21351C"/>
    <w:rsid w:val="0C4654D6"/>
    <w:rsid w:val="0CB8F7F1"/>
    <w:rsid w:val="0CBCE455"/>
    <w:rsid w:val="0CFC4896"/>
    <w:rsid w:val="0D578C83"/>
    <w:rsid w:val="0D837397"/>
    <w:rsid w:val="0D85D7D6"/>
    <w:rsid w:val="0E4E43B0"/>
    <w:rsid w:val="112B2EEA"/>
    <w:rsid w:val="119CC055"/>
    <w:rsid w:val="11C30424"/>
    <w:rsid w:val="11C76D19"/>
    <w:rsid w:val="121FEA36"/>
    <w:rsid w:val="12BF5F60"/>
    <w:rsid w:val="13873477"/>
    <w:rsid w:val="13F2EC02"/>
    <w:rsid w:val="1462BCAF"/>
    <w:rsid w:val="14A0A00B"/>
    <w:rsid w:val="14B3E480"/>
    <w:rsid w:val="167E4BA8"/>
    <w:rsid w:val="16882D08"/>
    <w:rsid w:val="176635A4"/>
    <w:rsid w:val="17844570"/>
    <w:rsid w:val="17AA4BF6"/>
    <w:rsid w:val="17E29D68"/>
    <w:rsid w:val="17FA7569"/>
    <w:rsid w:val="17FF7234"/>
    <w:rsid w:val="18F7F86D"/>
    <w:rsid w:val="1AACDD1D"/>
    <w:rsid w:val="1B003F28"/>
    <w:rsid w:val="1C3577FD"/>
    <w:rsid w:val="1D46A3D6"/>
    <w:rsid w:val="1DB9331F"/>
    <w:rsid w:val="1E1860D4"/>
    <w:rsid w:val="1E60429E"/>
    <w:rsid w:val="1E6E687F"/>
    <w:rsid w:val="1E82AA48"/>
    <w:rsid w:val="1E99FF13"/>
    <w:rsid w:val="1EE5482A"/>
    <w:rsid w:val="1F052F8D"/>
    <w:rsid w:val="1F2F51F9"/>
    <w:rsid w:val="1F6B96B3"/>
    <w:rsid w:val="1FC3B427"/>
    <w:rsid w:val="1FFAE61F"/>
    <w:rsid w:val="20B30AFA"/>
    <w:rsid w:val="21ACF025"/>
    <w:rsid w:val="21B20F3A"/>
    <w:rsid w:val="22BA2067"/>
    <w:rsid w:val="2301AF42"/>
    <w:rsid w:val="238AC9D3"/>
    <w:rsid w:val="24B3C678"/>
    <w:rsid w:val="24EB758C"/>
    <w:rsid w:val="2526A0A9"/>
    <w:rsid w:val="253051FF"/>
    <w:rsid w:val="25C4E61D"/>
    <w:rsid w:val="26842653"/>
    <w:rsid w:val="28580A7D"/>
    <w:rsid w:val="2B2B0730"/>
    <w:rsid w:val="2B97A806"/>
    <w:rsid w:val="2C2C3F0C"/>
    <w:rsid w:val="2CEC4E72"/>
    <w:rsid w:val="2EBD1D70"/>
    <w:rsid w:val="2F0875FB"/>
    <w:rsid w:val="2F383397"/>
    <w:rsid w:val="309BDB23"/>
    <w:rsid w:val="30C8991A"/>
    <w:rsid w:val="30F4F703"/>
    <w:rsid w:val="31C69B39"/>
    <w:rsid w:val="324296DD"/>
    <w:rsid w:val="329E191B"/>
    <w:rsid w:val="32DB9576"/>
    <w:rsid w:val="342606E8"/>
    <w:rsid w:val="34BBEFD0"/>
    <w:rsid w:val="353512AE"/>
    <w:rsid w:val="353A0150"/>
    <w:rsid w:val="37238CA9"/>
    <w:rsid w:val="373F2204"/>
    <w:rsid w:val="382D8090"/>
    <w:rsid w:val="38607A93"/>
    <w:rsid w:val="387917FC"/>
    <w:rsid w:val="38ECDFE2"/>
    <w:rsid w:val="3A10C99B"/>
    <w:rsid w:val="3B5A5352"/>
    <w:rsid w:val="3BBE7669"/>
    <w:rsid w:val="3C2B022C"/>
    <w:rsid w:val="3C5DD891"/>
    <w:rsid w:val="3CFE00F6"/>
    <w:rsid w:val="3D806242"/>
    <w:rsid w:val="3E176838"/>
    <w:rsid w:val="3E1F39C5"/>
    <w:rsid w:val="3E2605D6"/>
    <w:rsid w:val="3F78D165"/>
    <w:rsid w:val="3FC28C1F"/>
    <w:rsid w:val="3FFB34CA"/>
    <w:rsid w:val="4010FCFA"/>
    <w:rsid w:val="412A8E34"/>
    <w:rsid w:val="4184EA6B"/>
    <w:rsid w:val="418E435F"/>
    <w:rsid w:val="426A5753"/>
    <w:rsid w:val="43CFFD3F"/>
    <w:rsid w:val="43E41C8A"/>
    <w:rsid w:val="4449C4D2"/>
    <w:rsid w:val="445CEE13"/>
    <w:rsid w:val="4474BAA0"/>
    <w:rsid w:val="457C1294"/>
    <w:rsid w:val="45C1D2AA"/>
    <w:rsid w:val="460C1C64"/>
    <w:rsid w:val="466187C5"/>
    <w:rsid w:val="469FE0DC"/>
    <w:rsid w:val="4736E8D8"/>
    <w:rsid w:val="476D151C"/>
    <w:rsid w:val="4864917D"/>
    <w:rsid w:val="48807D69"/>
    <w:rsid w:val="4A7D3FAF"/>
    <w:rsid w:val="4A92CC03"/>
    <w:rsid w:val="4AB22FE5"/>
    <w:rsid w:val="4AE7C1BF"/>
    <w:rsid w:val="4B19A002"/>
    <w:rsid w:val="4B3E67AA"/>
    <w:rsid w:val="4BDC12F8"/>
    <w:rsid w:val="4BF15948"/>
    <w:rsid w:val="4C35D14D"/>
    <w:rsid w:val="4DAF2B48"/>
    <w:rsid w:val="4DCEEA61"/>
    <w:rsid w:val="4E09C645"/>
    <w:rsid w:val="4E907C3C"/>
    <w:rsid w:val="4EA0BCF7"/>
    <w:rsid w:val="4EEA7080"/>
    <w:rsid w:val="4F4136A1"/>
    <w:rsid w:val="4F485921"/>
    <w:rsid w:val="4FA799D0"/>
    <w:rsid w:val="4FE44732"/>
    <w:rsid w:val="4FEA6314"/>
    <w:rsid w:val="505DF661"/>
    <w:rsid w:val="50EFBC22"/>
    <w:rsid w:val="518098EB"/>
    <w:rsid w:val="51848A13"/>
    <w:rsid w:val="51DD6ACE"/>
    <w:rsid w:val="51F70BC1"/>
    <w:rsid w:val="52C08DF5"/>
    <w:rsid w:val="530793C3"/>
    <w:rsid w:val="539834BC"/>
    <w:rsid w:val="53B97435"/>
    <w:rsid w:val="548C076E"/>
    <w:rsid w:val="5532B007"/>
    <w:rsid w:val="55E6A2B8"/>
    <w:rsid w:val="5686D689"/>
    <w:rsid w:val="57570203"/>
    <w:rsid w:val="57A17E29"/>
    <w:rsid w:val="57EC200F"/>
    <w:rsid w:val="584F9424"/>
    <w:rsid w:val="5861724C"/>
    <w:rsid w:val="58E7C7DE"/>
    <w:rsid w:val="59CE00E3"/>
    <w:rsid w:val="5A6319E4"/>
    <w:rsid w:val="5B6781DE"/>
    <w:rsid w:val="5B6A0AC3"/>
    <w:rsid w:val="5BF955F2"/>
    <w:rsid w:val="5C2406F2"/>
    <w:rsid w:val="5DD02662"/>
    <w:rsid w:val="5E5ECA8B"/>
    <w:rsid w:val="5EB6E7AE"/>
    <w:rsid w:val="5EFADD81"/>
    <w:rsid w:val="5F519A28"/>
    <w:rsid w:val="6081B6B9"/>
    <w:rsid w:val="6086E76A"/>
    <w:rsid w:val="6108B4F0"/>
    <w:rsid w:val="616036F9"/>
    <w:rsid w:val="61B63E85"/>
    <w:rsid w:val="622F776C"/>
    <w:rsid w:val="624A81F3"/>
    <w:rsid w:val="62FF6585"/>
    <w:rsid w:val="634279AF"/>
    <w:rsid w:val="634EAD0B"/>
    <w:rsid w:val="63A2B68E"/>
    <w:rsid w:val="640D552B"/>
    <w:rsid w:val="65F6B21C"/>
    <w:rsid w:val="66361D01"/>
    <w:rsid w:val="6677F4A2"/>
    <w:rsid w:val="66B4D1C5"/>
    <w:rsid w:val="66DE9780"/>
    <w:rsid w:val="66FC7A83"/>
    <w:rsid w:val="6710DC0B"/>
    <w:rsid w:val="674BA633"/>
    <w:rsid w:val="6767043A"/>
    <w:rsid w:val="69075442"/>
    <w:rsid w:val="695637CE"/>
    <w:rsid w:val="6A68A74A"/>
    <w:rsid w:val="6ADD715C"/>
    <w:rsid w:val="6B4ADE92"/>
    <w:rsid w:val="6BC37EF2"/>
    <w:rsid w:val="6BF8421B"/>
    <w:rsid w:val="6C2021D3"/>
    <w:rsid w:val="6C29F5EC"/>
    <w:rsid w:val="6C5486CC"/>
    <w:rsid w:val="6CB452E8"/>
    <w:rsid w:val="6D7B53E5"/>
    <w:rsid w:val="6DEE21B2"/>
    <w:rsid w:val="6E2500DB"/>
    <w:rsid w:val="6E54B9DE"/>
    <w:rsid w:val="6EAEDF80"/>
    <w:rsid w:val="6EAFF93B"/>
    <w:rsid w:val="6F23C821"/>
    <w:rsid w:val="6F72691F"/>
    <w:rsid w:val="6FAEF89B"/>
    <w:rsid w:val="6FD1CCF4"/>
    <w:rsid w:val="709A261C"/>
    <w:rsid w:val="718210B8"/>
    <w:rsid w:val="71A1F3FA"/>
    <w:rsid w:val="71C288AF"/>
    <w:rsid w:val="72A0EEC9"/>
    <w:rsid w:val="72D6BD1B"/>
    <w:rsid w:val="72E652A5"/>
    <w:rsid w:val="735957E9"/>
    <w:rsid w:val="736C5B68"/>
    <w:rsid w:val="73AA2825"/>
    <w:rsid w:val="75D3460D"/>
    <w:rsid w:val="76647410"/>
    <w:rsid w:val="76A2166D"/>
    <w:rsid w:val="76C05E9D"/>
    <w:rsid w:val="76E07275"/>
    <w:rsid w:val="772E87D5"/>
    <w:rsid w:val="7765AE59"/>
    <w:rsid w:val="7811DD77"/>
    <w:rsid w:val="7857EBBD"/>
    <w:rsid w:val="78587E1B"/>
    <w:rsid w:val="78F5B2CE"/>
    <w:rsid w:val="79629855"/>
    <w:rsid w:val="7B1175E2"/>
    <w:rsid w:val="7CC9753D"/>
    <w:rsid w:val="7CDBA3EF"/>
    <w:rsid w:val="7E685081"/>
    <w:rsid w:val="7F68B2FD"/>
    <w:rsid w:val="7FD2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E3B1"/>
  <w15:chartTrackingRefBased/>
  <w15:docId w15:val="{F884E3DF-57D3-43C2-A8D5-247122CD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494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494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4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4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4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4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4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4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4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7C494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7C494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7C494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7C494C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7C494C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7C494C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7C494C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7C494C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7C49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494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7C494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4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7C4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494C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7C49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7C494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C49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494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7C49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494C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Policepardfaut"/>
    <w:rsid w:val="007C494C"/>
  </w:style>
  <w:style w:type="character" w:styleId="eop" w:customStyle="1">
    <w:name w:val="eop"/>
    <w:basedOn w:val="Policepardfaut"/>
    <w:rsid w:val="007C494C"/>
  </w:style>
  <w:style w:type="paragraph" w:styleId="paragraph" w:customStyle="1">
    <w:name w:val="paragraph"/>
    <w:basedOn w:val="Normal"/>
    <w:rsid w:val="007C494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CA"/>
      <w14:ligatures w14:val="none"/>
    </w:rPr>
  </w:style>
  <w:style w:type="character" w:styleId="tabchar" w:customStyle="1">
    <w:name w:val="tabchar"/>
    <w:basedOn w:val="Policepardfaut"/>
    <w:rsid w:val="007C494C"/>
  </w:style>
  <w:style w:type="character" w:styleId="Marquedecommentaire">
    <w:name w:val="annotation reference"/>
    <w:basedOn w:val="Policepardfaut"/>
    <w:uiPriority w:val="99"/>
    <w:semiHidden/>
    <w:unhideWhenUsed/>
    <w:rsid w:val="007D76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D7626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7D76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626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7D7626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D7626"/>
    <w:rPr>
      <w:color w:val="467886" w:themeColor="hyperlink"/>
      <w:u w:val="single"/>
    </w:rPr>
  </w:style>
  <w:style w:type="character" w:styleId="Mentionnonrsolue1" w:customStyle="1">
    <w:name w:val="Mention non résolue1"/>
    <w:basedOn w:val="Policepardfaut"/>
    <w:uiPriority w:val="99"/>
    <w:semiHidden/>
    <w:unhideWhenUsed/>
    <w:rsid w:val="007D762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3D1DC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61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CA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E430F2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:lang w:eastAsia="fr-CA" w:bidi="fr-CA"/>
      <w14:ligatures w14:val="none"/>
    </w:rPr>
  </w:style>
  <w:style w:type="character" w:styleId="CorpsdetexteCar" w:customStyle="1">
    <w:name w:val="Corps de texte Car"/>
    <w:basedOn w:val="Policepardfaut"/>
    <w:link w:val="Corpsdetexte"/>
    <w:uiPriority w:val="1"/>
    <w:rsid w:val="00E430F2"/>
    <w:rPr>
      <w:rFonts w:ascii="Arial" w:hAnsi="Arial" w:eastAsia="Arial" w:cs="Arial"/>
      <w:kern w:val="0"/>
      <w:lang w:eastAsia="fr-CA" w:bidi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ublications.msss.gouv.qc.ca/msss/document-003671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microsoft.com/office/2016/09/relationships/commentsIds" Target="commentsIds.xml" Id="R92e6e416a4174e10" /><Relationship Type="http://schemas.microsoft.com/office/2020/10/relationships/intelligence" Target="intelligence2.xml" Id="R39359b88a0224ba4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naitreetgrandir.com/fr/sante/bg-naitre-grandir-sante-enfant-oxyures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EFD9D6B9A6F44B19CB353D488FA7E" ma:contentTypeVersion="6" ma:contentTypeDescription="Create a new document." ma:contentTypeScope="" ma:versionID="fb870570b8407eb5dac559bd1f7da82f">
  <xsd:schema xmlns:xsd="http://www.w3.org/2001/XMLSchema" xmlns:xs="http://www.w3.org/2001/XMLSchema" xmlns:p="http://schemas.microsoft.com/office/2006/metadata/properties" xmlns:ns2="6fb21964-1684-4894-a712-32fa0c77050c" xmlns:ns3="6c5e262f-5724-48d1-b41d-6b2a7ce67efd" targetNamespace="http://schemas.microsoft.com/office/2006/metadata/properties" ma:root="true" ma:fieldsID="80d7cd0a70bd147014e007b358ad1630" ns2:_="" ns3:_="">
    <xsd:import namespace="6fb21964-1684-4894-a712-32fa0c77050c"/>
    <xsd:import namespace="6c5e262f-5724-48d1-b41d-6b2a7ce67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1964-1684-4894-a712-32fa0c770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262f-5724-48d1-b41d-6b2a7ce67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6D530-F8D3-4703-B700-26FC2AED5A3D}"/>
</file>

<file path=customXml/itemProps2.xml><?xml version="1.0" encoding="utf-8"?>
<ds:datastoreItem xmlns:ds="http://schemas.openxmlformats.org/officeDocument/2006/customXml" ds:itemID="{57561F92-AF39-46FB-A15D-6D25566F4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12AB5-F46A-44F6-B1B5-1FEFF19FEEEB}">
  <ds:schemaRefs>
    <ds:schemaRef ds:uri="http://schemas.microsoft.com/office/2006/metadata/properties"/>
    <ds:schemaRef ds:uri="http://schemas.microsoft.com/office/infopath/2007/PartnerControls"/>
    <ds:schemaRef ds:uri="53d1d828-28da-4dd7-adaf-9a5d6d6cbaaf"/>
    <ds:schemaRef ds:uri="c2b327ed-2252-44af-a838-5a9f619fc8d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CISSS du Bas Saint-Laurent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Thibault (CISSSBSL DSPu)</dc:creator>
  <cp:keywords/>
  <dc:description/>
  <cp:lastModifiedBy>Majorie Lavoie (MED)</cp:lastModifiedBy>
  <cp:revision>3</cp:revision>
  <dcterms:created xsi:type="dcterms:W3CDTF">2026-05-19T18:09:00Z</dcterms:created>
  <dcterms:modified xsi:type="dcterms:W3CDTF">2026-05-19T18:51:56Z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2025-10-15T15:14:40Z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129694fa-cc10-49d0-a574-6dfda0350164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0x010100DD0EFD9D6B9A6F44B19CB353D488FA7E</vt:lpwstr>
  </property>
  <property fmtid="{D5CDD505-2E9C-101B-9397-08002B2CF9AE}" pid="11" name="MediaServiceImageTags">
    <vt:lpwstr/>
  </property>
</Properties>
</file>