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C6C6F" w14:textId="77777777" w:rsidR="008911A1" w:rsidRPr="008911A1" w:rsidRDefault="008911A1" w:rsidP="008911A1">
      <w:pPr>
        <w:ind w:left="360"/>
        <w:jc w:val="center"/>
        <w:rPr>
          <w:rStyle w:val="normaltextrun"/>
          <w:rFonts w:ascii="Arial" w:hAnsi="Arial" w:cs="Arial"/>
          <w:b/>
          <w:bCs/>
          <w:color w:val="000000"/>
          <w:highlight w:val="yellow"/>
          <w:shd w:val="clear" w:color="auto" w:fill="FFFFFF"/>
        </w:rPr>
      </w:pPr>
      <w:r w:rsidRPr="008911A1">
        <w:rPr>
          <w:rStyle w:val="normaltextrun"/>
          <w:rFonts w:ascii="Arial" w:hAnsi="Arial" w:cs="Arial"/>
          <w:b/>
          <w:bCs/>
          <w:color w:val="000000"/>
          <w:highlight w:val="yellow"/>
          <w:shd w:val="clear" w:color="auto" w:fill="FFFFFF"/>
        </w:rPr>
        <w:t>GABARIT DE LETTRE AUX PARENTS ET AUX MEMBRES DU PERSONNEL</w:t>
      </w:r>
    </w:p>
    <w:p w14:paraId="4B574B3C" w14:textId="0F4581F1" w:rsidR="007C494C" w:rsidRDefault="640F0261" w:rsidP="4DDBB066">
      <w:pPr>
        <w:pStyle w:val="Paragraphedeliste"/>
        <w:numPr>
          <w:ilvl w:val="0"/>
          <w:numId w:val="1"/>
        </w:numPr>
        <w:pBdr>
          <w:left w:val="single" w:sz="12" w:space="4" w:color="000000"/>
          <w:bottom w:val="single" w:sz="12" w:space="4" w:color="000000"/>
          <w:right w:val="single" w:sz="12" w:space="4" w:color="000000"/>
        </w:pBdr>
        <w:spacing w:line="276" w:lineRule="auto"/>
        <w:rPr>
          <w:rFonts w:ascii="Arial" w:eastAsia="Arial" w:hAnsi="Arial" w:cs="Arial"/>
          <w:color w:val="000000" w:themeColor="text1"/>
          <w:highlight w:val="yellow"/>
        </w:rPr>
      </w:pPr>
      <w:r w:rsidRPr="00FC5B0B">
        <w:rPr>
          <w:rFonts w:ascii="Arial" w:eastAsia="Arial" w:hAnsi="Arial" w:cs="Arial"/>
          <w:color w:val="000000" w:themeColor="text1"/>
          <w:highlight w:val="yellow"/>
        </w:rPr>
        <w:t xml:space="preserve">L’accord préalable d’un professionnel de la santé compétent ou de la direction de la santé publique est </w:t>
      </w:r>
      <w:r w:rsidRPr="00FC5B0B">
        <w:rPr>
          <w:rFonts w:ascii="Arial" w:eastAsia="Arial" w:hAnsi="Arial" w:cs="Arial"/>
          <w:b/>
          <w:bCs/>
          <w:color w:val="000000" w:themeColor="text1"/>
          <w:highlight w:val="yellow"/>
        </w:rPr>
        <w:t>OBLIGATOIRE AVANT</w:t>
      </w:r>
      <w:r w:rsidRPr="00FC5B0B">
        <w:rPr>
          <w:rFonts w:ascii="Arial" w:eastAsia="Arial" w:hAnsi="Arial" w:cs="Arial"/>
          <w:color w:val="000000" w:themeColor="text1"/>
          <w:highlight w:val="yellow"/>
        </w:rPr>
        <w:t xml:space="preserve"> que la lettre soit envoyée.</w:t>
      </w:r>
    </w:p>
    <w:p w14:paraId="717392B5" w14:textId="56D2EB93" w:rsidR="007C494C" w:rsidRPr="00CA368E" w:rsidRDefault="00CA368E" w:rsidP="008911A1">
      <w:pPr>
        <w:pStyle w:val="Paragraphedeliste"/>
        <w:numPr>
          <w:ilvl w:val="0"/>
          <w:numId w:val="1"/>
        </w:numPr>
        <w:pBdr>
          <w:left w:val="single" w:sz="12" w:space="4" w:color="000000"/>
          <w:bottom w:val="single" w:sz="12" w:space="4" w:color="000000"/>
          <w:right w:val="single" w:sz="12" w:space="4" w:color="000000"/>
        </w:pBdr>
        <w:spacing w:line="276" w:lineRule="auto"/>
        <w:rPr>
          <w:rFonts w:ascii="Arial" w:eastAsia="Arial" w:hAnsi="Arial" w:cs="Arial"/>
          <w:color w:val="000000" w:themeColor="text1"/>
          <w:highlight w:val="yellow"/>
        </w:rPr>
      </w:pPr>
      <w:r>
        <w:rPr>
          <w:rFonts w:ascii="Arial" w:eastAsia="Arial" w:hAnsi="Arial" w:cs="Arial"/>
          <w:color w:val="000000" w:themeColor="text1"/>
          <w:highlight w:val="yellow"/>
        </w:rPr>
        <w:t xml:space="preserve">D’autres modèles de lettres sont disponibles dans les </w:t>
      </w:r>
      <w:hyperlink r:id="rId8" w:history="1">
        <w:r w:rsidRPr="00CA368E">
          <w:rPr>
            <w:rStyle w:val="Lienhypertexte"/>
            <w:rFonts w:ascii="Arial" w:eastAsia="Arial" w:hAnsi="Arial" w:cs="Arial"/>
            <w:highlight w:val="yellow"/>
          </w:rPr>
          <w:t>Lignes directrices pour le contrôle de la pédiculose du cuir chevelu dans les écoles et les services de garde éducatifs à l’enfance.</w:t>
        </w:r>
      </w:hyperlink>
      <w:r>
        <w:rPr>
          <w:rFonts w:ascii="Arial" w:eastAsia="Arial" w:hAnsi="Arial" w:cs="Arial"/>
          <w:color w:val="000000" w:themeColor="text1"/>
          <w:highlight w:val="yellow"/>
        </w:rPr>
        <w:t xml:space="preserve"> </w:t>
      </w:r>
    </w:p>
    <w:p w14:paraId="06AF17EC"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normaltextrun"/>
          <w:rFonts w:ascii="Arial" w:eastAsiaTheme="majorEastAsia" w:hAnsi="Arial" w:cs="Arial"/>
          <w:sz w:val="22"/>
          <w:szCs w:val="22"/>
        </w:rPr>
        <w:t>Date : </w:t>
      </w:r>
      <w:r w:rsidRPr="003544E2">
        <w:rPr>
          <w:rStyle w:val="normaltextrun"/>
          <w:rFonts w:ascii="Arial" w:eastAsiaTheme="majorEastAsia" w:hAnsi="Arial" w:cs="Arial"/>
          <w:sz w:val="22"/>
          <w:szCs w:val="22"/>
          <w:u w:val="single"/>
        </w:rPr>
        <w:t xml:space="preserve"> ________________________</w:t>
      </w:r>
      <w:r w:rsidRPr="003544E2">
        <w:rPr>
          <w:rStyle w:val="tabchar"/>
          <w:rFonts w:ascii="Arial" w:eastAsiaTheme="majorEastAsia" w:hAnsi="Arial" w:cs="Arial"/>
          <w:sz w:val="22"/>
          <w:szCs w:val="22"/>
        </w:rPr>
        <w:tab/>
      </w:r>
      <w:r w:rsidRPr="003544E2">
        <w:rPr>
          <w:rStyle w:val="eop"/>
          <w:rFonts w:ascii="Arial" w:eastAsiaTheme="majorEastAsia" w:hAnsi="Arial" w:cs="Arial"/>
          <w:sz w:val="22"/>
          <w:szCs w:val="22"/>
        </w:rPr>
        <w:t> </w:t>
      </w:r>
    </w:p>
    <w:p w14:paraId="06355BA8"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eop"/>
          <w:rFonts w:ascii="Arial" w:eastAsiaTheme="majorEastAsia" w:hAnsi="Arial" w:cs="Arial"/>
          <w:sz w:val="22"/>
          <w:szCs w:val="22"/>
        </w:rPr>
        <w:t> </w:t>
      </w:r>
    </w:p>
    <w:p w14:paraId="4809E1DF"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normaltextrun"/>
          <w:rFonts w:ascii="Arial" w:eastAsiaTheme="majorEastAsia" w:hAnsi="Arial" w:cs="Arial"/>
          <w:sz w:val="22"/>
          <w:szCs w:val="22"/>
        </w:rPr>
        <w:t>Service de garde ou école : </w:t>
      </w:r>
      <w:r w:rsidRPr="003544E2">
        <w:rPr>
          <w:rStyle w:val="normaltextrun"/>
          <w:rFonts w:ascii="Arial" w:eastAsiaTheme="majorEastAsia" w:hAnsi="Arial" w:cs="Arial"/>
          <w:sz w:val="22"/>
          <w:szCs w:val="22"/>
          <w:u w:val="single"/>
        </w:rPr>
        <w:t xml:space="preserve"> _______________________</w:t>
      </w:r>
      <w:r w:rsidRPr="003544E2">
        <w:rPr>
          <w:rStyle w:val="tabchar"/>
          <w:rFonts w:ascii="Arial" w:eastAsiaTheme="majorEastAsia" w:hAnsi="Arial" w:cs="Arial"/>
          <w:sz w:val="22"/>
          <w:szCs w:val="22"/>
        </w:rPr>
        <w:tab/>
      </w:r>
      <w:r w:rsidRPr="003544E2">
        <w:rPr>
          <w:rStyle w:val="eop"/>
          <w:rFonts w:ascii="Arial" w:eastAsiaTheme="majorEastAsia" w:hAnsi="Arial" w:cs="Arial"/>
          <w:sz w:val="22"/>
          <w:szCs w:val="22"/>
        </w:rPr>
        <w:t> </w:t>
      </w:r>
    </w:p>
    <w:p w14:paraId="3E2AF770"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eop"/>
          <w:rFonts w:ascii="Arial" w:eastAsiaTheme="majorEastAsia" w:hAnsi="Arial" w:cs="Arial"/>
          <w:sz w:val="22"/>
          <w:szCs w:val="22"/>
        </w:rPr>
        <w:t> </w:t>
      </w:r>
    </w:p>
    <w:p w14:paraId="4BB1C7DC" w14:textId="2959F380" w:rsidR="007C494C" w:rsidRPr="003544E2" w:rsidRDefault="007C494C" w:rsidP="007C494C">
      <w:pPr>
        <w:ind w:left="284"/>
        <w:rPr>
          <w:rFonts w:ascii="Arial" w:hAnsi="Arial" w:cs="Arial"/>
          <w:b/>
          <w:bCs/>
        </w:rPr>
      </w:pPr>
      <w:r w:rsidRPr="003544E2">
        <w:rPr>
          <w:rFonts w:ascii="Arial" w:hAnsi="Arial" w:cs="Arial"/>
          <w:b/>
          <w:bCs/>
        </w:rPr>
        <w:t xml:space="preserve">Objet : </w:t>
      </w:r>
      <w:r w:rsidR="00754D5D">
        <w:rPr>
          <w:rFonts w:ascii="Arial" w:hAnsi="Arial" w:cs="Arial"/>
          <w:b/>
          <w:bCs/>
        </w:rPr>
        <w:t>Pédiculose</w:t>
      </w:r>
    </w:p>
    <w:p w14:paraId="12E907DD" w14:textId="77777777" w:rsidR="007C494C" w:rsidRPr="003544E2" w:rsidRDefault="007C494C" w:rsidP="007C494C">
      <w:pPr>
        <w:pStyle w:val="paragraph"/>
        <w:spacing w:before="0" w:beforeAutospacing="0" w:after="0" w:afterAutospacing="0"/>
        <w:ind w:left="270"/>
        <w:jc w:val="both"/>
        <w:textAlignment w:val="baseline"/>
        <w:rPr>
          <w:rFonts w:ascii="Arial" w:hAnsi="Arial" w:cs="Arial"/>
          <w:sz w:val="22"/>
          <w:szCs w:val="22"/>
        </w:rPr>
      </w:pPr>
      <w:r w:rsidRPr="003544E2">
        <w:rPr>
          <w:rStyle w:val="normaltextrun"/>
          <w:rFonts w:ascii="Arial" w:eastAsiaTheme="majorEastAsia" w:hAnsi="Arial" w:cs="Arial"/>
          <w:sz w:val="22"/>
          <w:szCs w:val="22"/>
        </w:rPr>
        <w:t>Chers parents et membres du personnel,</w:t>
      </w:r>
      <w:r w:rsidRPr="003544E2">
        <w:rPr>
          <w:rStyle w:val="eop"/>
          <w:rFonts w:ascii="Arial" w:eastAsiaTheme="majorEastAsia" w:hAnsi="Arial" w:cs="Arial"/>
          <w:sz w:val="22"/>
          <w:szCs w:val="22"/>
        </w:rPr>
        <w:t> </w:t>
      </w:r>
    </w:p>
    <w:p w14:paraId="10DF5220"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eop"/>
          <w:rFonts w:ascii="Arial" w:eastAsiaTheme="majorEastAsia" w:hAnsi="Arial" w:cs="Arial"/>
          <w:sz w:val="22"/>
          <w:szCs w:val="22"/>
        </w:rPr>
        <w:t> </w:t>
      </w:r>
    </w:p>
    <w:p w14:paraId="625E48E0" w14:textId="2B3DAA3B" w:rsidR="007C494C" w:rsidRPr="003544E2" w:rsidRDefault="007C494C" w:rsidP="035E3039">
      <w:pPr>
        <w:pStyle w:val="paragraph"/>
        <w:spacing w:before="0" w:beforeAutospacing="0" w:after="0" w:afterAutospacing="0"/>
        <w:ind w:left="270" w:right="120"/>
        <w:jc w:val="both"/>
        <w:textAlignment w:val="baseline"/>
        <w:rPr>
          <w:rStyle w:val="eop"/>
          <w:rFonts w:ascii="Arial" w:eastAsiaTheme="majorEastAsia" w:hAnsi="Arial" w:cs="Arial"/>
          <w:sz w:val="22"/>
          <w:szCs w:val="22"/>
        </w:rPr>
      </w:pPr>
      <w:r w:rsidRPr="035E3039">
        <w:rPr>
          <w:rStyle w:val="normaltextrun"/>
          <w:rFonts w:ascii="Arial" w:eastAsiaTheme="majorEastAsia" w:hAnsi="Arial" w:cs="Arial"/>
          <w:sz w:val="22"/>
          <w:szCs w:val="22"/>
        </w:rPr>
        <w:t>Une personne a récemment été atteinte de</w:t>
      </w:r>
      <w:r w:rsidR="00CC25DF" w:rsidRPr="035E3039">
        <w:rPr>
          <w:rStyle w:val="normaltextrun"/>
          <w:rFonts w:ascii="Arial" w:eastAsiaTheme="majorEastAsia" w:hAnsi="Arial" w:cs="Arial"/>
          <w:sz w:val="22"/>
          <w:szCs w:val="22"/>
        </w:rPr>
        <w:t xml:space="preserve"> la </w:t>
      </w:r>
      <w:r w:rsidR="55FE22E5" w:rsidRPr="035E3039">
        <w:rPr>
          <w:rStyle w:val="normaltextrun"/>
          <w:rFonts w:ascii="Arial" w:eastAsiaTheme="majorEastAsia" w:hAnsi="Arial" w:cs="Arial"/>
          <w:sz w:val="22"/>
          <w:szCs w:val="22"/>
        </w:rPr>
        <w:t>p</w:t>
      </w:r>
      <w:r w:rsidR="00CC25DF" w:rsidRPr="035E3039">
        <w:rPr>
          <w:rStyle w:val="normaltextrun"/>
          <w:rFonts w:ascii="Arial" w:eastAsiaTheme="majorEastAsia" w:hAnsi="Arial" w:cs="Arial"/>
          <w:sz w:val="22"/>
          <w:szCs w:val="22"/>
        </w:rPr>
        <w:t>édiculose</w:t>
      </w:r>
      <w:r w:rsidR="007A443D" w:rsidRPr="035E3039">
        <w:rPr>
          <w:rStyle w:val="normaltextrun"/>
          <w:rFonts w:ascii="Arial" w:eastAsiaTheme="majorEastAsia" w:hAnsi="Arial" w:cs="Arial"/>
          <w:sz w:val="22"/>
          <w:szCs w:val="22"/>
        </w:rPr>
        <w:t xml:space="preserve"> </w:t>
      </w:r>
      <w:r w:rsidRPr="035E3039">
        <w:rPr>
          <w:rStyle w:val="normaltextrun"/>
          <w:rFonts w:ascii="Arial" w:eastAsiaTheme="majorEastAsia" w:hAnsi="Arial" w:cs="Arial"/>
          <w:sz w:val="22"/>
          <w:szCs w:val="22"/>
        </w:rPr>
        <w:t>au service de garde (ou à l’école).</w:t>
      </w:r>
      <w:r w:rsidRPr="035E3039">
        <w:rPr>
          <w:rStyle w:val="eop"/>
          <w:rFonts w:ascii="Arial" w:eastAsiaTheme="majorEastAsia" w:hAnsi="Arial" w:cs="Arial"/>
          <w:sz w:val="22"/>
          <w:szCs w:val="22"/>
        </w:rPr>
        <w:t> </w:t>
      </w:r>
    </w:p>
    <w:p w14:paraId="20DBA565" w14:textId="77777777" w:rsidR="007C494C" w:rsidRPr="003544E2" w:rsidRDefault="007C494C" w:rsidP="007C494C">
      <w:pPr>
        <w:pStyle w:val="paragraph"/>
        <w:spacing w:before="0" w:beforeAutospacing="0" w:after="0" w:afterAutospacing="0"/>
        <w:ind w:left="270" w:right="120"/>
        <w:jc w:val="both"/>
        <w:textAlignment w:val="baseline"/>
        <w:rPr>
          <w:rStyle w:val="eop"/>
          <w:rFonts w:ascii="Arial" w:eastAsiaTheme="majorEastAsia" w:hAnsi="Arial" w:cs="Arial"/>
          <w:sz w:val="22"/>
          <w:szCs w:val="22"/>
        </w:rPr>
      </w:pPr>
    </w:p>
    <w:p w14:paraId="02B2482F" w14:textId="77777777" w:rsidR="00CC25DF" w:rsidRDefault="007C494C" w:rsidP="00CC25DF">
      <w:pPr>
        <w:pStyle w:val="paragraph"/>
        <w:spacing w:before="0" w:beforeAutospacing="0" w:after="0" w:afterAutospacing="0"/>
        <w:ind w:left="270" w:right="120"/>
        <w:jc w:val="both"/>
        <w:textAlignment w:val="baseline"/>
        <w:rPr>
          <w:rStyle w:val="eop"/>
          <w:rFonts w:ascii="Arial" w:eastAsiaTheme="majorEastAsia" w:hAnsi="Arial" w:cs="Arial"/>
          <w:sz w:val="22"/>
          <w:szCs w:val="22"/>
        </w:rPr>
      </w:pPr>
      <w:r w:rsidRPr="003544E2">
        <w:rPr>
          <w:rStyle w:val="normaltextrun"/>
          <w:rFonts w:ascii="Arial" w:eastAsiaTheme="majorEastAsia" w:hAnsi="Arial" w:cs="Arial"/>
          <w:b/>
          <w:bCs/>
          <w:sz w:val="22"/>
          <w:szCs w:val="22"/>
        </w:rPr>
        <w:t>C’est quoi ? </w:t>
      </w:r>
      <w:r w:rsidRPr="003544E2">
        <w:rPr>
          <w:rStyle w:val="eop"/>
          <w:rFonts w:ascii="Arial" w:eastAsiaTheme="majorEastAsia" w:hAnsi="Arial" w:cs="Arial"/>
          <w:sz w:val="22"/>
          <w:szCs w:val="22"/>
        </w:rPr>
        <w:t> </w:t>
      </w:r>
    </w:p>
    <w:p w14:paraId="06AD7F70" w14:textId="77777777" w:rsidR="00FC5B0B" w:rsidRDefault="00FC5B0B" w:rsidP="00572B4E">
      <w:pPr>
        <w:pStyle w:val="paragraph"/>
        <w:spacing w:before="0" w:beforeAutospacing="0" w:after="0" w:afterAutospacing="0"/>
        <w:ind w:left="270" w:right="120"/>
        <w:jc w:val="both"/>
        <w:textAlignment w:val="baseline"/>
        <w:rPr>
          <w:rFonts w:ascii="Arial" w:hAnsi="Arial" w:cs="Arial"/>
          <w:sz w:val="22"/>
          <w:szCs w:val="22"/>
        </w:rPr>
      </w:pPr>
    </w:p>
    <w:p w14:paraId="3D8C3DBB" w14:textId="16DB8710" w:rsidR="00EB7DAE" w:rsidRPr="003544E2" w:rsidRDefault="00E020BD" w:rsidP="00572B4E">
      <w:pPr>
        <w:pStyle w:val="paragraph"/>
        <w:spacing w:before="0" w:beforeAutospacing="0" w:after="0" w:afterAutospacing="0"/>
        <w:ind w:left="270" w:right="120"/>
        <w:jc w:val="both"/>
        <w:textAlignment w:val="baseline"/>
        <w:rPr>
          <w:rFonts w:ascii="Arial" w:hAnsi="Arial" w:cs="Arial"/>
          <w:sz w:val="22"/>
          <w:szCs w:val="22"/>
        </w:rPr>
      </w:pPr>
      <w:r w:rsidRPr="00E020BD">
        <w:rPr>
          <w:rFonts w:ascii="Arial" w:hAnsi="Arial" w:cs="Arial"/>
          <w:sz w:val="22"/>
          <w:szCs w:val="22"/>
        </w:rPr>
        <w:t>La pédiculose est une infestation parasitaire du cuir chevelu causée par le pou de tête</w:t>
      </w:r>
      <w:r w:rsidR="00A670D5">
        <w:rPr>
          <w:rFonts w:ascii="Arial" w:hAnsi="Arial" w:cs="Arial"/>
          <w:sz w:val="22"/>
          <w:szCs w:val="22"/>
        </w:rPr>
        <w:t xml:space="preserve"> </w:t>
      </w:r>
      <w:r w:rsidR="001719E4">
        <w:rPr>
          <w:rFonts w:ascii="Arial" w:hAnsi="Arial" w:cs="Arial"/>
          <w:sz w:val="22"/>
          <w:szCs w:val="22"/>
        </w:rPr>
        <w:t>(</w:t>
      </w:r>
      <w:r w:rsidR="001719E4" w:rsidRPr="001719E4">
        <w:rPr>
          <w:rFonts w:ascii="Arial" w:hAnsi="Arial" w:cs="Arial"/>
          <w:i/>
          <w:sz w:val="22"/>
          <w:szCs w:val="22"/>
        </w:rPr>
        <w:t>p</w:t>
      </w:r>
      <w:r w:rsidRPr="001719E4">
        <w:rPr>
          <w:rFonts w:ascii="Arial" w:hAnsi="Arial" w:cs="Arial"/>
          <w:i/>
          <w:sz w:val="22"/>
          <w:szCs w:val="22"/>
        </w:rPr>
        <w:t>ediculus humanus capitis</w:t>
      </w:r>
      <w:r w:rsidRPr="00E020BD">
        <w:rPr>
          <w:rFonts w:ascii="Arial" w:hAnsi="Arial" w:cs="Arial"/>
          <w:sz w:val="22"/>
          <w:szCs w:val="22"/>
        </w:rPr>
        <w:t>)</w:t>
      </w:r>
      <w:r>
        <w:rPr>
          <w:rFonts w:ascii="Arial" w:hAnsi="Arial" w:cs="Arial"/>
          <w:sz w:val="22"/>
          <w:szCs w:val="22"/>
        </w:rPr>
        <w:t xml:space="preserve">. </w:t>
      </w:r>
    </w:p>
    <w:p w14:paraId="34CC25B3" w14:textId="77777777" w:rsidR="00F1662B" w:rsidRDefault="00F1662B" w:rsidP="009B3F0E">
      <w:pPr>
        <w:pStyle w:val="paragraph"/>
        <w:spacing w:before="0" w:beforeAutospacing="0" w:after="0" w:afterAutospacing="0"/>
        <w:ind w:right="105"/>
        <w:jc w:val="both"/>
        <w:textAlignment w:val="baseline"/>
        <w:rPr>
          <w:rStyle w:val="eop"/>
          <w:rFonts w:ascii="Arial" w:eastAsiaTheme="majorEastAsia" w:hAnsi="Arial" w:cs="Arial"/>
          <w:sz w:val="22"/>
          <w:szCs w:val="22"/>
        </w:rPr>
      </w:pPr>
    </w:p>
    <w:p w14:paraId="1BB1CBF7" w14:textId="48FE95A6" w:rsidR="00CC25DF" w:rsidRDefault="00CC25DF" w:rsidP="00FC5B0B">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00CC25DF">
        <w:rPr>
          <w:rStyle w:val="eop"/>
          <w:rFonts w:ascii="Arial" w:eastAsiaTheme="majorEastAsia" w:hAnsi="Arial" w:cs="Arial"/>
          <w:sz w:val="22"/>
          <w:szCs w:val="22"/>
        </w:rPr>
        <w:t>Les poux sont désagréables mais ils ne sont pas dangereux. Ils ne transmettent pas de maladies et ne sont pas causés par une mauvaise hygiène. Ils sont fréquents chez les enfants en milieu scolaire ou en service de garde.</w:t>
      </w:r>
    </w:p>
    <w:p w14:paraId="087870F7" w14:textId="77777777" w:rsidR="00CC25DF" w:rsidRPr="003544E2" w:rsidRDefault="00CC25DF" w:rsidP="007C494C">
      <w:pPr>
        <w:pStyle w:val="paragraph"/>
        <w:spacing w:before="0" w:beforeAutospacing="0" w:after="0" w:afterAutospacing="0"/>
        <w:ind w:left="270" w:right="105"/>
        <w:jc w:val="both"/>
        <w:textAlignment w:val="baseline"/>
        <w:rPr>
          <w:rFonts w:ascii="Arial" w:hAnsi="Arial" w:cs="Arial"/>
          <w:sz w:val="22"/>
          <w:szCs w:val="22"/>
        </w:rPr>
      </w:pPr>
    </w:p>
    <w:p w14:paraId="09DB13AB" w14:textId="77777777" w:rsidR="00F1662B" w:rsidRDefault="007C494C" w:rsidP="00F1662B">
      <w:pPr>
        <w:pStyle w:val="paragraph"/>
        <w:spacing w:before="0" w:beforeAutospacing="0" w:after="0" w:afterAutospacing="0"/>
        <w:ind w:left="270" w:right="105"/>
        <w:jc w:val="both"/>
        <w:textAlignment w:val="baseline"/>
        <w:rPr>
          <w:rStyle w:val="normaltextrun"/>
          <w:rFonts w:ascii="Arial" w:eastAsiaTheme="majorEastAsia" w:hAnsi="Arial" w:cs="Arial"/>
          <w:sz w:val="22"/>
          <w:szCs w:val="22"/>
        </w:rPr>
      </w:pPr>
      <w:r w:rsidRPr="035E3039">
        <w:rPr>
          <w:rStyle w:val="normaltextrun"/>
          <w:rFonts w:ascii="Arial" w:eastAsiaTheme="majorEastAsia" w:hAnsi="Arial" w:cs="Arial"/>
          <w:b/>
          <w:bCs/>
          <w:sz w:val="22"/>
          <w:szCs w:val="22"/>
        </w:rPr>
        <w:t>Quels sont les symptômes ?</w:t>
      </w:r>
      <w:r w:rsidRPr="035E3039">
        <w:rPr>
          <w:rStyle w:val="normaltextrun"/>
          <w:rFonts w:ascii="Arial" w:eastAsiaTheme="majorEastAsia" w:hAnsi="Arial" w:cs="Arial"/>
          <w:sz w:val="22"/>
          <w:szCs w:val="22"/>
        </w:rPr>
        <w:t> </w:t>
      </w:r>
    </w:p>
    <w:p w14:paraId="5BCBD5A4" w14:textId="77777777" w:rsidR="00FC5B0B" w:rsidRDefault="00FC5B0B" w:rsidP="00F1662B">
      <w:pPr>
        <w:pStyle w:val="paragraph"/>
        <w:spacing w:before="0" w:beforeAutospacing="0" w:after="0" w:afterAutospacing="0"/>
        <w:ind w:left="270" w:right="105"/>
        <w:jc w:val="both"/>
        <w:textAlignment w:val="baseline"/>
        <w:rPr>
          <w:rStyle w:val="normaltextrun"/>
          <w:rFonts w:ascii="Arial" w:eastAsiaTheme="majorEastAsia" w:hAnsi="Arial" w:cs="Arial"/>
          <w:sz w:val="22"/>
          <w:szCs w:val="22"/>
        </w:rPr>
      </w:pPr>
    </w:p>
    <w:p w14:paraId="373FAA12" w14:textId="41F4F4A9" w:rsidR="007C494C" w:rsidRDefault="00E020BD" w:rsidP="00943A20">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1C8DD484">
        <w:rPr>
          <w:rStyle w:val="normaltextrun"/>
          <w:rFonts w:ascii="Arial" w:eastAsiaTheme="majorEastAsia" w:hAnsi="Arial" w:cs="Arial"/>
          <w:sz w:val="22"/>
          <w:szCs w:val="22"/>
        </w:rPr>
        <w:t>Le principal symptôme associé à la pédiculose est la démangeaison</w:t>
      </w:r>
      <w:r w:rsidR="008911A1">
        <w:rPr>
          <w:rStyle w:val="normaltextrun"/>
          <w:rFonts w:ascii="Arial" w:eastAsiaTheme="majorEastAsia" w:hAnsi="Arial" w:cs="Arial"/>
          <w:sz w:val="22"/>
          <w:szCs w:val="22"/>
        </w:rPr>
        <w:t xml:space="preserve"> (picotement)</w:t>
      </w:r>
      <w:r w:rsidRPr="1C8DD484">
        <w:rPr>
          <w:rStyle w:val="normaltextrun"/>
          <w:rFonts w:ascii="Arial" w:eastAsiaTheme="majorEastAsia" w:hAnsi="Arial" w:cs="Arial"/>
          <w:sz w:val="22"/>
          <w:szCs w:val="22"/>
        </w:rPr>
        <w:t xml:space="preserve"> du cuir chevelu. </w:t>
      </w:r>
      <w:r w:rsidR="009B3F0E" w:rsidRPr="1C8DD484">
        <w:rPr>
          <w:rStyle w:val="normaltextrun"/>
          <w:rFonts w:ascii="Arial" w:eastAsiaTheme="majorEastAsia" w:hAnsi="Arial" w:cs="Arial"/>
          <w:sz w:val="22"/>
          <w:szCs w:val="22"/>
        </w:rPr>
        <w:t>Cependant, il arrive que des personnes qui ont attrapé des poux n'aient aucune démangeaiso</w:t>
      </w:r>
      <w:r w:rsidR="008911A1">
        <w:rPr>
          <w:rStyle w:val="normaltextrun"/>
          <w:rFonts w:ascii="Arial" w:eastAsiaTheme="majorEastAsia" w:hAnsi="Arial" w:cs="Arial"/>
          <w:sz w:val="22"/>
          <w:szCs w:val="22"/>
        </w:rPr>
        <w:t xml:space="preserve">n. </w:t>
      </w:r>
      <w:r w:rsidR="008911A1" w:rsidRPr="1C8DD484">
        <w:rPr>
          <w:rStyle w:val="eop"/>
          <w:rFonts w:ascii="Arial" w:eastAsiaTheme="majorEastAsia" w:hAnsi="Arial" w:cs="Arial"/>
          <w:sz w:val="22"/>
          <w:szCs w:val="22"/>
        </w:rPr>
        <w:t xml:space="preserve">Il peut s’écouler de 4 à 6 semaines avant que les premiers symptômes </w:t>
      </w:r>
      <w:r w:rsidR="008911A1">
        <w:rPr>
          <w:rStyle w:val="eop"/>
          <w:rFonts w:ascii="Arial" w:eastAsiaTheme="majorEastAsia" w:hAnsi="Arial" w:cs="Arial"/>
          <w:sz w:val="22"/>
          <w:szCs w:val="22"/>
        </w:rPr>
        <w:t>apparaissent</w:t>
      </w:r>
      <w:r w:rsidR="008911A1" w:rsidRPr="1C8DD484">
        <w:rPr>
          <w:rStyle w:val="eop"/>
          <w:rFonts w:ascii="Arial" w:eastAsiaTheme="majorEastAsia" w:hAnsi="Arial" w:cs="Arial"/>
          <w:sz w:val="22"/>
          <w:szCs w:val="22"/>
        </w:rPr>
        <w:t>.</w:t>
      </w:r>
      <w:r w:rsidR="008911A1">
        <w:rPr>
          <w:rStyle w:val="eop"/>
          <w:rFonts w:ascii="Arial" w:eastAsiaTheme="majorEastAsia" w:hAnsi="Arial" w:cs="Arial"/>
          <w:sz w:val="22"/>
          <w:szCs w:val="22"/>
        </w:rPr>
        <w:t xml:space="preserve"> </w:t>
      </w:r>
      <w:r w:rsidR="008911A1">
        <w:rPr>
          <w:rStyle w:val="normaltextrun"/>
          <w:rFonts w:ascii="Arial" w:eastAsiaTheme="majorEastAsia" w:hAnsi="Arial" w:cs="Arial"/>
          <w:sz w:val="22"/>
          <w:szCs w:val="22"/>
        </w:rPr>
        <w:t>L'examen de la tête est le meilleur moyen de voir</w:t>
      </w:r>
      <w:r w:rsidR="009B3F0E" w:rsidRPr="1C8DD484">
        <w:rPr>
          <w:rStyle w:val="normaltextrun"/>
          <w:rFonts w:ascii="Arial" w:eastAsiaTheme="majorEastAsia" w:hAnsi="Arial" w:cs="Arial"/>
          <w:sz w:val="22"/>
          <w:szCs w:val="22"/>
        </w:rPr>
        <w:t xml:space="preserve"> la présence de poux ou de lentes</w:t>
      </w:r>
      <w:r w:rsidR="008911A1">
        <w:rPr>
          <w:rStyle w:val="normaltextrun"/>
          <w:rFonts w:ascii="Arial" w:eastAsiaTheme="majorEastAsia" w:hAnsi="Arial" w:cs="Arial"/>
          <w:sz w:val="22"/>
          <w:szCs w:val="22"/>
        </w:rPr>
        <w:t xml:space="preserve">. </w:t>
      </w:r>
    </w:p>
    <w:p w14:paraId="05E07416" w14:textId="77777777" w:rsidR="00943A20" w:rsidRDefault="00943A20" w:rsidP="00943A20">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30A16D81" w14:textId="77777777" w:rsidR="00943A20" w:rsidRPr="003544E2" w:rsidRDefault="00943A20" w:rsidP="00943A20">
      <w:pPr>
        <w:pStyle w:val="paragraph"/>
        <w:spacing w:before="0" w:beforeAutospacing="0" w:after="0" w:afterAutospacing="0"/>
        <w:ind w:left="270" w:right="105"/>
        <w:jc w:val="both"/>
        <w:textAlignment w:val="baseline"/>
        <w:rPr>
          <w:rFonts w:ascii="Arial" w:hAnsi="Arial" w:cs="Arial"/>
          <w:sz w:val="22"/>
          <w:szCs w:val="22"/>
        </w:rPr>
      </w:pPr>
      <w:r w:rsidRPr="003544E2">
        <w:rPr>
          <w:rStyle w:val="normaltextrun"/>
          <w:rFonts w:ascii="Arial" w:eastAsiaTheme="majorEastAsia" w:hAnsi="Arial" w:cs="Arial"/>
          <w:b/>
          <w:bCs/>
          <w:sz w:val="22"/>
          <w:szCs w:val="22"/>
        </w:rPr>
        <w:t>Qui est à risque de complications ? </w:t>
      </w:r>
      <w:r w:rsidRPr="003544E2">
        <w:rPr>
          <w:rStyle w:val="eop"/>
          <w:rFonts w:ascii="Arial" w:eastAsiaTheme="majorEastAsia" w:hAnsi="Arial" w:cs="Arial"/>
          <w:sz w:val="22"/>
          <w:szCs w:val="22"/>
        </w:rPr>
        <w:t> </w:t>
      </w:r>
    </w:p>
    <w:p w14:paraId="3BF2CADA" w14:textId="77777777" w:rsidR="00943A20" w:rsidRDefault="00943A20" w:rsidP="00943A20">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0ED230A9" w14:textId="03E7F98C" w:rsidR="00943A20" w:rsidRPr="00943A20" w:rsidRDefault="00943A20" w:rsidP="00943A20">
      <w:pPr>
        <w:pStyle w:val="paragraph"/>
        <w:spacing w:before="0" w:beforeAutospacing="0" w:after="0" w:afterAutospacing="0"/>
        <w:ind w:left="270" w:right="105"/>
        <w:jc w:val="both"/>
        <w:textAlignment w:val="baseline"/>
        <w:rPr>
          <w:rFonts w:ascii="Arial" w:eastAsiaTheme="majorEastAsia" w:hAnsi="Arial" w:cs="Arial"/>
          <w:sz w:val="22"/>
          <w:szCs w:val="22"/>
        </w:rPr>
      </w:pPr>
      <w:r w:rsidRPr="00E020BD">
        <w:rPr>
          <w:rStyle w:val="eop"/>
          <w:rFonts w:ascii="Arial" w:eastAsiaTheme="majorEastAsia" w:hAnsi="Arial" w:cs="Arial"/>
          <w:sz w:val="22"/>
          <w:szCs w:val="22"/>
        </w:rPr>
        <w:t>La pédiculose peut entraîner des</w:t>
      </w:r>
      <w:r>
        <w:rPr>
          <w:rStyle w:val="eop"/>
          <w:rFonts w:ascii="Arial" w:eastAsiaTheme="majorEastAsia" w:hAnsi="Arial" w:cs="Arial"/>
          <w:sz w:val="22"/>
          <w:szCs w:val="22"/>
        </w:rPr>
        <w:t xml:space="preserve"> lésions</w:t>
      </w:r>
      <w:r w:rsidR="00BD3869">
        <w:rPr>
          <w:rStyle w:val="eop"/>
          <w:rFonts w:ascii="Arial" w:eastAsiaTheme="majorEastAsia" w:hAnsi="Arial" w:cs="Arial"/>
          <w:sz w:val="22"/>
          <w:szCs w:val="22"/>
        </w:rPr>
        <w:t xml:space="preserve"> (bobos)</w:t>
      </w:r>
      <w:r w:rsidRPr="00E020BD">
        <w:rPr>
          <w:rStyle w:val="eop"/>
          <w:rFonts w:ascii="Arial" w:eastAsiaTheme="majorEastAsia" w:hAnsi="Arial" w:cs="Arial"/>
          <w:sz w:val="22"/>
          <w:szCs w:val="22"/>
        </w:rPr>
        <w:t xml:space="preserve"> et des infections du cuir chevelu</w:t>
      </w:r>
      <w:r>
        <w:rPr>
          <w:rStyle w:val="eop"/>
          <w:rFonts w:ascii="Arial" w:eastAsiaTheme="majorEastAsia" w:hAnsi="Arial" w:cs="Arial"/>
          <w:sz w:val="22"/>
          <w:szCs w:val="22"/>
        </w:rPr>
        <w:t xml:space="preserve"> causé</w:t>
      </w:r>
      <w:r w:rsidR="00BD3869">
        <w:rPr>
          <w:rStyle w:val="eop"/>
          <w:rFonts w:ascii="Arial" w:eastAsiaTheme="majorEastAsia" w:hAnsi="Arial" w:cs="Arial"/>
          <w:sz w:val="22"/>
          <w:szCs w:val="22"/>
        </w:rPr>
        <w:t>e</w:t>
      </w:r>
      <w:r>
        <w:rPr>
          <w:rStyle w:val="eop"/>
          <w:rFonts w:ascii="Arial" w:eastAsiaTheme="majorEastAsia" w:hAnsi="Arial" w:cs="Arial"/>
          <w:sz w:val="22"/>
          <w:szCs w:val="22"/>
        </w:rPr>
        <w:t xml:space="preserve">s par le </w:t>
      </w:r>
      <w:r w:rsidRPr="00E020BD">
        <w:rPr>
          <w:rStyle w:val="eop"/>
          <w:rFonts w:ascii="Arial" w:eastAsiaTheme="majorEastAsia" w:hAnsi="Arial" w:cs="Arial"/>
          <w:sz w:val="22"/>
          <w:szCs w:val="22"/>
        </w:rPr>
        <w:t>grattage.</w:t>
      </w:r>
    </w:p>
    <w:p w14:paraId="7ADB9046" w14:textId="6B157DE0" w:rsidR="00CC25DF" w:rsidRPr="003544E2" w:rsidRDefault="00CC25DF" w:rsidP="009B3F0E">
      <w:pPr>
        <w:pStyle w:val="paragraph"/>
        <w:spacing w:before="0" w:beforeAutospacing="0" w:after="0" w:afterAutospacing="0"/>
        <w:ind w:left="270" w:right="105"/>
        <w:jc w:val="both"/>
        <w:textAlignment w:val="baseline"/>
        <w:rPr>
          <w:rFonts w:ascii="Arial" w:hAnsi="Arial" w:cs="Arial"/>
          <w:sz w:val="22"/>
          <w:szCs w:val="22"/>
        </w:rPr>
      </w:pPr>
    </w:p>
    <w:p w14:paraId="5A1F06A1" w14:textId="77777777" w:rsidR="007C494C" w:rsidRDefault="007C494C" w:rsidP="007C494C">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003544E2">
        <w:rPr>
          <w:rStyle w:val="normaltextrun"/>
          <w:rFonts w:ascii="Arial" w:eastAsiaTheme="majorEastAsia" w:hAnsi="Arial" w:cs="Arial"/>
          <w:b/>
          <w:bCs/>
          <w:sz w:val="22"/>
          <w:szCs w:val="22"/>
        </w:rPr>
        <w:t>Combien de temps dure l’infection ?</w:t>
      </w:r>
      <w:r w:rsidRPr="003544E2">
        <w:rPr>
          <w:rStyle w:val="eop"/>
          <w:rFonts w:ascii="Arial" w:eastAsiaTheme="majorEastAsia" w:hAnsi="Arial" w:cs="Arial"/>
          <w:sz w:val="22"/>
          <w:szCs w:val="22"/>
        </w:rPr>
        <w:t> </w:t>
      </w:r>
    </w:p>
    <w:p w14:paraId="0F9CCECB" w14:textId="77777777" w:rsidR="00FC5B0B" w:rsidRDefault="00FC5B0B" w:rsidP="007C494C">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70EF935D" w14:textId="220A22D5" w:rsidR="00CC25DF" w:rsidRDefault="00CC25DF" w:rsidP="007C494C">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00CC25DF">
        <w:rPr>
          <w:rStyle w:val="eop"/>
          <w:rFonts w:ascii="Arial" w:eastAsiaTheme="majorEastAsia" w:hAnsi="Arial" w:cs="Arial"/>
          <w:sz w:val="22"/>
          <w:szCs w:val="22"/>
        </w:rPr>
        <w:t>La pédiculose dure tant qu’un traitement efficace n’a pas été administré.</w:t>
      </w:r>
    </w:p>
    <w:p w14:paraId="671D03B0" w14:textId="77777777" w:rsidR="00943A20" w:rsidRDefault="00943A20" w:rsidP="007C494C">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69CA695C" w14:textId="77777777" w:rsidR="00943A20" w:rsidRDefault="00943A20" w:rsidP="00943A20">
      <w:pPr>
        <w:pStyle w:val="paragraph"/>
        <w:spacing w:before="0" w:beforeAutospacing="0" w:after="0" w:afterAutospacing="0"/>
        <w:ind w:right="105" w:firstLine="270"/>
        <w:jc w:val="both"/>
        <w:textAlignment w:val="baseline"/>
        <w:rPr>
          <w:rStyle w:val="eop"/>
          <w:rFonts w:ascii="Arial" w:eastAsiaTheme="majorEastAsia" w:hAnsi="Arial" w:cs="Arial"/>
          <w:sz w:val="22"/>
          <w:szCs w:val="22"/>
        </w:rPr>
      </w:pPr>
      <w:r w:rsidRPr="003544E2">
        <w:rPr>
          <w:rStyle w:val="normaltextrun"/>
          <w:rFonts w:ascii="Arial" w:eastAsiaTheme="majorEastAsia" w:hAnsi="Arial" w:cs="Arial"/>
          <w:b/>
          <w:bCs/>
          <w:sz w:val="22"/>
          <w:szCs w:val="22"/>
        </w:rPr>
        <w:t>Combien de temps c’est contagieux ? </w:t>
      </w:r>
      <w:r w:rsidRPr="003544E2">
        <w:rPr>
          <w:rStyle w:val="eop"/>
          <w:rFonts w:ascii="Arial" w:eastAsiaTheme="majorEastAsia" w:hAnsi="Arial" w:cs="Arial"/>
          <w:sz w:val="22"/>
          <w:szCs w:val="22"/>
        </w:rPr>
        <w:t>  </w:t>
      </w:r>
    </w:p>
    <w:p w14:paraId="1538CF28" w14:textId="77777777" w:rsidR="00943A20" w:rsidRDefault="00943A20" w:rsidP="00943A20">
      <w:pPr>
        <w:pStyle w:val="paragraph"/>
        <w:spacing w:before="0" w:beforeAutospacing="0" w:after="0" w:afterAutospacing="0"/>
        <w:ind w:right="105"/>
        <w:jc w:val="both"/>
        <w:textAlignment w:val="baseline"/>
        <w:rPr>
          <w:rStyle w:val="eop"/>
          <w:rFonts w:ascii="Arial" w:eastAsiaTheme="majorEastAsia" w:hAnsi="Arial" w:cs="Arial"/>
          <w:sz w:val="22"/>
          <w:szCs w:val="22"/>
        </w:rPr>
      </w:pPr>
    </w:p>
    <w:p w14:paraId="3F6FF81D" w14:textId="77777777" w:rsidR="00943A20" w:rsidRPr="00943A20" w:rsidRDefault="00943A20" w:rsidP="00943A20">
      <w:pPr>
        <w:pStyle w:val="paragraph"/>
        <w:spacing w:before="0" w:beforeAutospacing="0" w:after="0" w:afterAutospacing="0"/>
        <w:ind w:left="270" w:right="105"/>
        <w:jc w:val="both"/>
        <w:textAlignment w:val="baseline"/>
        <w:rPr>
          <w:rStyle w:val="eop"/>
          <w:rFonts w:ascii="Arial" w:hAnsi="Arial" w:cs="Arial"/>
          <w:sz w:val="22"/>
          <w:szCs w:val="22"/>
        </w:rPr>
      </w:pPr>
      <w:r w:rsidRPr="00CC25DF">
        <w:rPr>
          <w:rStyle w:val="eop"/>
          <w:rFonts w:ascii="Arial" w:eastAsiaTheme="majorEastAsia" w:hAnsi="Arial" w:cs="Arial"/>
          <w:sz w:val="22"/>
          <w:szCs w:val="22"/>
        </w:rPr>
        <w:t>La période de contagiosité s’étend jusqu’à l’élimination, par un traitement efficace, des lentes</w:t>
      </w:r>
      <w:r>
        <w:rPr>
          <w:rStyle w:val="eop"/>
          <w:rFonts w:ascii="Arial" w:eastAsiaTheme="majorEastAsia" w:hAnsi="Arial" w:cs="Arial"/>
          <w:sz w:val="22"/>
          <w:szCs w:val="22"/>
        </w:rPr>
        <w:t xml:space="preserve"> </w:t>
      </w:r>
      <w:r w:rsidRPr="00CC25DF">
        <w:rPr>
          <w:rStyle w:val="eop"/>
          <w:rFonts w:ascii="Arial" w:eastAsiaTheme="majorEastAsia" w:hAnsi="Arial" w:cs="Arial"/>
          <w:sz w:val="22"/>
          <w:szCs w:val="22"/>
        </w:rPr>
        <w:t>et des poux vivants trouvés sur une tête infestée.</w:t>
      </w:r>
    </w:p>
    <w:p w14:paraId="74A45046" w14:textId="77777777" w:rsidR="00CA368E" w:rsidRDefault="00CA368E" w:rsidP="00CA368E">
      <w:pPr>
        <w:pStyle w:val="paragraph"/>
        <w:spacing w:before="0" w:beforeAutospacing="0" w:after="0" w:afterAutospacing="0"/>
        <w:ind w:right="105"/>
        <w:jc w:val="both"/>
        <w:textAlignment w:val="baseline"/>
        <w:rPr>
          <w:rStyle w:val="normaltextrun"/>
          <w:rFonts w:ascii="Arial" w:eastAsiaTheme="majorEastAsia" w:hAnsi="Arial" w:cs="Arial"/>
          <w:b/>
          <w:bCs/>
          <w:sz w:val="22"/>
          <w:szCs w:val="22"/>
        </w:rPr>
      </w:pPr>
    </w:p>
    <w:p w14:paraId="332F845C" w14:textId="77777777" w:rsidR="00F1662B" w:rsidRDefault="007C494C" w:rsidP="00CA368E">
      <w:pPr>
        <w:pStyle w:val="paragraph"/>
        <w:spacing w:before="0" w:beforeAutospacing="0" w:after="0" w:afterAutospacing="0"/>
        <w:ind w:right="105" w:firstLine="270"/>
        <w:jc w:val="both"/>
        <w:textAlignment w:val="baseline"/>
        <w:rPr>
          <w:rStyle w:val="eop"/>
          <w:rFonts w:ascii="Arial" w:eastAsiaTheme="majorEastAsia" w:hAnsi="Arial" w:cs="Arial"/>
          <w:sz w:val="22"/>
          <w:szCs w:val="22"/>
        </w:rPr>
      </w:pPr>
      <w:bookmarkStart w:id="0" w:name="_GoBack"/>
      <w:bookmarkEnd w:id="0"/>
      <w:r w:rsidRPr="003544E2">
        <w:rPr>
          <w:rStyle w:val="normaltextrun"/>
          <w:rFonts w:ascii="Arial" w:eastAsiaTheme="majorEastAsia" w:hAnsi="Arial" w:cs="Arial"/>
          <w:b/>
          <w:bCs/>
          <w:sz w:val="22"/>
          <w:szCs w:val="22"/>
        </w:rPr>
        <w:lastRenderedPageBreak/>
        <w:t>Comment se transmet l’infection ? </w:t>
      </w:r>
      <w:r w:rsidRPr="003544E2">
        <w:rPr>
          <w:rStyle w:val="eop"/>
          <w:rFonts w:ascii="Arial" w:eastAsiaTheme="majorEastAsia" w:hAnsi="Arial" w:cs="Arial"/>
          <w:sz w:val="22"/>
          <w:szCs w:val="22"/>
        </w:rPr>
        <w:t> </w:t>
      </w:r>
    </w:p>
    <w:p w14:paraId="0DB5E950" w14:textId="77777777" w:rsidR="00FC5B0B" w:rsidRDefault="00FC5B0B" w:rsidP="00F1662B">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36846F71" w14:textId="6C225097" w:rsidR="009B3F0E" w:rsidRDefault="009B3F0E" w:rsidP="00943A20">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1C8DD484">
        <w:rPr>
          <w:rStyle w:val="eop"/>
          <w:rFonts w:ascii="Arial" w:eastAsiaTheme="majorEastAsia" w:hAnsi="Arial" w:cs="Arial"/>
          <w:sz w:val="22"/>
          <w:szCs w:val="22"/>
        </w:rPr>
        <w:t>Les poux passent facilement d'une tête à l'autre au contact des cheveux, par exemple au moment d'une accolade</w:t>
      </w:r>
      <w:r w:rsidR="7D17DC25" w:rsidRPr="1C8DD484">
        <w:rPr>
          <w:rStyle w:val="eop"/>
          <w:rFonts w:ascii="Arial" w:eastAsiaTheme="majorEastAsia" w:hAnsi="Arial" w:cs="Arial"/>
          <w:sz w:val="22"/>
          <w:szCs w:val="22"/>
        </w:rPr>
        <w:t xml:space="preserve">, </w:t>
      </w:r>
      <w:r w:rsidRPr="1C8DD484">
        <w:rPr>
          <w:rStyle w:val="eop"/>
          <w:rFonts w:ascii="Arial" w:eastAsiaTheme="majorEastAsia" w:hAnsi="Arial" w:cs="Arial"/>
          <w:sz w:val="22"/>
          <w:szCs w:val="22"/>
        </w:rPr>
        <w:t>par des effets personnels contaminés tels qu’une brosse, un peigne ou un chapeau.</w:t>
      </w:r>
    </w:p>
    <w:p w14:paraId="4360A0E1" w14:textId="16C451F2" w:rsidR="00F1662B" w:rsidRDefault="00F1662B" w:rsidP="009B3F0E">
      <w:pPr>
        <w:pStyle w:val="paragraph"/>
        <w:spacing w:before="0" w:beforeAutospacing="0" w:after="0" w:afterAutospacing="0"/>
        <w:ind w:right="105"/>
        <w:jc w:val="both"/>
        <w:textAlignment w:val="baseline"/>
        <w:rPr>
          <w:rStyle w:val="normaltextrun"/>
          <w:rFonts w:ascii="Arial" w:eastAsiaTheme="majorEastAsia" w:hAnsi="Arial" w:cs="Arial"/>
          <w:b/>
          <w:bCs/>
          <w:sz w:val="22"/>
          <w:szCs w:val="22"/>
        </w:rPr>
      </w:pPr>
      <w:commentRangeStart w:id="1"/>
      <w:commentRangeEnd w:id="1"/>
    </w:p>
    <w:p w14:paraId="25F4AD17" w14:textId="77777777" w:rsidR="00442D04" w:rsidRPr="00442D04" w:rsidRDefault="00442D04" w:rsidP="00442D04">
      <w:pPr>
        <w:pStyle w:val="paragraph"/>
        <w:spacing w:before="0" w:beforeAutospacing="0" w:after="0" w:afterAutospacing="0"/>
        <w:ind w:right="105" w:firstLine="270"/>
        <w:jc w:val="both"/>
        <w:textAlignment w:val="baseline"/>
        <w:rPr>
          <w:rStyle w:val="eop"/>
          <w:rFonts w:ascii="Arial" w:eastAsiaTheme="majorEastAsia" w:hAnsi="Arial" w:cs="Arial"/>
          <w:sz w:val="22"/>
          <w:szCs w:val="22"/>
        </w:rPr>
      </w:pPr>
      <w:r w:rsidRPr="00442D04">
        <w:rPr>
          <w:rStyle w:val="normaltextrun"/>
          <w:rFonts w:ascii="Arial" w:eastAsiaTheme="majorEastAsia" w:hAnsi="Arial" w:cs="Arial"/>
          <w:b/>
          <w:bCs/>
          <w:sz w:val="22"/>
          <w:szCs w:val="22"/>
        </w:rPr>
        <w:t>Y a-t-il exclusion du milieu ? </w:t>
      </w:r>
      <w:r w:rsidRPr="00442D04">
        <w:rPr>
          <w:rStyle w:val="eop"/>
          <w:rFonts w:ascii="Arial" w:eastAsiaTheme="majorEastAsia" w:hAnsi="Arial" w:cs="Arial"/>
          <w:sz w:val="22"/>
          <w:szCs w:val="22"/>
        </w:rPr>
        <w:t> </w:t>
      </w:r>
    </w:p>
    <w:p w14:paraId="36A106C6" w14:textId="77777777" w:rsidR="00442D04" w:rsidRPr="00442D04" w:rsidRDefault="00442D04" w:rsidP="00442D04">
      <w:pPr>
        <w:pStyle w:val="paragraph"/>
        <w:spacing w:before="0" w:beforeAutospacing="0" w:after="0" w:afterAutospacing="0"/>
        <w:ind w:right="105"/>
        <w:jc w:val="both"/>
        <w:textAlignment w:val="baseline"/>
        <w:rPr>
          <w:rStyle w:val="eop"/>
          <w:rFonts w:ascii="Arial" w:eastAsiaTheme="majorEastAsia" w:hAnsi="Arial" w:cs="Arial"/>
          <w:sz w:val="22"/>
          <w:szCs w:val="22"/>
        </w:rPr>
      </w:pPr>
    </w:p>
    <w:p w14:paraId="5A8DB557" w14:textId="77777777" w:rsidR="00442D04" w:rsidRPr="00CC25DF" w:rsidRDefault="00442D04" w:rsidP="00442D04">
      <w:pPr>
        <w:pStyle w:val="paragraph"/>
        <w:spacing w:before="0" w:beforeAutospacing="0" w:after="0" w:afterAutospacing="0"/>
        <w:ind w:left="270" w:right="1230"/>
        <w:jc w:val="both"/>
        <w:textAlignment w:val="baseline"/>
        <w:rPr>
          <w:rFonts w:ascii="Arial" w:hAnsi="Arial" w:cs="Arial"/>
          <w:sz w:val="22"/>
          <w:szCs w:val="22"/>
        </w:rPr>
      </w:pPr>
      <w:r>
        <w:rPr>
          <w:rStyle w:val="eop"/>
          <w:rFonts w:ascii="Arial" w:eastAsiaTheme="majorEastAsia" w:hAnsi="Arial" w:cs="Arial"/>
          <w:sz w:val="22"/>
          <w:szCs w:val="22"/>
        </w:rPr>
        <w:t xml:space="preserve">L’enfant peut continuer à aller au service de garde (ou à l’école). </w:t>
      </w:r>
    </w:p>
    <w:p w14:paraId="19DC3B12" w14:textId="77777777" w:rsidR="00442D04" w:rsidRPr="003544E2" w:rsidRDefault="00442D04" w:rsidP="00442D04">
      <w:pPr>
        <w:pStyle w:val="paragraph"/>
        <w:spacing w:before="0" w:beforeAutospacing="0" w:after="0" w:afterAutospacing="0"/>
        <w:ind w:right="105"/>
        <w:jc w:val="both"/>
        <w:textAlignment w:val="baseline"/>
        <w:rPr>
          <w:rStyle w:val="eop"/>
          <w:rFonts w:ascii="Arial" w:eastAsiaTheme="majorEastAsia" w:hAnsi="Arial" w:cs="Arial"/>
          <w:sz w:val="22"/>
          <w:szCs w:val="22"/>
        </w:rPr>
      </w:pPr>
    </w:p>
    <w:p w14:paraId="4106AA2B" w14:textId="77777777" w:rsidR="00FC5B0B" w:rsidRDefault="007C494C" w:rsidP="00943A20">
      <w:pPr>
        <w:pStyle w:val="paragraph"/>
        <w:spacing w:before="0" w:beforeAutospacing="0" w:after="0" w:afterAutospacing="0"/>
        <w:ind w:right="105" w:firstLine="270"/>
        <w:jc w:val="both"/>
        <w:textAlignment w:val="baseline"/>
        <w:rPr>
          <w:rStyle w:val="normaltextrun"/>
          <w:rFonts w:ascii="Arial" w:eastAsiaTheme="majorEastAsia" w:hAnsi="Arial" w:cs="Arial"/>
          <w:b/>
          <w:bCs/>
          <w:sz w:val="22"/>
          <w:szCs w:val="22"/>
        </w:rPr>
      </w:pPr>
      <w:r w:rsidRPr="4DDBB066">
        <w:rPr>
          <w:rStyle w:val="normaltextrun"/>
          <w:rFonts w:ascii="Arial" w:eastAsiaTheme="majorEastAsia" w:hAnsi="Arial" w:cs="Arial"/>
          <w:b/>
          <w:bCs/>
          <w:sz w:val="22"/>
          <w:szCs w:val="22"/>
        </w:rPr>
        <w:t>Quoi faire ?</w:t>
      </w:r>
    </w:p>
    <w:p w14:paraId="720AE55A" w14:textId="190D33DB" w:rsidR="007C494C" w:rsidRDefault="007C494C" w:rsidP="00943A20">
      <w:pPr>
        <w:pStyle w:val="paragraph"/>
        <w:spacing w:before="0" w:beforeAutospacing="0" w:after="0" w:afterAutospacing="0"/>
        <w:ind w:right="105"/>
        <w:jc w:val="both"/>
        <w:textAlignment w:val="baseline"/>
        <w:rPr>
          <w:rStyle w:val="eop"/>
          <w:rFonts w:ascii="Arial" w:eastAsiaTheme="majorEastAsia" w:hAnsi="Arial" w:cs="Arial"/>
          <w:b/>
          <w:bCs/>
          <w:sz w:val="22"/>
          <w:szCs w:val="22"/>
        </w:rPr>
      </w:pPr>
    </w:p>
    <w:p w14:paraId="26C65E5E" w14:textId="4DF6554E" w:rsidR="002C7B5C" w:rsidRPr="00AE3EA4" w:rsidRDefault="00AE3EA4" w:rsidP="00BD3869">
      <w:pPr>
        <w:pStyle w:val="paragraph"/>
        <w:spacing w:before="0" w:beforeAutospacing="0" w:after="0" w:afterAutospacing="0"/>
        <w:ind w:left="270" w:right="105"/>
        <w:jc w:val="both"/>
        <w:textAlignment w:val="baseline"/>
        <w:rPr>
          <w:rStyle w:val="normaltextrun"/>
          <w:rFonts w:ascii="Arial" w:eastAsiaTheme="majorEastAsia" w:hAnsi="Arial" w:cs="Arial"/>
          <w:color w:val="FF0000"/>
          <w:sz w:val="22"/>
          <w:szCs w:val="22"/>
          <w:shd w:val="clear" w:color="auto" w:fill="FFFFFF"/>
        </w:rPr>
      </w:pPr>
      <w:r w:rsidRPr="00AE3EA4">
        <w:rPr>
          <w:rStyle w:val="normaltextrun"/>
          <w:rFonts w:ascii="Arial" w:eastAsiaTheme="majorEastAsia" w:hAnsi="Arial" w:cs="Arial"/>
          <w:sz w:val="22"/>
          <w:szCs w:val="22"/>
          <w:shd w:val="clear" w:color="auto" w:fill="FFFFFF"/>
        </w:rPr>
        <w:t xml:space="preserve">En présence </w:t>
      </w:r>
      <w:r w:rsidR="002C7B5C" w:rsidRPr="00AE3EA4">
        <w:rPr>
          <w:rStyle w:val="normaltextrun"/>
          <w:rFonts w:ascii="Arial" w:eastAsiaTheme="majorEastAsia" w:hAnsi="Arial" w:cs="Arial"/>
          <w:sz w:val="22"/>
          <w:szCs w:val="22"/>
          <w:shd w:val="clear" w:color="auto" w:fill="FFFFFF"/>
        </w:rPr>
        <w:t>de symptômes qui peuvent faire penser à</w:t>
      </w:r>
      <w:r w:rsidRPr="00AE3EA4">
        <w:rPr>
          <w:rStyle w:val="normaltextrun"/>
          <w:rFonts w:ascii="Arial" w:eastAsiaTheme="majorEastAsia" w:hAnsi="Arial" w:cs="Arial"/>
          <w:sz w:val="22"/>
          <w:szCs w:val="22"/>
          <w:shd w:val="clear" w:color="auto" w:fill="FFFFFF"/>
        </w:rPr>
        <w:t xml:space="preserve"> la pédiculose, il est important de faire l</w:t>
      </w:r>
      <w:r w:rsidRPr="00AE3EA4">
        <w:rPr>
          <w:rStyle w:val="normaltextrun"/>
          <w:rFonts w:ascii="Arial" w:eastAsiaTheme="majorEastAsia" w:hAnsi="Arial" w:cs="Arial"/>
          <w:sz w:val="22"/>
          <w:szCs w:val="22"/>
        </w:rPr>
        <w:t>'examen de la tête de votre enfant</w:t>
      </w:r>
      <w:r w:rsidR="00813130">
        <w:rPr>
          <w:rStyle w:val="normaltextrun"/>
          <w:rFonts w:ascii="Arial" w:eastAsiaTheme="majorEastAsia" w:hAnsi="Arial" w:cs="Arial"/>
          <w:sz w:val="22"/>
          <w:szCs w:val="22"/>
        </w:rPr>
        <w:t>. P</w:t>
      </w:r>
      <w:r w:rsidR="00813130">
        <w:rPr>
          <w:rFonts w:ascii="Arial" w:hAnsi="Arial" w:cs="Arial"/>
          <w:sz w:val="22"/>
          <w:szCs w:val="22"/>
        </w:rPr>
        <w:t>renez</w:t>
      </w:r>
      <w:r w:rsidRPr="00AE3EA4">
        <w:rPr>
          <w:rFonts w:ascii="Arial" w:hAnsi="Arial" w:cs="Arial"/>
          <w:sz w:val="22"/>
          <w:szCs w:val="22"/>
        </w:rPr>
        <w:t xml:space="preserve"> l’habitude d’examiner la tête</w:t>
      </w:r>
      <w:r w:rsidR="005147C4">
        <w:rPr>
          <w:rFonts w:ascii="Arial" w:hAnsi="Arial" w:cs="Arial"/>
          <w:sz w:val="22"/>
          <w:szCs w:val="22"/>
        </w:rPr>
        <w:t xml:space="preserve"> et les sourcils</w:t>
      </w:r>
      <w:r w:rsidRPr="00AE3EA4">
        <w:rPr>
          <w:rFonts w:ascii="Arial" w:hAnsi="Arial" w:cs="Arial"/>
          <w:sz w:val="22"/>
          <w:szCs w:val="22"/>
        </w:rPr>
        <w:t xml:space="preserve"> de votre enfant chaque semaine.</w:t>
      </w:r>
    </w:p>
    <w:p w14:paraId="66DA0005" w14:textId="77777777" w:rsidR="00AE3EA4" w:rsidRDefault="00AE3EA4" w:rsidP="00BD3869">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5E774B92" w14:textId="0E23BA60" w:rsidR="00EB57ED" w:rsidRPr="00EB57ED" w:rsidRDefault="00BD3869" w:rsidP="009B024A">
      <w:pPr>
        <w:pStyle w:val="paragraph"/>
        <w:spacing w:before="0" w:beforeAutospacing="0" w:after="0" w:afterAutospacing="0"/>
        <w:ind w:left="270" w:right="105"/>
        <w:jc w:val="both"/>
        <w:textAlignment w:val="baseline"/>
        <w:rPr>
          <w:rFonts w:ascii="Arial" w:hAnsi="Arial" w:cs="Arial"/>
          <w:sz w:val="22"/>
          <w:szCs w:val="22"/>
        </w:rPr>
      </w:pPr>
      <w:r w:rsidRPr="00EB57ED">
        <w:rPr>
          <w:rStyle w:val="eop"/>
          <w:rFonts w:ascii="Arial" w:eastAsiaTheme="majorEastAsia" w:hAnsi="Arial" w:cs="Arial"/>
          <w:sz w:val="22"/>
          <w:szCs w:val="22"/>
        </w:rPr>
        <w:t>Si votre enfant a des poux, c</w:t>
      </w:r>
      <w:r w:rsidR="009B3F0E" w:rsidRPr="00EB57ED">
        <w:rPr>
          <w:rStyle w:val="eop"/>
          <w:rFonts w:ascii="Arial" w:eastAsiaTheme="majorEastAsia" w:hAnsi="Arial" w:cs="Arial"/>
          <w:sz w:val="22"/>
          <w:szCs w:val="22"/>
        </w:rPr>
        <w:t>onsulter un pharmacien le plus tôt possible afin qu’il puisse prescrire un traitement contre les poux qui sera le plus approprié.</w:t>
      </w:r>
      <w:r w:rsidRPr="00EB57ED">
        <w:rPr>
          <w:rStyle w:val="eop"/>
          <w:rFonts w:ascii="Arial" w:eastAsiaTheme="majorEastAsia" w:hAnsi="Arial" w:cs="Arial"/>
          <w:kern w:val="2"/>
          <w:sz w:val="22"/>
          <w:szCs w:val="22"/>
          <w:lang w:eastAsia="en-US"/>
          <w14:ligatures w14:val="standardContextual"/>
        </w:rPr>
        <w:t xml:space="preserve"> </w:t>
      </w:r>
      <w:r w:rsidR="00EB57ED" w:rsidRPr="00EB57ED">
        <w:rPr>
          <w:rFonts w:ascii="Arial" w:hAnsi="Arial" w:cs="Arial"/>
          <w:sz w:val="22"/>
          <w:szCs w:val="22"/>
        </w:rPr>
        <w:t xml:space="preserve">Il est important de ne pas utiliser de « recettes maison » ou produits naturels (ex. lavande), car leur efficacité n’est pas démontrée et certaines peuvent même être dangereuses pour la peau ou la santé. </w:t>
      </w:r>
      <w:r w:rsidR="005147C4">
        <w:rPr>
          <w:rFonts w:ascii="Arial" w:hAnsi="Arial" w:cs="Arial"/>
          <w:sz w:val="22"/>
          <w:szCs w:val="22"/>
        </w:rPr>
        <w:t>Après le traitement, i</w:t>
      </w:r>
      <w:r w:rsidR="00EB57ED">
        <w:rPr>
          <w:rFonts w:ascii="Arial" w:hAnsi="Arial" w:cs="Arial"/>
          <w:sz w:val="22"/>
          <w:szCs w:val="22"/>
        </w:rPr>
        <w:t xml:space="preserve">l faut retirer </w:t>
      </w:r>
      <w:r w:rsidR="00FB0030">
        <w:rPr>
          <w:rFonts w:ascii="Arial" w:hAnsi="Arial" w:cs="Arial"/>
          <w:sz w:val="22"/>
          <w:szCs w:val="22"/>
        </w:rPr>
        <w:t>chaque</w:t>
      </w:r>
      <w:r w:rsidR="00EB57ED">
        <w:rPr>
          <w:rFonts w:ascii="Arial" w:hAnsi="Arial" w:cs="Arial"/>
          <w:sz w:val="22"/>
          <w:szCs w:val="22"/>
        </w:rPr>
        <w:t xml:space="preserve"> poux et lentes des cheveux de votre enfant. </w:t>
      </w:r>
    </w:p>
    <w:p w14:paraId="53BB6407" w14:textId="77777777" w:rsidR="00EB57ED" w:rsidRDefault="00EB57ED" w:rsidP="009B024A">
      <w:pPr>
        <w:pStyle w:val="paragraph"/>
        <w:spacing w:before="0" w:beforeAutospacing="0" w:after="0" w:afterAutospacing="0"/>
        <w:ind w:left="270" w:right="105"/>
        <w:jc w:val="both"/>
        <w:textAlignment w:val="baseline"/>
      </w:pPr>
    </w:p>
    <w:p w14:paraId="520A721D" w14:textId="219B092A" w:rsidR="009B3F0E" w:rsidRPr="00EB57ED" w:rsidRDefault="009B3F0E" w:rsidP="009B024A">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00EB57ED">
        <w:rPr>
          <w:rStyle w:val="eop"/>
          <w:rFonts w:ascii="Arial" w:eastAsiaTheme="majorEastAsia" w:hAnsi="Arial" w:cs="Arial"/>
          <w:sz w:val="22"/>
          <w:szCs w:val="22"/>
        </w:rPr>
        <w:t xml:space="preserve">Aviser l’école, le service de garde et les personnes ayant été en contact étroit avec la personne infestée. </w:t>
      </w:r>
    </w:p>
    <w:p w14:paraId="6EA626D3" w14:textId="77777777" w:rsidR="009B3F0E" w:rsidRDefault="009B3F0E" w:rsidP="009B3F0E">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p>
    <w:p w14:paraId="3750E03C" w14:textId="1BD311E5" w:rsidR="009B024A" w:rsidRDefault="00CC25DF" w:rsidP="00EB57ED">
      <w:pPr>
        <w:pStyle w:val="Corpsdetexte"/>
        <w:spacing w:before="11"/>
        <w:ind w:left="273"/>
        <w:jc w:val="both"/>
      </w:pPr>
      <w:r w:rsidRPr="00CC25DF">
        <w:t>S’assurer que les enfants ne partagent pas leurs effets personne</w:t>
      </w:r>
      <w:r w:rsidR="00EB57ED">
        <w:t>ls (peignes, brosses à cheveux,</w:t>
      </w:r>
      <w:r w:rsidR="00AB05FA">
        <w:t xml:space="preserve"> </w:t>
      </w:r>
      <w:r w:rsidRPr="00CC25DF">
        <w:t>chapeaux,</w:t>
      </w:r>
      <w:r w:rsidR="00BD3869">
        <w:t xml:space="preserve"> tuques,</w:t>
      </w:r>
      <w:r w:rsidRPr="00CC25DF">
        <w:t xml:space="preserve"> taies d’oreiller).</w:t>
      </w:r>
      <w:r w:rsidR="009B024A">
        <w:t xml:space="preserve"> S’assurer également que les cheveux longs sont attachés, que</w:t>
      </w:r>
      <w:r w:rsidR="009B024A" w:rsidRPr="00251C2B">
        <w:rPr>
          <w:rFonts w:eastAsia="Times New Roman"/>
          <w:lang w:val="fr-CA" w:eastAsia="fr-CA"/>
        </w:rPr>
        <w:t xml:space="preserve"> les tuques et foulards</w:t>
      </w:r>
      <w:r w:rsidR="009B024A" w:rsidRPr="78327CAC">
        <w:rPr>
          <w:rFonts w:eastAsia="Times New Roman"/>
          <w:lang w:val="fr-CA" w:eastAsia="fr-CA"/>
        </w:rPr>
        <w:t xml:space="preserve"> sont rangés</w:t>
      </w:r>
      <w:r w:rsidR="009B024A" w:rsidRPr="00251C2B">
        <w:rPr>
          <w:rFonts w:eastAsia="Times New Roman"/>
          <w:lang w:val="fr-CA" w:eastAsia="fr-CA"/>
        </w:rPr>
        <w:t xml:space="preserve"> dans la manche du manteau </w:t>
      </w:r>
      <w:r w:rsidR="009B024A" w:rsidRPr="78327CAC">
        <w:rPr>
          <w:rFonts w:eastAsia="Times New Roman"/>
          <w:lang w:val="fr-CA" w:eastAsia="fr-CA"/>
        </w:rPr>
        <w:t>et que les enfants évitent de coller leurs têtes entre eux.</w:t>
      </w:r>
      <w:r w:rsidR="009B024A">
        <w:rPr>
          <w:rFonts w:eastAsia="Times New Roman"/>
          <w:lang w:val="fr-CA" w:eastAsia="fr-CA"/>
        </w:rPr>
        <w:t xml:space="preserve"> </w:t>
      </w:r>
      <w:r w:rsidR="009B024A">
        <w:t>Nettoyer les objets personnels des effets personnels</w:t>
      </w:r>
      <w:r w:rsidR="00813130">
        <w:rPr>
          <w:spacing w:val="40"/>
        </w:rPr>
        <w:t xml:space="preserve"> </w:t>
      </w:r>
      <w:r w:rsidR="009B024A">
        <w:t xml:space="preserve">utilisés par les personnes </w:t>
      </w:r>
      <w:r w:rsidR="00322D3E">
        <w:t xml:space="preserve">avec des poux : </w:t>
      </w:r>
    </w:p>
    <w:p w14:paraId="34B7274D" w14:textId="77777777" w:rsidR="009B024A" w:rsidRDefault="009B024A" w:rsidP="009B024A">
      <w:pPr>
        <w:pStyle w:val="Corpsdetexte"/>
        <w:spacing w:before="11"/>
        <w:rPr>
          <w:sz w:val="20"/>
        </w:rPr>
      </w:pPr>
    </w:p>
    <w:p w14:paraId="716B9614" w14:textId="77777777" w:rsidR="009B024A" w:rsidRDefault="009B024A" w:rsidP="009B024A">
      <w:pPr>
        <w:pStyle w:val="Corpsdetexte"/>
        <w:ind w:left="556" w:right="195" w:hanging="284"/>
        <w:jc w:val="both"/>
      </w:pPr>
      <w:r>
        <w:rPr>
          <w:rFonts w:ascii="Times New Roman" w:hAnsi="Times New Roman"/>
        </w:rPr>
        <w:t xml:space="preserve">― </w:t>
      </w:r>
      <w:r>
        <w:t>Peignes et brosses à cheveux</w:t>
      </w:r>
      <w:r>
        <w:rPr>
          <w:spacing w:val="-1"/>
        </w:rPr>
        <w:t xml:space="preserve"> </w:t>
      </w:r>
      <w:r>
        <w:t>: les faire tremper dans de l’eau chaude à environ 65 °C</w:t>
      </w:r>
      <w:r>
        <w:rPr>
          <w:spacing w:val="40"/>
        </w:rPr>
        <w:t xml:space="preserve"> </w:t>
      </w:r>
      <w:r>
        <w:t>(150 °F) ou dans un produit contre les poux (non dilué) pendant 5 à 10 minutes.</w:t>
      </w:r>
    </w:p>
    <w:p w14:paraId="7FD7E8D6" w14:textId="31955DA8" w:rsidR="00CC25DF" w:rsidRPr="009B024A" w:rsidRDefault="009B024A" w:rsidP="009B024A">
      <w:pPr>
        <w:pStyle w:val="Corpsdetexte"/>
        <w:spacing w:before="119"/>
        <w:ind w:left="556" w:right="197" w:hanging="284"/>
        <w:jc w:val="both"/>
      </w:pPr>
      <w:r>
        <w:rPr>
          <w:rFonts w:ascii="Times New Roman" w:hAnsi="Times New Roman"/>
        </w:rPr>
        <w:t xml:space="preserve">― </w:t>
      </w:r>
      <w:r>
        <w:t>Chapeaux, casquettes et vêtements</w:t>
      </w:r>
      <w:r>
        <w:rPr>
          <w:spacing w:val="-2"/>
        </w:rPr>
        <w:t xml:space="preserve"> </w:t>
      </w:r>
      <w:r>
        <w:t>: les faire sécher à l’air chaud pendant 20</w:t>
      </w:r>
      <w:r>
        <w:rPr>
          <w:spacing w:val="-1"/>
        </w:rPr>
        <w:t xml:space="preserve"> </w:t>
      </w:r>
      <w:r>
        <w:t>minutes, les faire nettoyer à sec ou les entreposer dans un sac de plastique fermé hermétiquement pendant 10 jours.</w:t>
      </w:r>
    </w:p>
    <w:p w14:paraId="6A2B41BD" w14:textId="599EDF75" w:rsidR="007C494C" w:rsidRPr="003544E2" w:rsidRDefault="007C494C" w:rsidP="00442D04">
      <w:pPr>
        <w:pStyle w:val="paragraph"/>
        <w:spacing w:before="0" w:beforeAutospacing="0" w:after="0" w:afterAutospacing="0"/>
        <w:ind w:right="105"/>
        <w:jc w:val="both"/>
        <w:textAlignment w:val="baseline"/>
        <w:rPr>
          <w:rStyle w:val="eop"/>
          <w:rFonts w:ascii="Arial" w:eastAsiaTheme="majorEastAsia" w:hAnsi="Arial" w:cs="Arial"/>
          <w:b/>
          <w:bCs/>
          <w:sz w:val="22"/>
          <w:szCs w:val="22"/>
        </w:rPr>
      </w:pPr>
    </w:p>
    <w:p w14:paraId="7CF4186A" w14:textId="673445EF" w:rsidR="007C494C" w:rsidRDefault="007C494C" w:rsidP="00442D04">
      <w:pPr>
        <w:pStyle w:val="paragraph"/>
        <w:spacing w:before="0" w:beforeAutospacing="0" w:after="0" w:afterAutospacing="0"/>
        <w:ind w:right="105" w:firstLine="270"/>
        <w:jc w:val="both"/>
        <w:textAlignment w:val="baseline"/>
        <w:rPr>
          <w:rStyle w:val="eop"/>
          <w:rFonts w:ascii="Arial" w:eastAsiaTheme="majorEastAsia" w:hAnsi="Arial" w:cs="Arial"/>
          <w:b/>
          <w:bCs/>
          <w:sz w:val="22"/>
          <w:szCs w:val="22"/>
        </w:rPr>
      </w:pPr>
      <w:r w:rsidRPr="003544E2">
        <w:rPr>
          <w:rStyle w:val="eop"/>
          <w:rFonts w:ascii="Arial" w:eastAsiaTheme="majorEastAsia" w:hAnsi="Arial" w:cs="Arial"/>
          <w:b/>
          <w:bCs/>
          <w:sz w:val="22"/>
          <w:szCs w:val="22"/>
        </w:rPr>
        <w:t>Où trouver plus d’information?</w:t>
      </w:r>
    </w:p>
    <w:p w14:paraId="289CE9B0" w14:textId="77777777" w:rsidR="002C7B5C" w:rsidRDefault="002C7B5C" w:rsidP="00442D04">
      <w:pPr>
        <w:pStyle w:val="paragraph"/>
        <w:spacing w:before="0" w:beforeAutospacing="0" w:after="0" w:afterAutospacing="0"/>
        <w:ind w:right="105" w:firstLine="270"/>
        <w:jc w:val="both"/>
        <w:textAlignment w:val="baseline"/>
        <w:rPr>
          <w:rStyle w:val="eop"/>
          <w:rFonts w:ascii="Arial" w:eastAsiaTheme="majorEastAsia" w:hAnsi="Arial" w:cs="Arial"/>
          <w:b/>
          <w:bCs/>
          <w:sz w:val="22"/>
          <w:szCs w:val="22"/>
        </w:rPr>
      </w:pPr>
    </w:p>
    <w:p w14:paraId="72C4B17C" w14:textId="77777777" w:rsidR="002C7B5C" w:rsidRDefault="002C7B5C" w:rsidP="002C7B5C">
      <w:pPr>
        <w:pStyle w:val="paragraph"/>
        <w:spacing w:before="0" w:beforeAutospacing="0" w:after="0" w:afterAutospacing="0"/>
        <w:ind w:left="270" w:right="105"/>
        <w:jc w:val="both"/>
        <w:textAlignment w:val="baseline"/>
        <w:rPr>
          <w:rStyle w:val="normaltextrun"/>
          <w:rFonts w:ascii="Arial" w:eastAsia="Arial" w:hAnsi="Arial" w:cs="Arial"/>
          <w:color w:val="000000"/>
          <w:sz w:val="22"/>
          <w:szCs w:val="22"/>
          <w:shd w:val="clear" w:color="auto" w:fill="FFFFFF"/>
        </w:rPr>
      </w:pPr>
      <w:r w:rsidRPr="002C7B5C">
        <w:rPr>
          <w:rStyle w:val="normaltextrun"/>
          <w:rFonts w:ascii="Arial" w:eastAsia="Arial" w:hAnsi="Arial" w:cs="Arial"/>
          <w:color w:val="000000"/>
          <w:sz w:val="22"/>
          <w:szCs w:val="22"/>
          <w:shd w:val="clear" w:color="auto" w:fill="FFFFFF"/>
        </w:rPr>
        <w:t xml:space="preserve">Pour plus d’informations, </w:t>
      </w:r>
      <w:r>
        <w:rPr>
          <w:rStyle w:val="normaltextrun"/>
          <w:rFonts w:ascii="Arial" w:eastAsia="Arial" w:hAnsi="Arial" w:cs="Arial"/>
          <w:color w:val="000000"/>
          <w:sz w:val="22"/>
          <w:szCs w:val="22"/>
          <w:shd w:val="clear" w:color="auto" w:fill="FFFFFF"/>
        </w:rPr>
        <w:t xml:space="preserve">vous pouvez consulter les </w:t>
      </w:r>
      <w:r w:rsidRPr="002C7B5C">
        <w:rPr>
          <w:rStyle w:val="normaltextrun"/>
          <w:rFonts w:ascii="Arial" w:eastAsia="Arial" w:hAnsi="Arial" w:cs="Arial"/>
          <w:color w:val="000000"/>
          <w:sz w:val="22"/>
          <w:szCs w:val="22"/>
          <w:shd w:val="clear" w:color="auto" w:fill="FFFFFF"/>
        </w:rPr>
        <w:t>ressource</w:t>
      </w:r>
      <w:r>
        <w:rPr>
          <w:rStyle w:val="normaltextrun"/>
          <w:rFonts w:ascii="Arial" w:eastAsia="Arial" w:hAnsi="Arial" w:cs="Arial"/>
          <w:color w:val="000000"/>
          <w:sz w:val="22"/>
          <w:szCs w:val="22"/>
          <w:shd w:val="clear" w:color="auto" w:fill="FFFFFF"/>
        </w:rPr>
        <w:t>s</w:t>
      </w:r>
      <w:r w:rsidRPr="002C7B5C">
        <w:rPr>
          <w:rStyle w:val="normaltextrun"/>
          <w:rFonts w:ascii="Arial" w:eastAsia="Arial" w:hAnsi="Arial" w:cs="Arial"/>
          <w:color w:val="000000"/>
          <w:sz w:val="22"/>
          <w:szCs w:val="22"/>
          <w:shd w:val="clear" w:color="auto" w:fill="FFFFFF"/>
        </w:rPr>
        <w:t xml:space="preserve"> suivante</w:t>
      </w:r>
      <w:r>
        <w:rPr>
          <w:rStyle w:val="normaltextrun"/>
          <w:rFonts w:ascii="Arial" w:eastAsia="Arial" w:hAnsi="Arial" w:cs="Arial"/>
          <w:color w:val="000000"/>
          <w:sz w:val="22"/>
          <w:szCs w:val="22"/>
          <w:shd w:val="clear" w:color="auto" w:fill="FFFFFF"/>
        </w:rPr>
        <w:t xml:space="preserve">s : </w:t>
      </w:r>
    </w:p>
    <w:p w14:paraId="26BDC2FB" w14:textId="33010BC8" w:rsidR="002C7B5C" w:rsidRPr="002C7B5C" w:rsidRDefault="00CA368E" w:rsidP="002C7B5C">
      <w:pPr>
        <w:pStyle w:val="paragraph"/>
        <w:numPr>
          <w:ilvl w:val="0"/>
          <w:numId w:val="23"/>
        </w:numPr>
        <w:spacing w:before="0" w:beforeAutospacing="0" w:after="0" w:afterAutospacing="0"/>
        <w:ind w:right="105"/>
        <w:jc w:val="both"/>
        <w:textAlignment w:val="baseline"/>
        <w:rPr>
          <w:rFonts w:ascii="Arial" w:eastAsia="Arial" w:hAnsi="Arial" w:cs="Arial"/>
          <w:b/>
          <w:bCs/>
          <w:sz w:val="22"/>
          <w:szCs w:val="22"/>
        </w:rPr>
      </w:pPr>
      <w:hyperlink r:id="rId9" w:history="1">
        <w:r w:rsidR="002C7B5C" w:rsidRPr="002C7B5C">
          <w:rPr>
            <w:rStyle w:val="Lienhypertexte"/>
            <w:rFonts w:ascii="Arial" w:eastAsiaTheme="majorEastAsia" w:hAnsi="Arial" w:cs="Arial"/>
            <w:sz w:val="22"/>
            <w:szCs w:val="22"/>
          </w:rPr>
          <w:t>Poux | Gouvernement du Québec</w:t>
        </w:r>
      </w:hyperlink>
    </w:p>
    <w:p w14:paraId="7862E058" w14:textId="23CBAB88" w:rsidR="007C494C" w:rsidRPr="00322D3E" w:rsidRDefault="00CA368E" w:rsidP="002C7B5C">
      <w:pPr>
        <w:pStyle w:val="paragraph"/>
        <w:numPr>
          <w:ilvl w:val="0"/>
          <w:numId w:val="23"/>
        </w:numPr>
        <w:spacing w:before="0" w:beforeAutospacing="0" w:after="0" w:afterAutospacing="0"/>
        <w:ind w:right="105"/>
        <w:jc w:val="both"/>
        <w:textAlignment w:val="baseline"/>
        <w:rPr>
          <w:rFonts w:ascii="Arial" w:eastAsia="Arial" w:hAnsi="Arial" w:cs="Arial"/>
          <w:b/>
          <w:bCs/>
          <w:sz w:val="22"/>
          <w:szCs w:val="22"/>
        </w:rPr>
      </w:pPr>
      <w:hyperlink r:id="rId10" w:history="1">
        <w:r w:rsidR="002C7B5C" w:rsidRPr="002C7B5C">
          <w:rPr>
            <w:rStyle w:val="Lienhypertexte"/>
            <w:rFonts w:ascii="Arial" w:eastAsiaTheme="majorEastAsia" w:hAnsi="Arial" w:cs="Arial"/>
            <w:sz w:val="22"/>
            <w:szCs w:val="22"/>
          </w:rPr>
          <w:t>Poux... Poux... Poux... Tout savoir sur les poux de tête - Publications du ministère de la Santé et des Services sociaux</w:t>
        </w:r>
      </w:hyperlink>
    </w:p>
    <w:p w14:paraId="68EBD9B2" w14:textId="77777777" w:rsidR="007C494C" w:rsidRPr="003544E2" w:rsidRDefault="007C494C" w:rsidP="007C494C">
      <w:pPr>
        <w:pStyle w:val="paragraph"/>
        <w:spacing w:before="0" w:beforeAutospacing="0" w:after="0" w:afterAutospacing="0"/>
        <w:textAlignment w:val="baseline"/>
        <w:rPr>
          <w:rFonts w:ascii="Arial" w:hAnsi="Arial" w:cs="Arial"/>
          <w:sz w:val="22"/>
          <w:szCs w:val="22"/>
        </w:rPr>
      </w:pPr>
      <w:r w:rsidRPr="003544E2">
        <w:rPr>
          <w:rStyle w:val="eop"/>
          <w:rFonts w:ascii="Arial" w:eastAsiaTheme="majorEastAsia" w:hAnsi="Arial" w:cs="Arial"/>
          <w:sz w:val="22"/>
          <w:szCs w:val="22"/>
        </w:rPr>
        <w:t> </w:t>
      </w:r>
    </w:p>
    <w:p w14:paraId="4B9D8D85" w14:textId="77777777" w:rsidR="00EB57ED" w:rsidRDefault="00EB57ED" w:rsidP="007C494C">
      <w:pPr>
        <w:pStyle w:val="paragraph"/>
        <w:spacing w:before="0" w:beforeAutospacing="0" w:after="0" w:afterAutospacing="0"/>
        <w:ind w:left="270"/>
        <w:jc w:val="both"/>
        <w:textAlignment w:val="baseline"/>
        <w:rPr>
          <w:rStyle w:val="normaltextrun"/>
          <w:rFonts w:ascii="Arial" w:eastAsiaTheme="majorEastAsia" w:hAnsi="Arial" w:cs="Arial"/>
          <w:sz w:val="22"/>
          <w:szCs w:val="22"/>
        </w:rPr>
      </w:pPr>
    </w:p>
    <w:p w14:paraId="764B07E5" w14:textId="77777777" w:rsidR="00EB57ED" w:rsidRDefault="00EB57ED" w:rsidP="007C494C">
      <w:pPr>
        <w:pStyle w:val="paragraph"/>
        <w:spacing w:before="0" w:beforeAutospacing="0" w:after="0" w:afterAutospacing="0"/>
        <w:ind w:left="270"/>
        <w:jc w:val="both"/>
        <w:textAlignment w:val="baseline"/>
        <w:rPr>
          <w:rStyle w:val="normaltextrun"/>
          <w:rFonts w:ascii="Arial" w:eastAsiaTheme="majorEastAsia" w:hAnsi="Arial" w:cs="Arial"/>
          <w:sz w:val="22"/>
          <w:szCs w:val="22"/>
        </w:rPr>
      </w:pPr>
    </w:p>
    <w:p w14:paraId="377AE191" w14:textId="77777777" w:rsidR="00EB57ED" w:rsidRDefault="00EB57ED" w:rsidP="007C494C">
      <w:pPr>
        <w:pStyle w:val="paragraph"/>
        <w:spacing w:before="0" w:beforeAutospacing="0" w:after="0" w:afterAutospacing="0"/>
        <w:ind w:left="270"/>
        <w:jc w:val="both"/>
        <w:textAlignment w:val="baseline"/>
        <w:rPr>
          <w:rStyle w:val="normaltextrun"/>
          <w:rFonts w:ascii="Arial" w:eastAsiaTheme="majorEastAsia" w:hAnsi="Arial" w:cs="Arial"/>
          <w:sz w:val="22"/>
          <w:szCs w:val="22"/>
        </w:rPr>
      </w:pPr>
    </w:p>
    <w:p w14:paraId="002C3772" w14:textId="77777777" w:rsidR="00EB57ED" w:rsidRDefault="00EB57ED" w:rsidP="007C494C">
      <w:pPr>
        <w:pStyle w:val="paragraph"/>
        <w:spacing w:before="0" w:beforeAutospacing="0" w:after="0" w:afterAutospacing="0"/>
        <w:ind w:left="270"/>
        <w:jc w:val="both"/>
        <w:textAlignment w:val="baseline"/>
        <w:rPr>
          <w:rStyle w:val="normaltextrun"/>
          <w:rFonts w:ascii="Arial" w:eastAsiaTheme="majorEastAsia" w:hAnsi="Arial" w:cs="Arial"/>
          <w:sz w:val="22"/>
          <w:szCs w:val="22"/>
        </w:rPr>
      </w:pPr>
    </w:p>
    <w:p w14:paraId="64414E59" w14:textId="23EC3F33" w:rsidR="007C494C" w:rsidRPr="003544E2" w:rsidRDefault="007C494C" w:rsidP="007C494C">
      <w:pPr>
        <w:pStyle w:val="paragraph"/>
        <w:spacing w:before="0" w:beforeAutospacing="0" w:after="0" w:afterAutospacing="0"/>
        <w:ind w:left="270"/>
        <w:jc w:val="both"/>
        <w:textAlignment w:val="baseline"/>
        <w:rPr>
          <w:rFonts w:ascii="Arial" w:hAnsi="Arial" w:cs="Arial"/>
          <w:sz w:val="22"/>
          <w:szCs w:val="22"/>
        </w:rPr>
      </w:pPr>
      <w:r w:rsidRPr="003544E2">
        <w:rPr>
          <w:rStyle w:val="normaltextrun"/>
          <w:rFonts w:ascii="Arial" w:eastAsiaTheme="majorEastAsia" w:hAnsi="Arial" w:cs="Arial"/>
          <w:sz w:val="22"/>
          <w:szCs w:val="22"/>
        </w:rPr>
        <w:lastRenderedPageBreak/>
        <w:t>Nous vous remercions de votre collaboration,</w:t>
      </w:r>
      <w:r w:rsidRPr="003544E2">
        <w:rPr>
          <w:rStyle w:val="eop"/>
          <w:rFonts w:ascii="Arial" w:eastAsiaTheme="majorEastAsia" w:hAnsi="Arial" w:cs="Arial"/>
          <w:sz w:val="22"/>
          <w:szCs w:val="22"/>
        </w:rPr>
        <w:t> </w:t>
      </w:r>
    </w:p>
    <w:p w14:paraId="3867A305" w14:textId="77777777" w:rsidR="007C494C" w:rsidRPr="003544E2" w:rsidRDefault="007C494C" w:rsidP="007C494C">
      <w:pPr>
        <w:pStyle w:val="paragraph"/>
        <w:spacing w:before="0" w:beforeAutospacing="0" w:after="0" w:afterAutospacing="0"/>
        <w:ind w:left="270"/>
        <w:textAlignment w:val="baseline"/>
        <w:rPr>
          <w:rFonts w:ascii="Arial" w:hAnsi="Arial" w:cs="Arial"/>
          <w:sz w:val="22"/>
          <w:szCs w:val="22"/>
        </w:rPr>
      </w:pPr>
      <w:r w:rsidRPr="003544E2">
        <w:rPr>
          <w:rStyle w:val="eop"/>
          <w:rFonts w:ascii="Arial" w:eastAsiaTheme="majorEastAsia" w:hAnsi="Arial" w:cs="Arial"/>
          <w:sz w:val="22"/>
          <w:szCs w:val="22"/>
        </w:rPr>
        <w:t> </w:t>
      </w:r>
    </w:p>
    <w:p w14:paraId="7AE5C5DD" w14:textId="77777777" w:rsidR="007C494C" w:rsidRPr="003544E2" w:rsidRDefault="007C494C" w:rsidP="435F54EC">
      <w:pPr>
        <w:pStyle w:val="paragraph"/>
        <w:spacing w:before="0" w:beforeAutospacing="0" w:after="0" w:afterAutospacing="0"/>
        <w:ind w:left="270"/>
        <w:textAlignment w:val="baseline"/>
        <w:rPr>
          <w:rFonts w:ascii="Arial" w:hAnsi="Arial" w:cs="Arial"/>
          <w:sz w:val="22"/>
          <w:szCs w:val="22"/>
        </w:rPr>
      </w:pPr>
      <w:r w:rsidRPr="435F54EC">
        <w:rPr>
          <w:rStyle w:val="normaltextrun"/>
          <w:rFonts w:ascii="Arial" w:eastAsiaTheme="majorEastAsia" w:hAnsi="Arial" w:cs="Arial"/>
          <w:sz w:val="22"/>
          <w:szCs w:val="22"/>
        </w:rPr>
        <w:t>Nom : </w:t>
      </w:r>
      <w:r w:rsidRPr="435F54EC">
        <w:rPr>
          <w:rStyle w:val="normaltextrun"/>
          <w:rFonts w:ascii="Arial" w:eastAsiaTheme="majorEastAsia" w:hAnsi="Arial" w:cs="Arial"/>
          <w:sz w:val="22"/>
          <w:szCs w:val="22"/>
          <w:u w:val="single"/>
        </w:rPr>
        <w:t xml:space="preserve"> ___________________________</w:t>
      </w:r>
      <w:r>
        <w:tab/>
      </w:r>
      <w:r w:rsidRPr="435F54EC">
        <w:rPr>
          <w:rStyle w:val="eop"/>
          <w:rFonts w:ascii="Arial" w:eastAsiaTheme="majorEastAsia" w:hAnsi="Arial" w:cs="Arial"/>
          <w:sz w:val="22"/>
          <w:szCs w:val="22"/>
        </w:rPr>
        <w:t> </w:t>
      </w:r>
    </w:p>
    <w:p w14:paraId="5CC1D66D" w14:textId="0B624A2C" w:rsidR="00943A20" w:rsidRPr="00EB57ED" w:rsidRDefault="00943A20" w:rsidP="00EB57ED">
      <w:pPr>
        <w:pStyle w:val="paragraph"/>
        <w:spacing w:before="0" w:beforeAutospacing="0" w:after="0" w:afterAutospacing="0"/>
        <w:ind w:left="270" w:right="5175"/>
        <w:textAlignment w:val="baseline"/>
        <w:rPr>
          <w:rStyle w:val="eop"/>
          <w:rFonts w:ascii="Arial" w:hAnsi="Arial" w:cs="Arial"/>
          <w:sz w:val="22"/>
          <w:szCs w:val="22"/>
        </w:rPr>
      </w:pPr>
      <w:r w:rsidRPr="003544E2">
        <w:rPr>
          <w:rStyle w:val="normaltextrun"/>
          <w:rFonts w:ascii="Arial" w:eastAsiaTheme="majorEastAsia" w:hAnsi="Arial" w:cs="Arial"/>
          <w:sz w:val="22"/>
          <w:szCs w:val="22"/>
        </w:rPr>
        <w:t>           </w:t>
      </w:r>
      <w:r>
        <w:rPr>
          <w:rStyle w:val="normaltextrun"/>
          <w:rFonts w:ascii="Arial" w:eastAsiaTheme="majorEastAsia" w:hAnsi="Arial" w:cs="Arial"/>
          <w:sz w:val="22"/>
          <w:szCs w:val="22"/>
        </w:rPr>
        <w:t xml:space="preserve">       </w:t>
      </w:r>
      <w:r w:rsidRPr="003544E2">
        <w:rPr>
          <w:rStyle w:val="normaltextrun"/>
          <w:rFonts w:ascii="Arial" w:eastAsiaTheme="majorEastAsia" w:hAnsi="Arial" w:cs="Arial"/>
          <w:sz w:val="22"/>
          <w:szCs w:val="22"/>
        </w:rPr>
        <w:t>(en lettres moulées) </w:t>
      </w:r>
      <w:r w:rsidRPr="003544E2">
        <w:rPr>
          <w:rStyle w:val="eop"/>
          <w:rFonts w:ascii="Arial" w:eastAsiaTheme="majorEastAsia" w:hAnsi="Arial" w:cs="Arial"/>
          <w:sz w:val="22"/>
          <w:szCs w:val="22"/>
        </w:rPr>
        <w:t> </w:t>
      </w:r>
    </w:p>
    <w:p w14:paraId="15644AC8" w14:textId="57A57B4E" w:rsidR="0585A3D5" w:rsidRDefault="0585A3D5" w:rsidP="435F54EC">
      <w:pPr>
        <w:pStyle w:val="paragraph"/>
        <w:spacing w:before="0" w:beforeAutospacing="0" w:after="0" w:afterAutospacing="0"/>
        <w:ind w:left="270"/>
        <w:rPr>
          <w:rStyle w:val="eop"/>
          <w:rFonts w:ascii="Arial" w:eastAsiaTheme="majorEastAsia" w:hAnsi="Arial" w:cs="Arial"/>
          <w:sz w:val="22"/>
          <w:szCs w:val="22"/>
        </w:rPr>
      </w:pPr>
      <w:r w:rsidRPr="435F54EC">
        <w:rPr>
          <w:rStyle w:val="eop"/>
          <w:rFonts w:ascii="Arial" w:eastAsiaTheme="majorEastAsia" w:hAnsi="Arial" w:cs="Arial"/>
          <w:sz w:val="22"/>
          <w:szCs w:val="22"/>
        </w:rPr>
        <w:t xml:space="preserve">Titre : </w:t>
      </w:r>
      <w:r w:rsidR="00943A20" w:rsidRPr="003544E2">
        <w:rPr>
          <w:rStyle w:val="normaltextrun"/>
          <w:rFonts w:ascii="Arial" w:eastAsiaTheme="majorEastAsia" w:hAnsi="Arial" w:cs="Arial"/>
          <w:sz w:val="22"/>
          <w:szCs w:val="22"/>
        </w:rPr>
        <w:t>________________</w:t>
      </w:r>
    </w:p>
    <w:p w14:paraId="17A6EDED" w14:textId="77777777" w:rsidR="007C494C" w:rsidRPr="003544E2" w:rsidRDefault="007C494C" w:rsidP="007C494C">
      <w:pPr>
        <w:pStyle w:val="paragraph"/>
        <w:spacing w:before="0" w:beforeAutospacing="0" w:after="0" w:afterAutospacing="0"/>
        <w:ind w:left="270" w:right="5175"/>
        <w:textAlignment w:val="baseline"/>
        <w:rPr>
          <w:rStyle w:val="normaltextrun"/>
          <w:rFonts w:ascii="Arial" w:eastAsiaTheme="majorEastAsia" w:hAnsi="Arial" w:cs="Arial"/>
          <w:sz w:val="22"/>
          <w:szCs w:val="22"/>
        </w:rPr>
      </w:pPr>
      <w:r w:rsidRPr="003544E2">
        <w:rPr>
          <w:rStyle w:val="normaltextrun"/>
          <w:rFonts w:ascii="Arial" w:eastAsiaTheme="majorEastAsia" w:hAnsi="Arial" w:cs="Arial"/>
          <w:sz w:val="22"/>
          <w:szCs w:val="22"/>
        </w:rPr>
        <w:t>Signature :_________________</w:t>
      </w:r>
    </w:p>
    <w:p w14:paraId="6D0DD8AC" w14:textId="7A026CE5" w:rsidR="007C494C" w:rsidRPr="003544E2" w:rsidRDefault="007C494C" w:rsidP="00322D3E">
      <w:pPr>
        <w:pStyle w:val="paragraph"/>
        <w:spacing w:before="0" w:beforeAutospacing="0" w:after="0" w:afterAutospacing="0"/>
        <w:ind w:right="5175" w:firstLine="270"/>
        <w:textAlignment w:val="baseline"/>
        <w:rPr>
          <w:rFonts w:ascii="Arial" w:hAnsi="Arial" w:cs="Arial"/>
          <w:sz w:val="22"/>
          <w:szCs w:val="22"/>
        </w:rPr>
      </w:pPr>
      <w:r w:rsidRPr="003544E2">
        <w:rPr>
          <w:rStyle w:val="normaltextrun"/>
          <w:rFonts w:ascii="Arial" w:eastAsiaTheme="majorEastAsia" w:hAnsi="Arial" w:cs="Arial"/>
          <w:sz w:val="22"/>
          <w:szCs w:val="22"/>
        </w:rPr>
        <w:t>Téléphone : ________________</w:t>
      </w:r>
    </w:p>
    <w:sectPr w:rsidR="007C494C" w:rsidRPr="003544E2">
      <w:pgSz w:w="12240" w:h="15840"/>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46FF5" w16cex:dateUtc="2025-11-11T20:29:00Z"/>
  <w16cex:commentExtensible w16cex:durableId="55EFD5F5" w16cex:dateUtc="2025-11-11T20:16:00Z"/>
  <w16cex:commentExtensible w16cex:durableId="2F676106" w16cex:dateUtc="2025-11-13T19:46:00Z"/>
  <w16cex:commentExtensible w16cex:durableId="53B707EA" w16cex:dateUtc="2025-11-11T20:22:00Z"/>
  <w16cex:commentExtensible w16cex:durableId="773759C6" w16cex:dateUtc="2025-11-11T20:22:00Z"/>
  <w16cex:commentExtensible w16cex:durableId="25FE2FEA" w16cex:dateUtc="2025-11-11T20:20:00Z"/>
  <w16cex:commentExtensible w16cex:durableId="581B026C" w16cex:dateUtc="2025-11-13T19:51:00Z"/>
  <w16cex:commentExtensible w16cex:durableId="5196AE7F" w16cex:dateUtc="2026-02-13T15:43:19.743Z">
    <w16cex:extLst>
      <w16:ext w16:uri="{CE6994B0-6A32-4C9F-8C6B-6E91EDA988CE}">
        <cr:reactions xmlns:cr="http://schemas.microsoft.com/office/comments/2020/reactions">
          <cr:reaction reactionType="1">
            <cr:reactionInfo dateUtc="2026-02-13T15:55:37.206Z">
              <cr:user userId="S::majorie.lavoie.med@ssss.gouv.qc.ca::640f42ae-e6a7-436e-a104-4275a7bb0123" userProvider="AD" userName="Majorie Lavoie (MED)"/>
            </cr:reactionInfo>
          </cr:reaction>
        </cr:reactions>
      </w16:ext>
    </w16cex:extLst>
  </w16cex:commentExtensible>
  <w16cex:commentExtensible w16cex:durableId="4039A8EB" w16cex:dateUtc="2026-03-02T20:00:18.229Z"/>
</w16cex:commentsExtensible>
</file>

<file path=word/commentsIds.xml><?xml version="1.0" encoding="utf-8"?>
<w16cid:commentsIds xmlns:mc="http://schemas.openxmlformats.org/markup-compatibility/2006" xmlns:w16cid="http://schemas.microsoft.com/office/word/2016/wordml/cid" mc:Ignorable="w16cid">
  <w16cid:commentId w16cid:paraId="738EC11E" w16cid:durableId="29C46FF5"/>
  <w16cid:commentId w16cid:paraId="15F8C344" w16cid:durableId="55EFD5F5"/>
  <w16cid:commentId w16cid:paraId="58337F97" w16cid:durableId="2F676106"/>
  <w16cid:commentId w16cid:paraId="0E7E20DB" w16cid:durableId="53B707EA"/>
  <w16cid:commentId w16cid:paraId="3BD75434" w16cid:durableId="773759C6"/>
  <w16cid:commentId w16cid:paraId="051FA703" w16cid:durableId="25FE2FEA"/>
  <w16cid:commentId w16cid:paraId="658F24BE" w16cid:durableId="581B026C"/>
  <w16cid:commentId w16cid:paraId="217E10C0" w16cid:durableId="5196AE7F"/>
  <w16cid:commentId w16cid:paraId="3C333C24" w16cid:durableId="4039A8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EDB"/>
    <w:multiLevelType w:val="multilevel"/>
    <w:tmpl w:val="C97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0645A"/>
    <w:multiLevelType w:val="hybridMultilevel"/>
    <w:tmpl w:val="1BB8DBAE"/>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2" w15:restartNumberingAfterBreak="0">
    <w:nsid w:val="0FA13875"/>
    <w:multiLevelType w:val="multilevel"/>
    <w:tmpl w:val="2FE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66479"/>
    <w:multiLevelType w:val="multilevel"/>
    <w:tmpl w:val="99C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532BB"/>
    <w:multiLevelType w:val="multilevel"/>
    <w:tmpl w:val="F3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334A7"/>
    <w:multiLevelType w:val="multilevel"/>
    <w:tmpl w:val="766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137C0"/>
    <w:multiLevelType w:val="multilevel"/>
    <w:tmpl w:val="061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955EE"/>
    <w:multiLevelType w:val="multilevel"/>
    <w:tmpl w:val="B09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7079F"/>
    <w:multiLevelType w:val="multilevel"/>
    <w:tmpl w:val="2B2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734D4"/>
    <w:multiLevelType w:val="multilevel"/>
    <w:tmpl w:val="AB60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4A08C5"/>
    <w:multiLevelType w:val="multilevel"/>
    <w:tmpl w:val="240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B3712"/>
    <w:multiLevelType w:val="multilevel"/>
    <w:tmpl w:val="C27A6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1952756"/>
    <w:multiLevelType w:val="multilevel"/>
    <w:tmpl w:val="B428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C7F1E"/>
    <w:multiLevelType w:val="multilevel"/>
    <w:tmpl w:val="105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B74968"/>
    <w:multiLevelType w:val="multilevel"/>
    <w:tmpl w:val="C15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39746"/>
    <w:multiLevelType w:val="multilevel"/>
    <w:tmpl w:val="11FC5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B15AA9"/>
    <w:multiLevelType w:val="multilevel"/>
    <w:tmpl w:val="9E5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7A4388"/>
    <w:multiLevelType w:val="multilevel"/>
    <w:tmpl w:val="0EA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06022F"/>
    <w:multiLevelType w:val="multilevel"/>
    <w:tmpl w:val="F868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DD0D21"/>
    <w:multiLevelType w:val="multilevel"/>
    <w:tmpl w:val="D0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01F5C"/>
    <w:multiLevelType w:val="multilevel"/>
    <w:tmpl w:val="6F5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08243D"/>
    <w:multiLevelType w:val="multilevel"/>
    <w:tmpl w:val="ED4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C40076"/>
    <w:multiLevelType w:val="multilevel"/>
    <w:tmpl w:val="ACE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5"/>
  </w:num>
  <w:num w:numId="4">
    <w:abstractNumId w:val="3"/>
  </w:num>
  <w:num w:numId="5">
    <w:abstractNumId w:val="12"/>
  </w:num>
  <w:num w:numId="6">
    <w:abstractNumId w:val="11"/>
  </w:num>
  <w:num w:numId="7">
    <w:abstractNumId w:val="22"/>
  </w:num>
  <w:num w:numId="8">
    <w:abstractNumId w:val="19"/>
  </w:num>
  <w:num w:numId="9">
    <w:abstractNumId w:val="10"/>
  </w:num>
  <w:num w:numId="10">
    <w:abstractNumId w:val="14"/>
  </w:num>
  <w:num w:numId="11">
    <w:abstractNumId w:val="20"/>
  </w:num>
  <w:num w:numId="12">
    <w:abstractNumId w:val="7"/>
  </w:num>
  <w:num w:numId="13">
    <w:abstractNumId w:val="18"/>
  </w:num>
  <w:num w:numId="14">
    <w:abstractNumId w:val="2"/>
  </w:num>
  <w:num w:numId="15">
    <w:abstractNumId w:val="16"/>
  </w:num>
  <w:num w:numId="16">
    <w:abstractNumId w:val="8"/>
  </w:num>
  <w:num w:numId="17">
    <w:abstractNumId w:val="9"/>
  </w:num>
  <w:num w:numId="18">
    <w:abstractNumId w:val="21"/>
  </w:num>
  <w:num w:numId="19">
    <w:abstractNumId w:val="13"/>
  </w:num>
  <w:num w:numId="20">
    <w:abstractNumId w:val="17"/>
  </w:num>
  <w:num w:numId="21">
    <w:abstractNumId w:val="6"/>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4C"/>
    <w:rsid w:val="000027B6"/>
    <w:rsid w:val="000237EF"/>
    <w:rsid w:val="000B644F"/>
    <w:rsid w:val="00170C2D"/>
    <w:rsid w:val="001719E4"/>
    <w:rsid w:val="001C706B"/>
    <w:rsid w:val="00286015"/>
    <w:rsid w:val="002C7B5C"/>
    <w:rsid w:val="00322D3E"/>
    <w:rsid w:val="003544E2"/>
    <w:rsid w:val="0037129C"/>
    <w:rsid w:val="0038098D"/>
    <w:rsid w:val="0038619C"/>
    <w:rsid w:val="003F6DB8"/>
    <w:rsid w:val="00402F95"/>
    <w:rsid w:val="00442D04"/>
    <w:rsid w:val="004F5254"/>
    <w:rsid w:val="005147C4"/>
    <w:rsid w:val="00572B4E"/>
    <w:rsid w:val="005F5B5D"/>
    <w:rsid w:val="0065156F"/>
    <w:rsid w:val="00740BFD"/>
    <w:rsid w:val="00754D5D"/>
    <w:rsid w:val="007A443D"/>
    <w:rsid w:val="007C494C"/>
    <w:rsid w:val="007F71B2"/>
    <w:rsid w:val="00802C0A"/>
    <w:rsid w:val="00810E65"/>
    <w:rsid w:val="00813130"/>
    <w:rsid w:val="0087648A"/>
    <w:rsid w:val="008911A1"/>
    <w:rsid w:val="008A3AAC"/>
    <w:rsid w:val="008A3E0F"/>
    <w:rsid w:val="00903E70"/>
    <w:rsid w:val="00943A20"/>
    <w:rsid w:val="00996B5A"/>
    <w:rsid w:val="009B024A"/>
    <w:rsid w:val="009B3F0E"/>
    <w:rsid w:val="00A06517"/>
    <w:rsid w:val="00A670D5"/>
    <w:rsid w:val="00AA516B"/>
    <w:rsid w:val="00AB05FA"/>
    <w:rsid w:val="00AE3EA4"/>
    <w:rsid w:val="00AE4CAF"/>
    <w:rsid w:val="00B47F4F"/>
    <w:rsid w:val="00BD3869"/>
    <w:rsid w:val="00C20840"/>
    <w:rsid w:val="00C27138"/>
    <w:rsid w:val="00CA368E"/>
    <w:rsid w:val="00CC25DF"/>
    <w:rsid w:val="00CE79BF"/>
    <w:rsid w:val="00D308AB"/>
    <w:rsid w:val="00DA79A4"/>
    <w:rsid w:val="00E020BD"/>
    <w:rsid w:val="00E06687"/>
    <w:rsid w:val="00E322CD"/>
    <w:rsid w:val="00E54117"/>
    <w:rsid w:val="00E772B6"/>
    <w:rsid w:val="00EB57ED"/>
    <w:rsid w:val="00EB7DAE"/>
    <w:rsid w:val="00F1662B"/>
    <w:rsid w:val="00FB0030"/>
    <w:rsid w:val="00FC5B0B"/>
    <w:rsid w:val="035E3039"/>
    <w:rsid w:val="0585A3D5"/>
    <w:rsid w:val="0C6AE178"/>
    <w:rsid w:val="1C12DE35"/>
    <w:rsid w:val="1C7D03A7"/>
    <w:rsid w:val="1C8DD484"/>
    <w:rsid w:val="1ED34FC8"/>
    <w:rsid w:val="435F54EC"/>
    <w:rsid w:val="4DDBB066"/>
    <w:rsid w:val="4E18A8FF"/>
    <w:rsid w:val="55FE22E5"/>
    <w:rsid w:val="5FB455AA"/>
    <w:rsid w:val="640F0261"/>
    <w:rsid w:val="66E49EAE"/>
    <w:rsid w:val="7062CBC3"/>
    <w:rsid w:val="7D17DC25"/>
    <w:rsid w:val="7D9ABC5F"/>
    <w:rsid w:val="7F9CA7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E3B1"/>
  <w15:chartTrackingRefBased/>
  <w15:docId w15:val="{FF5C244A-7E96-48AA-9DD4-0CF189A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49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49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49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49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49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49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49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49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49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49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49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49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49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49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49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494C"/>
    <w:rPr>
      <w:rFonts w:eastAsiaTheme="majorEastAsia" w:cstheme="majorBidi"/>
      <w:color w:val="272727" w:themeColor="text1" w:themeTint="D8"/>
    </w:rPr>
  </w:style>
  <w:style w:type="paragraph" w:styleId="Titre">
    <w:name w:val="Title"/>
    <w:basedOn w:val="Normal"/>
    <w:next w:val="Normal"/>
    <w:link w:val="TitreCar"/>
    <w:uiPriority w:val="10"/>
    <w:qFormat/>
    <w:rsid w:val="007C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49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49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49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494C"/>
    <w:pPr>
      <w:spacing w:before="160"/>
      <w:jc w:val="center"/>
    </w:pPr>
    <w:rPr>
      <w:i/>
      <w:iCs/>
      <w:color w:val="404040" w:themeColor="text1" w:themeTint="BF"/>
    </w:rPr>
  </w:style>
  <w:style w:type="character" w:customStyle="1" w:styleId="CitationCar">
    <w:name w:val="Citation Car"/>
    <w:basedOn w:val="Policepardfaut"/>
    <w:link w:val="Citation"/>
    <w:uiPriority w:val="29"/>
    <w:rsid w:val="007C494C"/>
    <w:rPr>
      <w:i/>
      <w:iCs/>
      <w:color w:val="404040" w:themeColor="text1" w:themeTint="BF"/>
    </w:rPr>
  </w:style>
  <w:style w:type="paragraph" w:styleId="Paragraphedeliste">
    <w:name w:val="List Paragraph"/>
    <w:basedOn w:val="Normal"/>
    <w:uiPriority w:val="34"/>
    <w:qFormat/>
    <w:rsid w:val="007C494C"/>
    <w:pPr>
      <w:ind w:left="720"/>
      <w:contextualSpacing/>
    </w:pPr>
  </w:style>
  <w:style w:type="character" w:styleId="Emphaseintense">
    <w:name w:val="Intense Emphasis"/>
    <w:basedOn w:val="Policepardfaut"/>
    <w:uiPriority w:val="21"/>
    <w:qFormat/>
    <w:rsid w:val="007C494C"/>
    <w:rPr>
      <w:i/>
      <w:iCs/>
      <w:color w:val="0F4761" w:themeColor="accent1" w:themeShade="BF"/>
    </w:rPr>
  </w:style>
  <w:style w:type="paragraph" w:styleId="Citationintense">
    <w:name w:val="Intense Quote"/>
    <w:basedOn w:val="Normal"/>
    <w:next w:val="Normal"/>
    <w:link w:val="CitationintenseCar"/>
    <w:uiPriority w:val="30"/>
    <w:qFormat/>
    <w:rsid w:val="007C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494C"/>
    <w:rPr>
      <w:i/>
      <w:iCs/>
      <w:color w:val="0F4761" w:themeColor="accent1" w:themeShade="BF"/>
    </w:rPr>
  </w:style>
  <w:style w:type="character" w:styleId="Rfrenceintense">
    <w:name w:val="Intense Reference"/>
    <w:basedOn w:val="Policepardfaut"/>
    <w:uiPriority w:val="32"/>
    <w:qFormat/>
    <w:rsid w:val="007C494C"/>
    <w:rPr>
      <w:b/>
      <w:bCs/>
      <w:smallCaps/>
      <w:color w:val="0F4761" w:themeColor="accent1" w:themeShade="BF"/>
      <w:spacing w:val="5"/>
    </w:rPr>
  </w:style>
  <w:style w:type="character" w:customStyle="1" w:styleId="normaltextrun">
    <w:name w:val="normaltextrun"/>
    <w:basedOn w:val="Policepardfaut"/>
    <w:rsid w:val="007C494C"/>
  </w:style>
  <w:style w:type="character" w:customStyle="1" w:styleId="eop">
    <w:name w:val="eop"/>
    <w:basedOn w:val="Policepardfaut"/>
    <w:rsid w:val="007C494C"/>
  </w:style>
  <w:style w:type="paragraph" w:customStyle="1" w:styleId="paragraph">
    <w:name w:val="paragraph"/>
    <w:basedOn w:val="Normal"/>
    <w:rsid w:val="007C494C"/>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tabchar">
    <w:name w:val="tabchar"/>
    <w:basedOn w:val="Policepardfaut"/>
    <w:rsid w:val="007C494C"/>
  </w:style>
  <w:style w:type="character" w:styleId="Marquedecommentaire">
    <w:name w:val="annotation reference"/>
    <w:basedOn w:val="Policepardfaut"/>
    <w:uiPriority w:val="99"/>
    <w:semiHidden/>
    <w:unhideWhenUsed/>
    <w:rsid w:val="00E020BD"/>
    <w:rPr>
      <w:sz w:val="16"/>
      <w:szCs w:val="16"/>
    </w:rPr>
  </w:style>
  <w:style w:type="paragraph" w:styleId="Commentaire">
    <w:name w:val="annotation text"/>
    <w:basedOn w:val="Normal"/>
    <w:link w:val="CommentaireCar"/>
    <w:uiPriority w:val="99"/>
    <w:unhideWhenUsed/>
    <w:rsid w:val="00E020BD"/>
    <w:pPr>
      <w:spacing w:line="240" w:lineRule="auto"/>
    </w:pPr>
    <w:rPr>
      <w:sz w:val="20"/>
      <w:szCs w:val="20"/>
    </w:rPr>
  </w:style>
  <w:style w:type="character" w:customStyle="1" w:styleId="CommentaireCar">
    <w:name w:val="Commentaire Car"/>
    <w:basedOn w:val="Policepardfaut"/>
    <w:link w:val="Commentaire"/>
    <w:uiPriority w:val="99"/>
    <w:rsid w:val="00E020BD"/>
    <w:rPr>
      <w:sz w:val="20"/>
      <w:szCs w:val="20"/>
    </w:rPr>
  </w:style>
  <w:style w:type="paragraph" w:styleId="Objetducommentaire">
    <w:name w:val="annotation subject"/>
    <w:basedOn w:val="Commentaire"/>
    <w:next w:val="Commentaire"/>
    <w:link w:val="ObjetducommentaireCar"/>
    <w:uiPriority w:val="99"/>
    <w:semiHidden/>
    <w:unhideWhenUsed/>
    <w:rsid w:val="00E020BD"/>
    <w:rPr>
      <w:b/>
      <w:bCs/>
    </w:rPr>
  </w:style>
  <w:style w:type="character" w:customStyle="1" w:styleId="ObjetducommentaireCar">
    <w:name w:val="Objet du commentaire Car"/>
    <w:basedOn w:val="CommentaireCar"/>
    <w:link w:val="Objetducommentaire"/>
    <w:uiPriority w:val="99"/>
    <w:semiHidden/>
    <w:rsid w:val="00E020BD"/>
    <w:rPr>
      <w:b/>
      <w:bCs/>
      <w:sz w:val="20"/>
      <w:szCs w:val="20"/>
    </w:rPr>
  </w:style>
  <w:style w:type="character" w:styleId="Lienhypertexte">
    <w:name w:val="Hyperlink"/>
    <w:basedOn w:val="Policepardfaut"/>
    <w:uiPriority w:val="99"/>
    <w:unhideWhenUsed/>
    <w:rsid w:val="00E020BD"/>
    <w:rPr>
      <w:color w:val="467886" w:themeColor="hyperlink"/>
      <w:u w:val="single"/>
    </w:rPr>
  </w:style>
  <w:style w:type="character" w:customStyle="1" w:styleId="UnresolvedMention">
    <w:name w:val="Unresolved Mention"/>
    <w:basedOn w:val="Policepardfaut"/>
    <w:uiPriority w:val="99"/>
    <w:semiHidden/>
    <w:unhideWhenUsed/>
    <w:rsid w:val="00E020BD"/>
    <w:rPr>
      <w:color w:val="605E5C"/>
      <w:shd w:val="clear" w:color="auto" w:fill="E1DFDD"/>
    </w:rPr>
  </w:style>
  <w:style w:type="paragraph" w:styleId="Rvision">
    <w:name w:val="Revision"/>
    <w:hidden/>
    <w:uiPriority w:val="99"/>
    <w:semiHidden/>
    <w:rsid w:val="00572B4E"/>
    <w:pPr>
      <w:spacing w:after="0" w:line="240" w:lineRule="auto"/>
    </w:pPr>
  </w:style>
  <w:style w:type="paragraph" w:styleId="Textedebulles">
    <w:name w:val="Balloon Text"/>
    <w:basedOn w:val="Normal"/>
    <w:link w:val="TextedebullesCar"/>
    <w:uiPriority w:val="99"/>
    <w:semiHidden/>
    <w:unhideWhenUsed/>
    <w:rsid w:val="00FC5B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B0B"/>
    <w:rPr>
      <w:rFonts w:ascii="Segoe UI" w:hAnsi="Segoe UI" w:cs="Segoe UI"/>
      <w:sz w:val="18"/>
      <w:szCs w:val="18"/>
    </w:rPr>
  </w:style>
  <w:style w:type="character" w:styleId="Lienhypertextesuivivisit">
    <w:name w:val="FollowedHyperlink"/>
    <w:basedOn w:val="Policepardfaut"/>
    <w:uiPriority w:val="99"/>
    <w:semiHidden/>
    <w:unhideWhenUsed/>
    <w:rsid w:val="002C7B5C"/>
    <w:rPr>
      <w:color w:val="96607D" w:themeColor="followedHyperlink"/>
      <w:u w:val="single"/>
    </w:rPr>
  </w:style>
  <w:style w:type="paragraph" w:styleId="Corpsdetexte">
    <w:name w:val="Body Text"/>
    <w:basedOn w:val="Normal"/>
    <w:link w:val="CorpsdetexteCar"/>
    <w:uiPriority w:val="1"/>
    <w:qFormat/>
    <w:rsid w:val="009B024A"/>
    <w:pPr>
      <w:widowControl w:val="0"/>
      <w:autoSpaceDE w:val="0"/>
      <w:autoSpaceDN w:val="0"/>
      <w:spacing w:after="0" w:line="240" w:lineRule="auto"/>
    </w:pPr>
    <w:rPr>
      <w:rFonts w:ascii="Arial" w:eastAsia="Arial" w:hAnsi="Arial" w:cs="Arial"/>
      <w:kern w:val="0"/>
      <w:lang w:val="fr-FR"/>
      <w14:ligatures w14:val="none"/>
    </w:rPr>
  </w:style>
  <w:style w:type="character" w:customStyle="1" w:styleId="CorpsdetexteCar">
    <w:name w:val="Corps de texte Car"/>
    <w:basedOn w:val="Policepardfaut"/>
    <w:link w:val="Corpsdetexte"/>
    <w:uiPriority w:val="1"/>
    <w:rsid w:val="009B024A"/>
    <w:rPr>
      <w:rFonts w:ascii="Arial" w:eastAsia="Arial" w:hAnsi="Arial" w:cs="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3545">
      <w:bodyDiv w:val="1"/>
      <w:marLeft w:val="0"/>
      <w:marRight w:val="0"/>
      <w:marTop w:val="0"/>
      <w:marBottom w:val="0"/>
      <w:divBdr>
        <w:top w:val="none" w:sz="0" w:space="0" w:color="auto"/>
        <w:left w:val="none" w:sz="0" w:space="0" w:color="auto"/>
        <w:bottom w:val="none" w:sz="0" w:space="0" w:color="auto"/>
        <w:right w:val="none" w:sz="0" w:space="0" w:color="auto"/>
      </w:divBdr>
      <w:divsChild>
        <w:div w:id="428738388">
          <w:marLeft w:val="0"/>
          <w:marRight w:val="0"/>
          <w:marTop w:val="0"/>
          <w:marBottom w:val="0"/>
          <w:divBdr>
            <w:top w:val="none" w:sz="0" w:space="0" w:color="auto"/>
            <w:left w:val="none" w:sz="0" w:space="0" w:color="auto"/>
            <w:bottom w:val="none" w:sz="0" w:space="0" w:color="auto"/>
            <w:right w:val="none" w:sz="0" w:space="0" w:color="auto"/>
          </w:divBdr>
        </w:div>
        <w:div w:id="740905009">
          <w:marLeft w:val="0"/>
          <w:marRight w:val="0"/>
          <w:marTop w:val="0"/>
          <w:marBottom w:val="0"/>
          <w:divBdr>
            <w:top w:val="none" w:sz="0" w:space="0" w:color="auto"/>
            <w:left w:val="none" w:sz="0" w:space="0" w:color="auto"/>
            <w:bottom w:val="none" w:sz="0" w:space="0" w:color="auto"/>
            <w:right w:val="none" w:sz="0" w:space="0" w:color="auto"/>
          </w:divBdr>
        </w:div>
      </w:divsChild>
    </w:div>
    <w:div w:id="250049163">
      <w:bodyDiv w:val="1"/>
      <w:marLeft w:val="0"/>
      <w:marRight w:val="0"/>
      <w:marTop w:val="0"/>
      <w:marBottom w:val="0"/>
      <w:divBdr>
        <w:top w:val="none" w:sz="0" w:space="0" w:color="auto"/>
        <w:left w:val="none" w:sz="0" w:space="0" w:color="auto"/>
        <w:bottom w:val="none" w:sz="0" w:space="0" w:color="auto"/>
        <w:right w:val="none" w:sz="0" w:space="0" w:color="auto"/>
      </w:divBdr>
      <w:divsChild>
        <w:div w:id="3557250">
          <w:marLeft w:val="0"/>
          <w:marRight w:val="0"/>
          <w:marTop w:val="0"/>
          <w:marBottom w:val="0"/>
          <w:divBdr>
            <w:top w:val="none" w:sz="0" w:space="0" w:color="auto"/>
            <w:left w:val="none" w:sz="0" w:space="0" w:color="auto"/>
            <w:bottom w:val="none" w:sz="0" w:space="0" w:color="auto"/>
            <w:right w:val="none" w:sz="0" w:space="0" w:color="auto"/>
          </w:divBdr>
        </w:div>
        <w:div w:id="5638377">
          <w:marLeft w:val="0"/>
          <w:marRight w:val="0"/>
          <w:marTop w:val="0"/>
          <w:marBottom w:val="0"/>
          <w:divBdr>
            <w:top w:val="none" w:sz="0" w:space="0" w:color="auto"/>
            <w:left w:val="none" w:sz="0" w:space="0" w:color="auto"/>
            <w:bottom w:val="none" w:sz="0" w:space="0" w:color="auto"/>
            <w:right w:val="none" w:sz="0" w:space="0" w:color="auto"/>
          </w:divBdr>
        </w:div>
        <w:div w:id="23409388">
          <w:marLeft w:val="0"/>
          <w:marRight w:val="0"/>
          <w:marTop w:val="0"/>
          <w:marBottom w:val="0"/>
          <w:divBdr>
            <w:top w:val="none" w:sz="0" w:space="0" w:color="auto"/>
            <w:left w:val="none" w:sz="0" w:space="0" w:color="auto"/>
            <w:bottom w:val="none" w:sz="0" w:space="0" w:color="auto"/>
            <w:right w:val="none" w:sz="0" w:space="0" w:color="auto"/>
          </w:divBdr>
        </w:div>
        <w:div w:id="34697512">
          <w:marLeft w:val="0"/>
          <w:marRight w:val="0"/>
          <w:marTop w:val="0"/>
          <w:marBottom w:val="0"/>
          <w:divBdr>
            <w:top w:val="none" w:sz="0" w:space="0" w:color="auto"/>
            <w:left w:val="none" w:sz="0" w:space="0" w:color="auto"/>
            <w:bottom w:val="none" w:sz="0" w:space="0" w:color="auto"/>
            <w:right w:val="none" w:sz="0" w:space="0" w:color="auto"/>
          </w:divBdr>
        </w:div>
        <w:div w:id="301544150">
          <w:marLeft w:val="0"/>
          <w:marRight w:val="0"/>
          <w:marTop w:val="0"/>
          <w:marBottom w:val="0"/>
          <w:divBdr>
            <w:top w:val="none" w:sz="0" w:space="0" w:color="auto"/>
            <w:left w:val="none" w:sz="0" w:space="0" w:color="auto"/>
            <w:bottom w:val="none" w:sz="0" w:space="0" w:color="auto"/>
            <w:right w:val="none" w:sz="0" w:space="0" w:color="auto"/>
          </w:divBdr>
        </w:div>
        <w:div w:id="469595151">
          <w:marLeft w:val="0"/>
          <w:marRight w:val="0"/>
          <w:marTop w:val="0"/>
          <w:marBottom w:val="0"/>
          <w:divBdr>
            <w:top w:val="none" w:sz="0" w:space="0" w:color="auto"/>
            <w:left w:val="none" w:sz="0" w:space="0" w:color="auto"/>
            <w:bottom w:val="none" w:sz="0" w:space="0" w:color="auto"/>
            <w:right w:val="none" w:sz="0" w:space="0" w:color="auto"/>
          </w:divBdr>
        </w:div>
        <w:div w:id="556207643">
          <w:marLeft w:val="0"/>
          <w:marRight w:val="0"/>
          <w:marTop w:val="0"/>
          <w:marBottom w:val="0"/>
          <w:divBdr>
            <w:top w:val="none" w:sz="0" w:space="0" w:color="auto"/>
            <w:left w:val="none" w:sz="0" w:space="0" w:color="auto"/>
            <w:bottom w:val="none" w:sz="0" w:space="0" w:color="auto"/>
            <w:right w:val="none" w:sz="0" w:space="0" w:color="auto"/>
          </w:divBdr>
        </w:div>
        <w:div w:id="565189841">
          <w:marLeft w:val="0"/>
          <w:marRight w:val="0"/>
          <w:marTop w:val="0"/>
          <w:marBottom w:val="0"/>
          <w:divBdr>
            <w:top w:val="none" w:sz="0" w:space="0" w:color="auto"/>
            <w:left w:val="none" w:sz="0" w:space="0" w:color="auto"/>
            <w:bottom w:val="none" w:sz="0" w:space="0" w:color="auto"/>
            <w:right w:val="none" w:sz="0" w:space="0" w:color="auto"/>
          </w:divBdr>
        </w:div>
        <w:div w:id="649022578">
          <w:marLeft w:val="0"/>
          <w:marRight w:val="0"/>
          <w:marTop w:val="0"/>
          <w:marBottom w:val="0"/>
          <w:divBdr>
            <w:top w:val="none" w:sz="0" w:space="0" w:color="auto"/>
            <w:left w:val="none" w:sz="0" w:space="0" w:color="auto"/>
            <w:bottom w:val="none" w:sz="0" w:space="0" w:color="auto"/>
            <w:right w:val="none" w:sz="0" w:space="0" w:color="auto"/>
          </w:divBdr>
        </w:div>
        <w:div w:id="689721501">
          <w:marLeft w:val="0"/>
          <w:marRight w:val="0"/>
          <w:marTop w:val="0"/>
          <w:marBottom w:val="0"/>
          <w:divBdr>
            <w:top w:val="none" w:sz="0" w:space="0" w:color="auto"/>
            <w:left w:val="none" w:sz="0" w:space="0" w:color="auto"/>
            <w:bottom w:val="none" w:sz="0" w:space="0" w:color="auto"/>
            <w:right w:val="none" w:sz="0" w:space="0" w:color="auto"/>
          </w:divBdr>
        </w:div>
        <w:div w:id="736976484">
          <w:marLeft w:val="0"/>
          <w:marRight w:val="0"/>
          <w:marTop w:val="0"/>
          <w:marBottom w:val="0"/>
          <w:divBdr>
            <w:top w:val="none" w:sz="0" w:space="0" w:color="auto"/>
            <w:left w:val="none" w:sz="0" w:space="0" w:color="auto"/>
            <w:bottom w:val="none" w:sz="0" w:space="0" w:color="auto"/>
            <w:right w:val="none" w:sz="0" w:space="0" w:color="auto"/>
          </w:divBdr>
        </w:div>
        <w:div w:id="764615640">
          <w:marLeft w:val="0"/>
          <w:marRight w:val="0"/>
          <w:marTop w:val="0"/>
          <w:marBottom w:val="0"/>
          <w:divBdr>
            <w:top w:val="none" w:sz="0" w:space="0" w:color="auto"/>
            <w:left w:val="none" w:sz="0" w:space="0" w:color="auto"/>
            <w:bottom w:val="none" w:sz="0" w:space="0" w:color="auto"/>
            <w:right w:val="none" w:sz="0" w:space="0" w:color="auto"/>
          </w:divBdr>
        </w:div>
        <w:div w:id="831801412">
          <w:marLeft w:val="0"/>
          <w:marRight w:val="0"/>
          <w:marTop w:val="0"/>
          <w:marBottom w:val="0"/>
          <w:divBdr>
            <w:top w:val="none" w:sz="0" w:space="0" w:color="auto"/>
            <w:left w:val="none" w:sz="0" w:space="0" w:color="auto"/>
            <w:bottom w:val="none" w:sz="0" w:space="0" w:color="auto"/>
            <w:right w:val="none" w:sz="0" w:space="0" w:color="auto"/>
          </w:divBdr>
        </w:div>
        <w:div w:id="879363828">
          <w:marLeft w:val="0"/>
          <w:marRight w:val="0"/>
          <w:marTop w:val="0"/>
          <w:marBottom w:val="0"/>
          <w:divBdr>
            <w:top w:val="none" w:sz="0" w:space="0" w:color="auto"/>
            <w:left w:val="none" w:sz="0" w:space="0" w:color="auto"/>
            <w:bottom w:val="none" w:sz="0" w:space="0" w:color="auto"/>
            <w:right w:val="none" w:sz="0" w:space="0" w:color="auto"/>
          </w:divBdr>
        </w:div>
        <w:div w:id="1026902084">
          <w:marLeft w:val="0"/>
          <w:marRight w:val="0"/>
          <w:marTop w:val="0"/>
          <w:marBottom w:val="0"/>
          <w:divBdr>
            <w:top w:val="none" w:sz="0" w:space="0" w:color="auto"/>
            <w:left w:val="none" w:sz="0" w:space="0" w:color="auto"/>
            <w:bottom w:val="none" w:sz="0" w:space="0" w:color="auto"/>
            <w:right w:val="none" w:sz="0" w:space="0" w:color="auto"/>
          </w:divBdr>
        </w:div>
        <w:div w:id="1032540139">
          <w:marLeft w:val="0"/>
          <w:marRight w:val="0"/>
          <w:marTop w:val="0"/>
          <w:marBottom w:val="0"/>
          <w:divBdr>
            <w:top w:val="none" w:sz="0" w:space="0" w:color="auto"/>
            <w:left w:val="none" w:sz="0" w:space="0" w:color="auto"/>
            <w:bottom w:val="none" w:sz="0" w:space="0" w:color="auto"/>
            <w:right w:val="none" w:sz="0" w:space="0" w:color="auto"/>
          </w:divBdr>
        </w:div>
        <w:div w:id="1033114754">
          <w:marLeft w:val="0"/>
          <w:marRight w:val="0"/>
          <w:marTop w:val="0"/>
          <w:marBottom w:val="0"/>
          <w:divBdr>
            <w:top w:val="none" w:sz="0" w:space="0" w:color="auto"/>
            <w:left w:val="none" w:sz="0" w:space="0" w:color="auto"/>
            <w:bottom w:val="none" w:sz="0" w:space="0" w:color="auto"/>
            <w:right w:val="none" w:sz="0" w:space="0" w:color="auto"/>
          </w:divBdr>
        </w:div>
        <w:div w:id="1033269120">
          <w:marLeft w:val="0"/>
          <w:marRight w:val="0"/>
          <w:marTop w:val="0"/>
          <w:marBottom w:val="0"/>
          <w:divBdr>
            <w:top w:val="none" w:sz="0" w:space="0" w:color="auto"/>
            <w:left w:val="none" w:sz="0" w:space="0" w:color="auto"/>
            <w:bottom w:val="none" w:sz="0" w:space="0" w:color="auto"/>
            <w:right w:val="none" w:sz="0" w:space="0" w:color="auto"/>
          </w:divBdr>
        </w:div>
        <w:div w:id="1037393568">
          <w:marLeft w:val="0"/>
          <w:marRight w:val="0"/>
          <w:marTop w:val="0"/>
          <w:marBottom w:val="0"/>
          <w:divBdr>
            <w:top w:val="none" w:sz="0" w:space="0" w:color="auto"/>
            <w:left w:val="none" w:sz="0" w:space="0" w:color="auto"/>
            <w:bottom w:val="none" w:sz="0" w:space="0" w:color="auto"/>
            <w:right w:val="none" w:sz="0" w:space="0" w:color="auto"/>
          </w:divBdr>
        </w:div>
        <w:div w:id="1056508594">
          <w:marLeft w:val="0"/>
          <w:marRight w:val="0"/>
          <w:marTop w:val="0"/>
          <w:marBottom w:val="0"/>
          <w:divBdr>
            <w:top w:val="none" w:sz="0" w:space="0" w:color="auto"/>
            <w:left w:val="none" w:sz="0" w:space="0" w:color="auto"/>
            <w:bottom w:val="none" w:sz="0" w:space="0" w:color="auto"/>
            <w:right w:val="none" w:sz="0" w:space="0" w:color="auto"/>
          </w:divBdr>
        </w:div>
        <w:div w:id="1057705919">
          <w:marLeft w:val="0"/>
          <w:marRight w:val="0"/>
          <w:marTop w:val="0"/>
          <w:marBottom w:val="0"/>
          <w:divBdr>
            <w:top w:val="none" w:sz="0" w:space="0" w:color="auto"/>
            <w:left w:val="none" w:sz="0" w:space="0" w:color="auto"/>
            <w:bottom w:val="none" w:sz="0" w:space="0" w:color="auto"/>
            <w:right w:val="none" w:sz="0" w:space="0" w:color="auto"/>
          </w:divBdr>
        </w:div>
        <w:div w:id="1100297918">
          <w:marLeft w:val="0"/>
          <w:marRight w:val="0"/>
          <w:marTop w:val="0"/>
          <w:marBottom w:val="0"/>
          <w:divBdr>
            <w:top w:val="none" w:sz="0" w:space="0" w:color="auto"/>
            <w:left w:val="none" w:sz="0" w:space="0" w:color="auto"/>
            <w:bottom w:val="none" w:sz="0" w:space="0" w:color="auto"/>
            <w:right w:val="none" w:sz="0" w:space="0" w:color="auto"/>
          </w:divBdr>
        </w:div>
        <w:div w:id="1116287543">
          <w:marLeft w:val="0"/>
          <w:marRight w:val="0"/>
          <w:marTop w:val="0"/>
          <w:marBottom w:val="0"/>
          <w:divBdr>
            <w:top w:val="none" w:sz="0" w:space="0" w:color="auto"/>
            <w:left w:val="none" w:sz="0" w:space="0" w:color="auto"/>
            <w:bottom w:val="none" w:sz="0" w:space="0" w:color="auto"/>
            <w:right w:val="none" w:sz="0" w:space="0" w:color="auto"/>
          </w:divBdr>
        </w:div>
        <w:div w:id="1172450626">
          <w:marLeft w:val="0"/>
          <w:marRight w:val="0"/>
          <w:marTop w:val="0"/>
          <w:marBottom w:val="0"/>
          <w:divBdr>
            <w:top w:val="none" w:sz="0" w:space="0" w:color="auto"/>
            <w:left w:val="none" w:sz="0" w:space="0" w:color="auto"/>
            <w:bottom w:val="none" w:sz="0" w:space="0" w:color="auto"/>
            <w:right w:val="none" w:sz="0" w:space="0" w:color="auto"/>
          </w:divBdr>
        </w:div>
        <w:div w:id="1174152661">
          <w:marLeft w:val="0"/>
          <w:marRight w:val="0"/>
          <w:marTop w:val="0"/>
          <w:marBottom w:val="0"/>
          <w:divBdr>
            <w:top w:val="none" w:sz="0" w:space="0" w:color="auto"/>
            <w:left w:val="none" w:sz="0" w:space="0" w:color="auto"/>
            <w:bottom w:val="none" w:sz="0" w:space="0" w:color="auto"/>
            <w:right w:val="none" w:sz="0" w:space="0" w:color="auto"/>
          </w:divBdr>
        </w:div>
        <w:div w:id="1196119352">
          <w:marLeft w:val="0"/>
          <w:marRight w:val="0"/>
          <w:marTop w:val="0"/>
          <w:marBottom w:val="0"/>
          <w:divBdr>
            <w:top w:val="none" w:sz="0" w:space="0" w:color="auto"/>
            <w:left w:val="none" w:sz="0" w:space="0" w:color="auto"/>
            <w:bottom w:val="none" w:sz="0" w:space="0" w:color="auto"/>
            <w:right w:val="none" w:sz="0" w:space="0" w:color="auto"/>
          </w:divBdr>
        </w:div>
        <w:div w:id="1234587950">
          <w:marLeft w:val="0"/>
          <w:marRight w:val="0"/>
          <w:marTop w:val="0"/>
          <w:marBottom w:val="0"/>
          <w:divBdr>
            <w:top w:val="none" w:sz="0" w:space="0" w:color="auto"/>
            <w:left w:val="none" w:sz="0" w:space="0" w:color="auto"/>
            <w:bottom w:val="none" w:sz="0" w:space="0" w:color="auto"/>
            <w:right w:val="none" w:sz="0" w:space="0" w:color="auto"/>
          </w:divBdr>
        </w:div>
        <w:div w:id="1260870406">
          <w:marLeft w:val="0"/>
          <w:marRight w:val="0"/>
          <w:marTop w:val="0"/>
          <w:marBottom w:val="0"/>
          <w:divBdr>
            <w:top w:val="none" w:sz="0" w:space="0" w:color="auto"/>
            <w:left w:val="none" w:sz="0" w:space="0" w:color="auto"/>
            <w:bottom w:val="none" w:sz="0" w:space="0" w:color="auto"/>
            <w:right w:val="none" w:sz="0" w:space="0" w:color="auto"/>
          </w:divBdr>
        </w:div>
        <w:div w:id="1315524787">
          <w:marLeft w:val="0"/>
          <w:marRight w:val="0"/>
          <w:marTop w:val="0"/>
          <w:marBottom w:val="0"/>
          <w:divBdr>
            <w:top w:val="none" w:sz="0" w:space="0" w:color="auto"/>
            <w:left w:val="none" w:sz="0" w:space="0" w:color="auto"/>
            <w:bottom w:val="none" w:sz="0" w:space="0" w:color="auto"/>
            <w:right w:val="none" w:sz="0" w:space="0" w:color="auto"/>
          </w:divBdr>
        </w:div>
        <w:div w:id="1381399572">
          <w:marLeft w:val="0"/>
          <w:marRight w:val="0"/>
          <w:marTop w:val="0"/>
          <w:marBottom w:val="0"/>
          <w:divBdr>
            <w:top w:val="none" w:sz="0" w:space="0" w:color="auto"/>
            <w:left w:val="none" w:sz="0" w:space="0" w:color="auto"/>
            <w:bottom w:val="none" w:sz="0" w:space="0" w:color="auto"/>
            <w:right w:val="none" w:sz="0" w:space="0" w:color="auto"/>
          </w:divBdr>
        </w:div>
        <w:div w:id="1466049582">
          <w:marLeft w:val="0"/>
          <w:marRight w:val="0"/>
          <w:marTop w:val="0"/>
          <w:marBottom w:val="0"/>
          <w:divBdr>
            <w:top w:val="none" w:sz="0" w:space="0" w:color="auto"/>
            <w:left w:val="none" w:sz="0" w:space="0" w:color="auto"/>
            <w:bottom w:val="none" w:sz="0" w:space="0" w:color="auto"/>
            <w:right w:val="none" w:sz="0" w:space="0" w:color="auto"/>
          </w:divBdr>
        </w:div>
        <w:div w:id="1562978094">
          <w:marLeft w:val="0"/>
          <w:marRight w:val="0"/>
          <w:marTop w:val="0"/>
          <w:marBottom w:val="0"/>
          <w:divBdr>
            <w:top w:val="none" w:sz="0" w:space="0" w:color="auto"/>
            <w:left w:val="none" w:sz="0" w:space="0" w:color="auto"/>
            <w:bottom w:val="none" w:sz="0" w:space="0" w:color="auto"/>
            <w:right w:val="none" w:sz="0" w:space="0" w:color="auto"/>
          </w:divBdr>
        </w:div>
        <w:div w:id="1632633394">
          <w:marLeft w:val="0"/>
          <w:marRight w:val="0"/>
          <w:marTop w:val="0"/>
          <w:marBottom w:val="0"/>
          <w:divBdr>
            <w:top w:val="none" w:sz="0" w:space="0" w:color="auto"/>
            <w:left w:val="none" w:sz="0" w:space="0" w:color="auto"/>
            <w:bottom w:val="none" w:sz="0" w:space="0" w:color="auto"/>
            <w:right w:val="none" w:sz="0" w:space="0" w:color="auto"/>
          </w:divBdr>
        </w:div>
        <w:div w:id="1664166559">
          <w:marLeft w:val="0"/>
          <w:marRight w:val="0"/>
          <w:marTop w:val="0"/>
          <w:marBottom w:val="0"/>
          <w:divBdr>
            <w:top w:val="none" w:sz="0" w:space="0" w:color="auto"/>
            <w:left w:val="none" w:sz="0" w:space="0" w:color="auto"/>
            <w:bottom w:val="none" w:sz="0" w:space="0" w:color="auto"/>
            <w:right w:val="none" w:sz="0" w:space="0" w:color="auto"/>
          </w:divBdr>
        </w:div>
        <w:div w:id="1706716530">
          <w:marLeft w:val="0"/>
          <w:marRight w:val="0"/>
          <w:marTop w:val="0"/>
          <w:marBottom w:val="0"/>
          <w:divBdr>
            <w:top w:val="none" w:sz="0" w:space="0" w:color="auto"/>
            <w:left w:val="none" w:sz="0" w:space="0" w:color="auto"/>
            <w:bottom w:val="none" w:sz="0" w:space="0" w:color="auto"/>
            <w:right w:val="none" w:sz="0" w:space="0" w:color="auto"/>
          </w:divBdr>
        </w:div>
        <w:div w:id="1809742995">
          <w:marLeft w:val="0"/>
          <w:marRight w:val="0"/>
          <w:marTop w:val="0"/>
          <w:marBottom w:val="0"/>
          <w:divBdr>
            <w:top w:val="none" w:sz="0" w:space="0" w:color="auto"/>
            <w:left w:val="none" w:sz="0" w:space="0" w:color="auto"/>
            <w:bottom w:val="none" w:sz="0" w:space="0" w:color="auto"/>
            <w:right w:val="none" w:sz="0" w:space="0" w:color="auto"/>
          </w:divBdr>
        </w:div>
        <w:div w:id="1877888064">
          <w:marLeft w:val="0"/>
          <w:marRight w:val="0"/>
          <w:marTop w:val="0"/>
          <w:marBottom w:val="0"/>
          <w:divBdr>
            <w:top w:val="none" w:sz="0" w:space="0" w:color="auto"/>
            <w:left w:val="none" w:sz="0" w:space="0" w:color="auto"/>
            <w:bottom w:val="none" w:sz="0" w:space="0" w:color="auto"/>
            <w:right w:val="none" w:sz="0" w:space="0" w:color="auto"/>
          </w:divBdr>
        </w:div>
        <w:div w:id="1914194948">
          <w:marLeft w:val="0"/>
          <w:marRight w:val="0"/>
          <w:marTop w:val="0"/>
          <w:marBottom w:val="0"/>
          <w:divBdr>
            <w:top w:val="none" w:sz="0" w:space="0" w:color="auto"/>
            <w:left w:val="none" w:sz="0" w:space="0" w:color="auto"/>
            <w:bottom w:val="none" w:sz="0" w:space="0" w:color="auto"/>
            <w:right w:val="none" w:sz="0" w:space="0" w:color="auto"/>
          </w:divBdr>
        </w:div>
        <w:div w:id="1982923573">
          <w:marLeft w:val="0"/>
          <w:marRight w:val="0"/>
          <w:marTop w:val="0"/>
          <w:marBottom w:val="0"/>
          <w:divBdr>
            <w:top w:val="none" w:sz="0" w:space="0" w:color="auto"/>
            <w:left w:val="none" w:sz="0" w:space="0" w:color="auto"/>
            <w:bottom w:val="none" w:sz="0" w:space="0" w:color="auto"/>
            <w:right w:val="none" w:sz="0" w:space="0" w:color="auto"/>
          </w:divBdr>
        </w:div>
        <w:div w:id="2014527467">
          <w:marLeft w:val="0"/>
          <w:marRight w:val="0"/>
          <w:marTop w:val="0"/>
          <w:marBottom w:val="0"/>
          <w:divBdr>
            <w:top w:val="none" w:sz="0" w:space="0" w:color="auto"/>
            <w:left w:val="none" w:sz="0" w:space="0" w:color="auto"/>
            <w:bottom w:val="none" w:sz="0" w:space="0" w:color="auto"/>
            <w:right w:val="none" w:sz="0" w:space="0" w:color="auto"/>
          </w:divBdr>
        </w:div>
        <w:div w:id="2144031643">
          <w:marLeft w:val="0"/>
          <w:marRight w:val="0"/>
          <w:marTop w:val="0"/>
          <w:marBottom w:val="0"/>
          <w:divBdr>
            <w:top w:val="none" w:sz="0" w:space="0" w:color="auto"/>
            <w:left w:val="none" w:sz="0" w:space="0" w:color="auto"/>
            <w:bottom w:val="none" w:sz="0" w:space="0" w:color="auto"/>
            <w:right w:val="none" w:sz="0" w:space="0" w:color="auto"/>
          </w:divBdr>
        </w:div>
      </w:divsChild>
    </w:div>
    <w:div w:id="261764667">
      <w:bodyDiv w:val="1"/>
      <w:marLeft w:val="0"/>
      <w:marRight w:val="0"/>
      <w:marTop w:val="0"/>
      <w:marBottom w:val="0"/>
      <w:divBdr>
        <w:top w:val="none" w:sz="0" w:space="0" w:color="auto"/>
        <w:left w:val="none" w:sz="0" w:space="0" w:color="auto"/>
        <w:bottom w:val="none" w:sz="0" w:space="0" w:color="auto"/>
        <w:right w:val="none" w:sz="0" w:space="0" w:color="auto"/>
      </w:divBdr>
    </w:div>
    <w:div w:id="470708764">
      <w:bodyDiv w:val="1"/>
      <w:marLeft w:val="0"/>
      <w:marRight w:val="0"/>
      <w:marTop w:val="0"/>
      <w:marBottom w:val="0"/>
      <w:divBdr>
        <w:top w:val="none" w:sz="0" w:space="0" w:color="auto"/>
        <w:left w:val="none" w:sz="0" w:space="0" w:color="auto"/>
        <w:bottom w:val="none" w:sz="0" w:space="0" w:color="auto"/>
        <w:right w:val="none" w:sz="0" w:space="0" w:color="auto"/>
      </w:divBdr>
      <w:divsChild>
        <w:div w:id="194150097">
          <w:marLeft w:val="0"/>
          <w:marRight w:val="0"/>
          <w:marTop w:val="0"/>
          <w:marBottom w:val="0"/>
          <w:divBdr>
            <w:top w:val="none" w:sz="0" w:space="0" w:color="auto"/>
            <w:left w:val="none" w:sz="0" w:space="0" w:color="auto"/>
            <w:bottom w:val="none" w:sz="0" w:space="0" w:color="auto"/>
            <w:right w:val="none" w:sz="0" w:space="0" w:color="auto"/>
          </w:divBdr>
        </w:div>
        <w:div w:id="221062448">
          <w:marLeft w:val="0"/>
          <w:marRight w:val="0"/>
          <w:marTop w:val="0"/>
          <w:marBottom w:val="0"/>
          <w:divBdr>
            <w:top w:val="none" w:sz="0" w:space="0" w:color="auto"/>
            <w:left w:val="none" w:sz="0" w:space="0" w:color="auto"/>
            <w:bottom w:val="none" w:sz="0" w:space="0" w:color="auto"/>
            <w:right w:val="none" w:sz="0" w:space="0" w:color="auto"/>
          </w:divBdr>
        </w:div>
        <w:div w:id="1185899951">
          <w:marLeft w:val="0"/>
          <w:marRight w:val="0"/>
          <w:marTop w:val="0"/>
          <w:marBottom w:val="0"/>
          <w:divBdr>
            <w:top w:val="none" w:sz="0" w:space="0" w:color="auto"/>
            <w:left w:val="none" w:sz="0" w:space="0" w:color="auto"/>
            <w:bottom w:val="none" w:sz="0" w:space="0" w:color="auto"/>
            <w:right w:val="none" w:sz="0" w:space="0" w:color="auto"/>
          </w:divBdr>
        </w:div>
        <w:div w:id="1399014077">
          <w:marLeft w:val="0"/>
          <w:marRight w:val="0"/>
          <w:marTop w:val="0"/>
          <w:marBottom w:val="0"/>
          <w:divBdr>
            <w:top w:val="none" w:sz="0" w:space="0" w:color="auto"/>
            <w:left w:val="none" w:sz="0" w:space="0" w:color="auto"/>
            <w:bottom w:val="none" w:sz="0" w:space="0" w:color="auto"/>
            <w:right w:val="none" w:sz="0" w:space="0" w:color="auto"/>
          </w:divBdr>
        </w:div>
        <w:div w:id="1545482114">
          <w:marLeft w:val="0"/>
          <w:marRight w:val="0"/>
          <w:marTop w:val="0"/>
          <w:marBottom w:val="0"/>
          <w:divBdr>
            <w:top w:val="none" w:sz="0" w:space="0" w:color="auto"/>
            <w:left w:val="none" w:sz="0" w:space="0" w:color="auto"/>
            <w:bottom w:val="none" w:sz="0" w:space="0" w:color="auto"/>
            <w:right w:val="none" w:sz="0" w:space="0" w:color="auto"/>
          </w:divBdr>
        </w:div>
        <w:div w:id="1682466356">
          <w:marLeft w:val="0"/>
          <w:marRight w:val="0"/>
          <w:marTop w:val="0"/>
          <w:marBottom w:val="0"/>
          <w:divBdr>
            <w:top w:val="none" w:sz="0" w:space="0" w:color="auto"/>
            <w:left w:val="none" w:sz="0" w:space="0" w:color="auto"/>
            <w:bottom w:val="none" w:sz="0" w:space="0" w:color="auto"/>
            <w:right w:val="none" w:sz="0" w:space="0" w:color="auto"/>
          </w:divBdr>
        </w:div>
        <w:div w:id="2026980015">
          <w:marLeft w:val="0"/>
          <w:marRight w:val="0"/>
          <w:marTop w:val="0"/>
          <w:marBottom w:val="0"/>
          <w:divBdr>
            <w:top w:val="none" w:sz="0" w:space="0" w:color="auto"/>
            <w:left w:val="none" w:sz="0" w:space="0" w:color="auto"/>
            <w:bottom w:val="none" w:sz="0" w:space="0" w:color="auto"/>
            <w:right w:val="none" w:sz="0" w:space="0" w:color="auto"/>
          </w:divBdr>
        </w:div>
      </w:divsChild>
    </w:div>
    <w:div w:id="475147012">
      <w:bodyDiv w:val="1"/>
      <w:marLeft w:val="0"/>
      <w:marRight w:val="0"/>
      <w:marTop w:val="0"/>
      <w:marBottom w:val="0"/>
      <w:divBdr>
        <w:top w:val="none" w:sz="0" w:space="0" w:color="auto"/>
        <w:left w:val="none" w:sz="0" w:space="0" w:color="auto"/>
        <w:bottom w:val="none" w:sz="0" w:space="0" w:color="auto"/>
        <w:right w:val="none" w:sz="0" w:space="0" w:color="auto"/>
      </w:divBdr>
    </w:div>
    <w:div w:id="681276090">
      <w:bodyDiv w:val="1"/>
      <w:marLeft w:val="0"/>
      <w:marRight w:val="0"/>
      <w:marTop w:val="0"/>
      <w:marBottom w:val="0"/>
      <w:divBdr>
        <w:top w:val="none" w:sz="0" w:space="0" w:color="auto"/>
        <w:left w:val="none" w:sz="0" w:space="0" w:color="auto"/>
        <w:bottom w:val="none" w:sz="0" w:space="0" w:color="auto"/>
        <w:right w:val="none" w:sz="0" w:space="0" w:color="auto"/>
      </w:divBdr>
      <w:divsChild>
        <w:div w:id="538473398">
          <w:marLeft w:val="0"/>
          <w:marRight w:val="0"/>
          <w:marTop w:val="0"/>
          <w:marBottom w:val="0"/>
          <w:divBdr>
            <w:top w:val="none" w:sz="0" w:space="0" w:color="auto"/>
            <w:left w:val="none" w:sz="0" w:space="0" w:color="auto"/>
            <w:bottom w:val="none" w:sz="0" w:space="0" w:color="auto"/>
            <w:right w:val="none" w:sz="0" w:space="0" w:color="auto"/>
          </w:divBdr>
        </w:div>
        <w:div w:id="846872745">
          <w:marLeft w:val="0"/>
          <w:marRight w:val="0"/>
          <w:marTop w:val="0"/>
          <w:marBottom w:val="0"/>
          <w:divBdr>
            <w:top w:val="none" w:sz="0" w:space="0" w:color="auto"/>
            <w:left w:val="none" w:sz="0" w:space="0" w:color="auto"/>
            <w:bottom w:val="none" w:sz="0" w:space="0" w:color="auto"/>
            <w:right w:val="none" w:sz="0" w:space="0" w:color="auto"/>
          </w:divBdr>
        </w:div>
        <w:div w:id="1044715016">
          <w:marLeft w:val="0"/>
          <w:marRight w:val="0"/>
          <w:marTop w:val="0"/>
          <w:marBottom w:val="0"/>
          <w:divBdr>
            <w:top w:val="none" w:sz="0" w:space="0" w:color="auto"/>
            <w:left w:val="none" w:sz="0" w:space="0" w:color="auto"/>
            <w:bottom w:val="none" w:sz="0" w:space="0" w:color="auto"/>
            <w:right w:val="none" w:sz="0" w:space="0" w:color="auto"/>
          </w:divBdr>
        </w:div>
      </w:divsChild>
    </w:div>
    <w:div w:id="1124423384">
      <w:bodyDiv w:val="1"/>
      <w:marLeft w:val="0"/>
      <w:marRight w:val="0"/>
      <w:marTop w:val="0"/>
      <w:marBottom w:val="0"/>
      <w:divBdr>
        <w:top w:val="none" w:sz="0" w:space="0" w:color="auto"/>
        <w:left w:val="none" w:sz="0" w:space="0" w:color="auto"/>
        <w:bottom w:val="none" w:sz="0" w:space="0" w:color="auto"/>
        <w:right w:val="none" w:sz="0" w:space="0" w:color="auto"/>
      </w:divBdr>
    </w:div>
    <w:div w:id="1486818475">
      <w:bodyDiv w:val="1"/>
      <w:marLeft w:val="0"/>
      <w:marRight w:val="0"/>
      <w:marTop w:val="0"/>
      <w:marBottom w:val="0"/>
      <w:divBdr>
        <w:top w:val="none" w:sz="0" w:space="0" w:color="auto"/>
        <w:left w:val="none" w:sz="0" w:space="0" w:color="auto"/>
        <w:bottom w:val="none" w:sz="0" w:space="0" w:color="auto"/>
        <w:right w:val="none" w:sz="0" w:space="0" w:color="auto"/>
      </w:divBdr>
      <w:divsChild>
        <w:div w:id="410085379">
          <w:marLeft w:val="0"/>
          <w:marRight w:val="0"/>
          <w:marTop w:val="0"/>
          <w:marBottom w:val="0"/>
          <w:divBdr>
            <w:top w:val="none" w:sz="0" w:space="0" w:color="auto"/>
            <w:left w:val="none" w:sz="0" w:space="0" w:color="auto"/>
            <w:bottom w:val="none" w:sz="0" w:space="0" w:color="auto"/>
            <w:right w:val="none" w:sz="0" w:space="0" w:color="auto"/>
          </w:divBdr>
        </w:div>
        <w:div w:id="1153180634">
          <w:marLeft w:val="0"/>
          <w:marRight w:val="0"/>
          <w:marTop w:val="0"/>
          <w:marBottom w:val="0"/>
          <w:divBdr>
            <w:top w:val="none" w:sz="0" w:space="0" w:color="auto"/>
            <w:left w:val="none" w:sz="0" w:space="0" w:color="auto"/>
            <w:bottom w:val="none" w:sz="0" w:space="0" w:color="auto"/>
            <w:right w:val="none" w:sz="0" w:space="0" w:color="auto"/>
          </w:divBdr>
        </w:div>
        <w:div w:id="1662613328">
          <w:marLeft w:val="0"/>
          <w:marRight w:val="0"/>
          <w:marTop w:val="0"/>
          <w:marBottom w:val="0"/>
          <w:divBdr>
            <w:top w:val="none" w:sz="0" w:space="0" w:color="auto"/>
            <w:left w:val="none" w:sz="0" w:space="0" w:color="auto"/>
            <w:bottom w:val="none" w:sz="0" w:space="0" w:color="auto"/>
            <w:right w:val="none" w:sz="0" w:space="0" w:color="auto"/>
          </w:divBdr>
        </w:div>
        <w:div w:id="1694260515">
          <w:marLeft w:val="0"/>
          <w:marRight w:val="0"/>
          <w:marTop w:val="0"/>
          <w:marBottom w:val="0"/>
          <w:divBdr>
            <w:top w:val="none" w:sz="0" w:space="0" w:color="auto"/>
            <w:left w:val="none" w:sz="0" w:space="0" w:color="auto"/>
            <w:bottom w:val="none" w:sz="0" w:space="0" w:color="auto"/>
            <w:right w:val="none" w:sz="0" w:space="0" w:color="auto"/>
          </w:divBdr>
        </w:div>
      </w:divsChild>
    </w:div>
    <w:div w:id="1610550822">
      <w:bodyDiv w:val="1"/>
      <w:marLeft w:val="0"/>
      <w:marRight w:val="0"/>
      <w:marTop w:val="0"/>
      <w:marBottom w:val="0"/>
      <w:divBdr>
        <w:top w:val="none" w:sz="0" w:space="0" w:color="auto"/>
        <w:left w:val="none" w:sz="0" w:space="0" w:color="auto"/>
        <w:bottom w:val="none" w:sz="0" w:space="0" w:color="auto"/>
        <w:right w:val="none" w:sz="0" w:space="0" w:color="auto"/>
      </w:divBdr>
      <w:divsChild>
        <w:div w:id="249896314">
          <w:marLeft w:val="0"/>
          <w:marRight w:val="0"/>
          <w:marTop w:val="0"/>
          <w:marBottom w:val="0"/>
          <w:divBdr>
            <w:top w:val="none" w:sz="0" w:space="0" w:color="auto"/>
            <w:left w:val="none" w:sz="0" w:space="0" w:color="auto"/>
            <w:bottom w:val="none" w:sz="0" w:space="0" w:color="auto"/>
            <w:right w:val="none" w:sz="0" w:space="0" w:color="auto"/>
          </w:divBdr>
        </w:div>
        <w:div w:id="1712418569">
          <w:marLeft w:val="0"/>
          <w:marRight w:val="0"/>
          <w:marTop w:val="0"/>
          <w:marBottom w:val="0"/>
          <w:divBdr>
            <w:top w:val="none" w:sz="0" w:space="0" w:color="auto"/>
            <w:left w:val="none" w:sz="0" w:space="0" w:color="auto"/>
            <w:bottom w:val="none" w:sz="0" w:space="0" w:color="auto"/>
            <w:right w:val="none" w:sz="0" w:space="0" w:color="auto"/>
          </w:divBdr>
        </w:div>
      </w:divsChild>
    </w:div>
    <w:div w:id="1809778721">
      <w:bodyDiv w:val="1"/>
      <w:marLeft w:val="0"/>
      <w:marRight w:val="0"/>
      <w:marTop w:val="0"/>
      <w:marBottom w:val="0"/>
      <w:divBdr>
        <w:top w:val="none" w:sz="0" w:space="0" w:color="auto"/>
        <w:left w:val="none" w:sz="0" w:space="0" w:color="auto"/>
        <w:bottom w:val="none" w:sz="0" w:space="0" w:color="auto"/>
        <w:right w:val="none" w:sz="0" w:space="0" w:color="auto"/>
      </w:divBdr>
      <w:divsChild>
        <w:div w:id="1275013839">
          <w:marLeft w:val="0"/>
          <w:marRight w:val="0"/>
          <w:marTop w:val="0"/>
          <w:marBottom w:val="0"/>
          <w:divBdr>
            <w:top w:val="none" w:sz="0" w:space="0" w:color="auto"/>
            <w:left w:val="none" w:sz="0" w:space="0" w:color="auto"/>
            <w:bottom w:val="none" w:sz="0" w:space="0" w:color="auto"/>
            <w:right w:val="none" w:sz="0" w:space="0" w:color="auto"/>
          </w:divBdr>
        </w:div>
        <w:div w:id="1980957505">
          <w:marLeft w:val="0"/>
          <w:marRight w:val="0"/>
          <w:marTop w:val="0"/>
          <w:marBottom w:val="0"/>
          <w:divBdr>
            <w:top w:val="none" w:sz="0" w:space="0" w:color="auto"/>
            <w:left w:val="none" w:sz="0" w:space="0" w:color="auto"/>
            <w:bottom w:val="none" w:sz="0" w:space="0" w:color="auto"/>
            <w:right w:val="none" w:sz="0" w:space="0" w:color="auto"/>
          </w:divBdr>
        </w:div>
      </w:divsChild>
    </w:div>
    <w:div w:id="1880584693">
      <w:bodyDiv w:val="1"/>
      <w:marLeft w:val="0"/>
      <w:marRight w:val="0"/>
      <w:marTop w:val="0"/>
      <w:marBottom w:val="0"/>
      <w:divBdr>
        <w:top w:val="none" w:sz="0" w:space="0" w:color="auto"/>
        <w:left w:val="none" w:sz="0" w:space="0" w:color="auto"/>
        <w:bottom w:val="none" w:sz="0" w:space="0" w:color="auto"/>
        <w:right w:val="none" w:sz="0" w:space="0" w:color="auto"/>
      </w:divBdr>
    </w:div>
    <w:div w:id="1917862729">
      <w:bodyDiv w:val="1"/>
      <w:marLeft w:val="0"/>
      <w:marRight w:val="0"/>
      <w:marTop w:val="0"/>
      <w:marBottom w:val="0"/>
      <w:divBdr>
        <w:top w:val="none" w:sz="0" w:space="0" w:color="auto"/>
        <w:left w:val="none" w:sz="0" w:space="0" w:color="auto"/>
        <w:bottom w:val="none" w:sz="0" w:space="0" w:color="auto"/>
        <w:right w:val="none" w:sz="0" w:space="0" w:color="auto"/>
      </w:divBdr>
      <w:divsChild>
        <w:div w:id="885028562">
          <w:marLeft w:val="0"/>
          <w:marRight w:val="0"/>
          <w:marTop w:val="0"/>
          <w:marBottom w:val="0"/>
          <w:divBdr>
            <w:top w:val="none" w:sz="0" w:space="0" w:color="auto"/>
            <w:left w:val="none" w:sz="0" w:space="0" w:color="auto"/>
            <w:bottom w:val="none" w:sz="0" w:space="0" w:color="auto"/>
            <w:right w:val="none" w:sz="0" w:space="0" w:color="auto"/>
          </w:divBdr>
        </w:div>
        <w:div w:id="1711415696">
          <w:marLeft w:val="0"/>
          <w:marRight w:val="0"/>
          <w:marTop w:val="0"/>
          <w:marBottom w:val="0"/>
          <w:divBdr>
            <w:top w:val="none" w:sz="0" w:space="0" w:color="auto"/>
            <w:left w:val="none" w:sz="0" w:space="0" w:color="auto"/>
            <w:bottom w:val="none" w:sz="0" w:space="0" w:color="auto"/>
            <w:right w:val="none" w:sz="0" w:space="0" w:color="auto"/>
          </w:divBdr>
        </w:div>
      </w:divsChild>
    </w:div>
    <w:div w:id="19208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msss.gouv.qc.ca/msss/document-00046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publications.msss.gouv.qc.ca/msss/document-000129/" TargetMode="External"/><Relationship Id="rId4" Type="http://schemas.openxmlformats.org/officeDocument/2006/relationships/numbering" Target="numbering.xml"/><Relationship Id="rId9" Type="http://schemas.openxmlformats.org/officeDocument/2006/relationships/hyperlink" Target="https://www.quebec.ca/sante/problemes-de-sante/a-z/po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6" ma:contentTypeDescription="Create a new document." ma:contentTypeScope="" ma:versionID="fb870570b8407eb5dac559bd1f7da82f">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80d7cd0a70bd147014e007b358ad1630"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FE977-12A1-4BB3-9C3C-30B92A95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1964-1684-4894-a712-32fa0c77050c"/>
    <ds:schemaRef ds:uri="6c5e262f-5724-48d1-b41d-6b2a7ce6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3FC55-8829-490A-BA5E-D44C8A9C2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6CD6F-F3B9-48FB-90D7-05B8728CB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CISSS du Bas Saint-Laurent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Thibault (CISSSBSL DSPu)</dc:creator>
  <cp:keywords/>
  <dc:description/>
  <cp:lastModifiedBy>Majorie Lavoie</cp:lastModifiedBy>
  <cp:revision>2</cp:revision>
  <dcterms:created xsi:type="dcterms:W3CDTF">2026-03-30T19:24:00Z</dcterms:created>
  <dcterms:modified xsi:type="dcterms:W3CDTF">2026-03-30T19:24:00Z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2025-10-15T15:14:40Z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129694fa-cc10-49d0-a574-6dfda0350164</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0x010100DD0EFD9D6B9A6F44B19CB353D488FA7E</vt:lpwstr>
  </property>
</Properties>
</file>